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1D" w:rsidRPr="00D87E8F" w:rsidRDefault="00441C1D" w:rsidP="00441C1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:rsidR="00441C1D" w:rsidRDefault="00441C1D" w:rsidP="00F27548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D87E8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МИНИМАЛНИ ТЕХНИЧЕСКИ ИЗИСКВАНИЯ</w:t>
      </w:r>
    </w:p>
    <w:p w:rsidR="00441C1D" w:rsidRPr="00D87E8F" w:rsidRDefault="00441C1D" w:rsidP="00441C1D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926"/>
      </w:tblGrid>
      <w:tr w:rsidR="00496F45" w:rsidRPr="006D4FCF" w:rsidTr="00496F45">
        <w:trPr>
          <w:trHeight w:val="45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F45" w:rsidRPr="00BD2658" w:rsidRDefault="00496F45" w:rsidP="00EB46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noProof w:val="0"/>
                <w:kern w:val="3"/>
                <w:sz w:val="24"/>
                <w:szCs w:val="24"/>
                <w:lang w:bidi="bn-BD"/>
              </w:rPr>
            </w:pPr>
            <w:r w:rsidRPr="00BD2658">
              <w:rPr>
                <w:rFonts w:ascii="Times New Roman" w:eastAsia="SimSun" w:hAnsi="Times New Roman" w:cs="Times New Roman"/>
                <w:b/>
                <w:bCs/>
                <w:noProof w:val="0"/>
                <w:kern w:val="3"/>
                <w:sz w:val="20"/>
                <w:szCs w:val="20"/>
                <w:lang w:bidi="bn-BD"/>
              </w:rPr>
              <w:t>№ по ред</w:t>
            </w: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F45" w:rsidRPr="00BD2658" w:rsidRDefault="00496F45" w:rsidP="00EB46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noProof w:val="0"/>
                <w:kern w:val="3"/>
                <w:sz w:val="24"/>
                <w:szCs w:val="24"/>
                <w:lang w:bidi="bn-BD"/>
              </w:rPr>
            </w:pPr>
            <w:r w:rsidRPr="00BD2658">
              <w:rPr>
                <w:rFonts w:ascii="Times New Roman" w:eastAsia="SimSun" w:hAnsi="Times New Roman" w:cs="Times New Roman"/>
                <w:b/>
                <w:bCs/>
                <w:noProof w:val="0"/>
                <w:kern w:val="3"/>
                <w:sz w:val="20"/>
                <w:szCs w:val="20"/>
                <w:lang w:bidi="bn-BD"/>
              </w:rPr>
              <w:t>Наименование на спецификация</w:t>
            </w:r>
          </w:p>
        </w:tc>
      </w:tr>
      <w:tr w:rsidR="00496F45" w:rsidRPr="006D4FCF" w:rsidTr="00496F45">
        <w:trPr>
          <w:trHeight w:val="31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F45" w:rsidRPr="00BD2658" w:rsidRDefault="00496F45" w:rsidP="00EB46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noProof w:val="0"/>
                <w:kern w:val="3"/>
                <w:sz w:val="24"/>
                <w:szCs w:val="24"/>
                <w:lang w:bidi="bn-BD"/>
              </w:rPr>
            </w:pPr>
            <w:r w:rsidRPr="00BD2658">
              <w:rPr>
                <w:rFonts w:ascii="Times New Roman" w:eastAsia="SimSun" w:hAnsi="Times New Roman" w:cs="Times New Roman"/>
                <w:b/>
                <w:noProof w:val="0"/>
                <w:kern w:val="3"/>
                <w:sz w:val="20"/>
                <w:szCs w:val="20"/>
                <w:lang w:val="en-US" w:bidi="bn-BD"/>
              </w:rPr>
              <w:t>1</w:t>
            </w: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F45" w:rsidRPr="00C01573" w:rsidRDefault="00496F45" w:rsidP="00EB46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noProof w:val="0"/>
                <w:kern w:val="3"/>
                <w:sz w:val="20"/>
                <w:szCs w:val="20"/>
                <w:lang w:bidi="bn-BD"/>
              </w:rPr>
            </w:pPr>
            <w:r w:rsidRPr="00BD2658">
              <w:rPr>
                <w:rFonts w:ascii="Times New Roman" w:eastAsia="SimSun" w:hAnsi="Times New Roman" w:cs="Times New Roman"/>
                <w:b/>
                <w:noProof w:val="0"/>
                <w:kern w:val="3"/>
                <w:sz w:val="20"/>
                <w:szCs w:val="20"/>
                <w:lang w:val="ru-RU" w:bidi="bn-BD"/>
              </w:rPr>
              <w:t xml:space="preserve">Бързи имунохроматографски тестове </w:t>
            </w:r>
            <w:r>
              <w:rPr>
                <w:rFonts w:ascii="Times New Roman" w:eastAsia="SimSun" w:hAnsi="Times New Roman" w:cs="Times New Roman"/>
                <w:b/>
                <w:noProof w:val="0"/>
                <w:kern w:val="3"/>
                <w:sz w:val="20"/>
                <w:szCs w:val="20"/>
                <w:lang w:val="ru-RU" w:bidi="bn-BD"/>
              </w:rPr>
              <w:t>за диагностика на HIV-1/HIV-2 A</w:t>
            </w:r>
            <w:proofErr w:type="spellStart"/>
            <w:r>
              <w:rPr>
                <w:rFonts w:ascii="Times New Roman" w:eastAsia="SimSun" w:hAnsi="Times New Roman" w:cs="Times New Roman"/>
                <w:b/>
                <w:noProof w:val="0"/>
                <w:kern w:val="3"/>
                <w:sz w:val="20"/>
                <w:szCs w:val="20"/>
                <w:lang w:bidi="bn-BD"/>
              </w:rPr>
              <w:t>нтитела</w:t>
            </w:r>
            <w:proofErr w:type="spellEnd"/>
            <w:r>
              <w:rPr>
                <w:rFonts w:ascii="Times New Roman" w:eastAsia="SimSun" w:hAnsi="Times New Roman" w:cs="Times New Roman"/>
                <w:b/>
                <w:noProof w:val="0"/>
                <w:kern w:val="3"/>
                <w:sz w:val="20"/>
                <w:szCs w:val="20"/>
                <w:lang w:bidi="bn-BD"/>
              </w:rPr>
              <w:t>.</w:t>
            </w:r>
          </w:p>
          <w:p w:rsidR="00496F45" w:rsidRPr="00BD2658" w:rsidRDefault="00496F45" w:rsidP="00EB46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:lang w:bidi="bn-BD"/>
              </w:rPr>
            </w:pPr>
            <w:r w:rsidRPr="00BD2658">
              <w:rPr>
                <w:rFonts w:ascii="Times New Roman" w:eastAsia="Batang" w:hAnsi="Times New Roman" w:cs="Times New Roman"/>
                <w:noProof w:val="0"/>
                <w:kern w:val="3"/>
                <w:sz w:val="20"/>
                <w:szCs w:val="20"/>
                <w:lang w:bidi="bn-BD"/>
              </w:rPr>
              <w:t xml:space="preserve">Бърз качествен тест за откриване на антитела срещу вируса причиняващ имунен дефицит у човека, типове 1 и 2. Чувствителност равна или по-висока от 99%. Специфичност равна или по-висока от 98%. Възможност да открива специфични </w:t>
            </w:r>
            <w:proofErr w:type="spellStart"/>
            <w:r w:rsidRPr="00BD2658">
              <w:rPr>
                <w:rFonts w:ascii="Times New Roman" w:eastAsia="Batang" w:hAnsi="Times New Roman" w:cs="Times New Roman"/>
                <w:noProof w:val="0"/>
                <w:kern w:val="3"/>
                <w:sz w:val="20"/>
                <w:szCs w:val="20"/>
                <w:lang w:bidi="bn-BD"/>
              </w:rPr>
              <w:t>анти</w:t>
            </w:r>
            <w:proofErr w:type="spellEnd"/>
            <w:r w:rsidRPr="00BD2658">
              <w:rPr>
                <w:rFonts w:ascii="Times New Roman" w:eastAsia="Batang" w:hAnsi="Times New Roman" w:cs="Times New Roman"/>
                <w:noProof w:val="0"/>
                <w:kern w:val="3"/>
                <w:sz w:val="20"/>
                <w:szCs w:val="20"/>
                <w:lang w:bidi="bn-BD"/>
              </w:rPr>
              <w:t>-ХИВ антитела в проби от периферна кръв. Процедурата за изпълнение да не изисква специално лабораторно оборудване за изпълнение на теста (автоматични пипети, инкубатор, шейкър и др.). Тестовете да бъдат комплектувани с автоматични ланцети за вземане на проби от периферна кръв. Всички реактиви за изработване на проби от цяла кръв, плазма и серум да бъдат включени в диагностичния тест-кит. Процедурата за изпълнение на теста да не надвишава 5 минути. Времето за отчитане на резултата да не надвишава 20 минути от приключване на процедурата по изработване на теста</w:t>
            </w:r>
            <w:r>
              <w:rPr>
                <w:rFonts w:ascii="Times New Roman" w:eastAsia="Batang" w:hAnsi="Times New Roman" w:cs="Times New Roman"/>
                <w:noProof w:val="0"/>
                <w:kern w:val="3"/>
                <w:sz w:val="20"/>
                <w:szCs w:val="20"/>
                <w:lang w:bidi="bn-BD"/>
              </w:rPr>
              <w:t>.</w:t>
            </w:r>
          </w:p>
        </w:tc>
      </w:tr>
    </w:tbl>
    <w:p w:rsidR="00E6208F" w:rsidRDefault="00E6208F">
      <w:bookmarkStart w:id="0" w:name="_GoBack"/>
      <w:bookmarkEnd w:id="0"/>
    </w:p>
    <w:sectPr w:rsidR="00E6208F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19" w:rsidRDefault="005A1B19" w:rsidP="003C2CD2">
      <w:pPr>
        <w:spacing w:after="0" w:line="240" w:lineRule="auto"/>
      </w:pPr>
      <w:r>
        <w:separator/>
      </w:r>
    </w:p>
  </w:endnote>
  <w:endnote w:type="continuationSeparator" w:id="0">
    <w:p w:rsidR="005A1B19" w:rsidRDefault="005A1B19" w:rsidP="003C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19" w:rsidRDefault="005A1B19" w:rsidP="003C2CD2">
      <w:pPr>
        <w:spacing w:after="0" w:line="240" w:lineRule="auto"/>
      </w:pPr>
      <w:r>
        <w:separator/>
      </w:r>
    </w:p>
  </w:footnote>
  <w:footnote w:type="continuationSeparator" w:id="0">
    <w:p w:rsidR="005A1B19" w:rsidRDefault="005A1B19" w:rsidP="003C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D2" w:rsidRPr="003C2CD2" w:rsidRDefault="003C2CD2" w:rsidP="003C2CD2">
    <w:pPr>
      <w:pStyle w:val="Header"/>
      <w:jc w:val="right"/>
      <w:rPr>
        <w:rFonts w:ascii="Times New Roman" w:hAnsi="Times New Roman" w:cs="Times New Roman"/>
      </w:rPr>
    </w:pPr>
    <w:r w:rsidRPr="003C2CD2">
      <w:rPr>
        <w:rFonts w:ascii="Times New Roman" w:hAnsi="Times New Roman" w:cs="Times New Roman"/>
      </w:rPr>
      <w:t xml:space="preserve">Приложение </w:t>
    </w:r>
    <w:r w:rsidR="00496F45">
      <w:rPr>
        <w:rFonts w:ascii="Times New Roman" w:hAnsi="Times New Roman" w:cs="Times New Roman"/>
      </w:rPr>
      <w:t>1</w:t>
    </w:r>
    <w:r w:rsidRPr="003C2CD2">
      <w:rPr>
        <w:rFonts w:ascii="Times New Roman" w:hAnsi="Times New Roman" w:cs="Times New Roman"/>
      </w:rPr>
      <w:t xml:space="preserve"> – Техническа спецификация</w:t>
    </w:r>
  </w:p>
  <w:p w:rsidR="003C2CD2" w:rsidRDefault="003C2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6960"/>
    <w:multiLevelType w:val="multilevel"/>
    <w:tmpl w:val="E8C0B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975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04"/>
    <w:rsid w:val="003C2CD2"/>
    <w:rsid w:val="00406167"/>
    <w:rsid w:val="00441C1D"/>
    <w:rsid w:val="00496F45"/>
    <w:rsid w:val="005A1B19"/>
    <w:rsid w:val="00AB6604"/>
    <w:rsid w:val="00C01573"/>
    <w:rsid w:val="00C30266"/>
    <w:rsid w:val="00C84015"/>
    <w:rsid w:val="00D360FE"/>
    <w:rsid w:val="00E6208F"/>
    <w:rsid w:val="00F15FC9"/>
    <w:rsid w:val="00F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0207"/>
  <w15:chartTrackingRefBased/>
  <w15:docId w15:val="{9A2CC4ED-662D-4397-9D77-218EDB15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C1D"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3,1.,текст Върбица,ПАРАГРАФ"/>
    <w:basedOn w:val="Normal"/>
    <w:link w:val="ListParagraphChar"/>
    <w:uiPriority w:val="34"/>
    <w:qFormat/>
    <w:rsid w:val="00441C1D"/>
    <w:pPr>
      <w:ind w:left="720"/>
      <w:contextualSpacing/>
    </w:pPr>
  </w:style>
  <w:style w:type="character" w:customStyle="1" w:styleId="ListParagraphChar">
    <w:name w:val="List Paragraph Char"/>
    <w:aliases w:val="Bullet 3 Char,1. Char,текст Върбица Char,ПАРАГРАФ Char"/>
    <w:link w:val="ListParagraph"/>
    <w:uiPriority w:val="34"/>
    <w:rsid w:val="00441C1D"/>
    <w:rPr>
      <w:noProof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C2C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D2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C2C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D2"/>
    <w:rPr>
      <w:noProof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Yaneva</dc:creator>
  <cp:keywords/>
  <dc:description/>
  <cp:lastModifiedBy>Konstantinos Yaglis</cp:lastModifiedBy>
  <cp:revision>9</cp:revision>
  <dcterms:created xsi:type="dcterms:W3CDTF">2022-05-13T14:00:00Z</dcterms:created>
  <dcterms:modified xsi:type="dcterms:W3CDTF">2022-06-17T11:48:00Z</dcterms:modified>
</cp:coreProperties>
</file>