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A86" w:rsidRDefault="00B96A86"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r w:rsidRPr="00266CE3">
        <w:rPr>
          <w:rFonts w:ascii="Times New Roman" w:hAnsi="Times New Roman" w:cs="Times New Roman"/>
          <w:caps/>
          <w:noProof/>
          <w:sz w:val="24"/>
          <w:szCs w:val="24"/>
          <w:lang w:eastAsia="bg-BG"/>
        </w:rPr>
        <w:drawing>
          <wp:anchor distT="0" distB="0" distL="114300" distR="114300" simplePos="0" relativeHeight="251659264" behindDoc="0" locked="0" layoutInCell="1" allowOverlap="1" wp14:anchorId="319B9EE9" wp14:editId="3A2C1A00">
            <wp:simplePos x="0" y="0"/>
            <wp:positionH relativeFrom="column">
              <wp:posOffset>2600325</wp:posOffset>
            </wp:positionH>
            <wp:positionV relativeFrom="paragraph">
              <wp:posOffset>73025</wp:posOffset>
            </wp:positionV>
            <wp:extent cx="1069975" cy="906145"/>
            <wp:effectExtent l="19050" t="0" r="0" b="0"/>
            <wp:wrapSquare wrapText="bothSides"/>
            <wp:docPr id="3" name="Picture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srcRect/>
                    <a:stretch>
                      <a:fillRect/>
                    </a:stretch>
                  </pic:blipFill>
                  <pic:spPr bwMode="auto">
                    <a:xfrm>
                      <a:off x="0" y="0"/>
                      <a:ext cx="1069975" cy="906145"/>
                    </a:xfrm>
                    <a:prstGeom prst="rect">
                      <a:avLst/>
                    </a:prstGeom>
                    <a:noFill/>
                    <a:ln w="9525">
                      <a:noFill/>
                      <a:miter lim="800000"/>
                      <a:headEnd/>
                      <a:tailEnd/>
                    </a:ln>
                  </pic:spPr>
                </pic:pic>
              </a:graphicData>
            </a:graphic>
          </wp:anchor>
        </w:drawing>
      </w: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B96A86">
      <w:pPr>
        <w:pStyle w:val="Title"/>
        <w:jc w:val="left"/>
        <w:rPr>
          <w:rFonts w:ascii="Times New Roman" w:hAnsi="Times New Roman" w:cs="Times New Roman"/>
          <w:caps/>
          <w:sz w:val="24"/>
          <w:szCs w:val="24"/>
          <w:lang w:val="en-US"/>
        </w:rPr>
      </w:pPr>
    </w:p>
    <w:p w:rsidR="00D11837" w:rsidRPr="00266CE3" w:rsidRDefault="00D11837" w:rsidP="00D11837">
      <w:pPr>
        <w:spacing w:line="360" w:lineRule="auto"/>
        <w:jc w:val="center"/>
        <w:rPr>
          <w:b/>
        </w:rPr>
      </w:pPr>
      <w:r w:rsidRPr="00266CE3">
        <w:rPr>
          <w:b/>
        </w:rPr>
        <w:t>РЕПУБЛИКА БЪЛГАРИЯ</w:t>
      </w:r>
    </w:p>
    <w:p w:rsidR="00D11837" w:rsidRPr="00266CE3" w:rsidRDefault="00D11837" w:rsidP="00D11837">
      <w:pPr>
        <w:jc w:val="center"/>
        <w:rPr>
          <w:lang w:val="en-US"/>
        </w:rPr>
      </w:pPr>
      <w:r w:rsidRPr="00266CE3">
        <w:t>Министър на здравеопазването</w:t>
      </w:r>
    </w:p>
    <w:p w:rsidR="00D11837" w:rsidRPr="00266CE3" w:rsidRDefault="00D11837" w:rsidP="00D11837">
      <w:pPr>
        <w:ind w:left="1276" w:hanging="283"/>
        <w:rPr>
          <w:sz w:val="28"/>
          <w:szCs w:val="28"/>
          <w:lang w:val="en-US"/>
        </w:rPr>
      </w:pPr>
    </w:p>
    <w:p w:rsidR="00D11837" w:rsidRDefault="00D11837" w:rsidP="00D11837">
      <w:pPr>
        <w:pBdr>
          <w:top w:val="single" w:sz="4" w:space="1" w:color="auto"/>
        </w:pBdr>
        <w:rPr>
          <w:sz w:val="28"/>
          <w:szCs w:val="28"/>
        </w:rPr>
      </w:pPr>
    </w:p>
    <w:p w:rsidR="00D11837" w:rsidRPr="00266CE3" w:rsidRDefault="00D11837" w:rsidP="00B96A86">
      <w:pPr>
        <w:pStyle w:val="Title"/>
        <w:jc w:val="left"/>
        <w:rPr>
          <w:rFonts w:ascii="Times New Roman" w:hAnsi="Times New Roman" w:cs="Times New Roman"/>
          <w:caps/>
          <w:sz w:val="24"/>
          <w:szCs w:val="24"/>
          <w:lang w:val="en-US"/>
        </w:rPr>
      </w:pPr>
    </w:p>
    <w:p w:rsidR="001F3359" w:rsidRDefault="001F3359" w:rsidP="001F3359">
      <w:pPr>
        <w:widowControl w:val="0"/>
        <w:jc w:val="center"/>
        <w:rPr>
          <w:b/>
          <w:caps/>
        </w:rPr>
      </w:pPr>
      <w:r w:rsidRPr="00266CE3">
        <w:rPr>
          <w:b/>
          <w:caps/>
        </w:rPr>
        <w:t xml:space="preserve">Д О Г О В О Р </w:t>
      </w:r>
      <w:r w:rsidR="00B110C1" w:rsidRPr="00266CE3">
        <w:rPr>
          <w:b/>
          <w:caps/>
        </w:rPr>
        <w:t>№ РД-16-………/……………</w:t>
      </w:r>
      <w:r w:rsidR="00D31AB9">
        <w:rPr>
          <w:b/>
          <w:caps/>
        </w:rPr>
        <w:t>………</w:t>
      </w:r>
      <w:r w:rsidR="00B110C1" w:rsidRPr="00266CE3">
        <w:rPr>
          <w:b/>
          <w:caps/>
        </w:rPr>
        <w:t xml:space="preserve"> г.</w:t>
      </w:r>
    </w:p>
    <w:p w:rsidR="00697EB7" w:rsidRPr="00266CE3" w:rsidRDefault="00697EB7" w:rsidP="001F3359">
      <w:pPr>
        <w:widowControl w:val="0"/>
        <w:jc w:val="center"/>
        <w:rPr>
          <w:caps/>
        </w:rPr>
      </w:pPr>
    </w:p>
    <w:p w:rsidR="001F3359" w:rsidRPr="00266CE3" w:rsidRDefault="001F3359" w:rsidP="001F3359">
      <w:pPr>
        <w:keepNext/>
        <w:widowControl w:val="0"/>
        <w:jc w:val="center"/>
        <w:outlineLvl w:val="2"/>
        <w:rPr>
          <w:b/>
        </w:rPr>
      </w:pPr>
      <w:r w:rsidRPr="00266CE3">
        <w:rPr>
          <w:b/>
        </w:rPr>
        <w:t>ЗА ВЪЗЛАГАНЕ</w:t>
      </w:r>
      <w:r w:rsidR="000330E9">
        <w:rPr>
          <w:b/>
        </w:rPr>
        <w:t xml:space="preserve"> НА</w:t>
      </w:r>
      <w:r w:rsidRPr="00266CE3">
        <w:rPr>
          <w:b/>
        </w:rPr>
        <w:t xml:space="preserve"> УПРАВЛЕНИЕТО НА</w:t>
      </w:r>
      <w:r w:rsidR="000330E9">
        <w:rPr>
          <w:b/>
        </w:rPr>
        <w:t xml:space="preserve"> </w:t>
      </w:r>
      <w:r w:rsidRPr="00266CE3">
        <w:rPr>
          <w:b/>
        </w:rPr>
        <w:t>ЕДНОЛИЧНО АКЦИОНЕРНО ДРУЖЕСТВО</w:t>
      </w:r>
      <w:r w:rsidRPr="00266CE3">
        <w:rPr>
          <w:b/>
          <w:lang w:val="en-US"/>
        </w:rPr>
        <w:t xml:space="preserve">  </w:t>
      </w:r>
      <w:r w:rsidRPr="00266CE3">
        <w:rPr>
          <w:b/>
          <w:lang w:val="en-US"/>
        </w:rPr>
        <w:br/>
      </w:r>
      <w:r w:rsidR="00103EB9" w:rsidRPr="00266CE3">
        <w:rPr>
          <w:rFonts w:eastAsia="Times New Roman"/>
          <w:b/>
          <w:bCs/>
          <w:caps/>
          <w:lang w:eastAsia="bg-BG"/>
        </w:rPr>
        <w:t>„</w:t>
      </w:r>
      <w:r w:rsidR="000330E9">
        <w:rPr>
          <w:rFonts w:eastAsia="Times New Roman"/>
          <w:b/>
          <w:bCs/>
          <w:caps/>
          <w:lang w:eastAsia="bg-BG"/>
        </w:rPr>
        <w:t>………………….</w:t>
      </w:r>
      <w:r w:rsidR="00103EB9" w:rsidRPr="00266CE3">
        <w:rPr>
          <w:rFonts w:eastAsia="Times New Roman"/>
          <w:b/>
          <w:bCs/>
          <w:caps/>
          <w:lang w:eastAsia="bg-BG"/>
        </w:rPr>
        <w:t>“ ЕАД</w:t>
      </w:r>
      <w:r w:rsidR="00BF4322" w:rsidRPr="00266CE3">
        <w:rPr>
          <w:rFonts w:eastAsia="Times New Roman"/>
          <w:b/>
          <w:bCs/>
          <w:caps/>
          <w:lang w:eastAsia="bg-BG"/>
        </w:rPr>
        <w:t xml:space="preserve">, гр. </w:t>
      </w:r>
      <w:r w:rsidR="00850435">
        <w:rPr>
          <w:rFonts w:eastAsia="Times New Roman"/>
          <w:b/>
          <w:bCs/>
          <w:caps/>
          <w:lang w:eastAsia="bg-BG"/>
        </w:rPr>
        <w:t>…………….</w:t>
      </w:r>
    </w:p>
    <w:p w:rsidR="001F3359" w:rsidRPr="00266CE3" w:rsidRDefault="001F3359" w:rsidP="001F3359"/>
    <w:p w:rsidR="00F55498" w:rsidRPr="00266CE3" w:rsidRDefault="00F55498" w:rsidP="001F3359"/>
    <w:p w:rsidR="001F3359" w:rsidRPr="00266CE3" w:rsidRDefault="001F3359" w:rsidP="00AD3C0A">
      <w:pPr>
        <w:widowControl w:val="0"/>
        <w:ind w:firstLine="709"/>
        <w:jc w:val="both"/>
      </w:pPr>
      <w:r w:rsidRPr="00266CE3">
        <w:t>Днес, …………</w:t>
      </w:r>
      <w:r w:rsidR="00D31AB9">
        <w:t>………….</w:t>
      </w:r>
      <w:r w:rsidRPr="00266CE3">
        <w:t xml:space="preserve"> г., на </w:t>
      </w:r>
      <w:r w:rsidRPr="005D3D6F">
        <w:t>основание</w:t>
      </w:r>
      <w:r w:rsidR="000330E9" w:rsidRPr="005D3D6F">
        <w:t xml:space="preserve"> чл. 62, ал. 8 и чл. 64 от Закона за лечебните заведения</w:t>
      </w:r>
      <w:r w:rsidR="008E079A">
        <w:t xml:space="preserve"> (когато образецът се ползва за лечебно заведение),</w:t>
      </w:r>
      <w:r w:rsidR="00C3258C" w:rsidRPr="005D3D6F">
        <w:t xml:space="preserve"> </w:t>
      </w:r>
      <w:r w:rsidR="00D3023D" w:rsidRPr="005D3D6F">
        <w:t xml:space="preserve"> </w:t>
      </w:r>
      <w:r w:rsidR="00443545" w:rsidRPr="005D3D6F">
        <w:t>чл. 52, ал. 1, чл. 54 от Правилника за прилагане на Закона за публичните предприятия,</w:t>
      </w:r>
      <w:r w:rsidRPr="005D3D6F">
        <w:t xml:space="preserve"> във връзка</w:t>
      </w:r>
      <w:r w:rsidR="00103EB9" w:rsidRPr="00266CE3">
        <w:t xml:space="preserve"> с</w:t>
      </w:r>
      <w:r w:rsidRPr="00266CE3">
        <w:t xml:space="preserve"> </w:t>
      </w:r>
      <w:r w:rsidR="00262C6F" w:rsidRPr="00A01C78">
        <w:t xml:space="preserve">протокол № </w:t>
      </w:r>
      <w:r w:rsidR="00BB7C5B">
        <w:br/>
      </w:r>
      <w:r w:rsidR="00262C6F" w:rsidRPr="00A01C78">
        <w:t>РД-16-……</w:t>
      </w:r>
      <w:r w:rsidR="00BB7C5B">
        <w:t>…….</w:t>
      </w:r>
      <w:r w:rsidR="00262C6F" w:rsidRPr="00A01C78">
        <w:t>./…………</w:t>
      </w:r>
      <w:r w:rsidR="00BB7C5B">
        <w:t>..</w:t>
      </w:r>
      <w:r w:rsidR="00262C6F" w:rsidRPr="00A01C78">
        <w:t>….. г.</w:t>
      </w:r>
      <w:r w:rsidRPr="00266CE3">
        <w:t xml:space="preserve">, се сключи настоящият договор между: </w:t>
      </w:r>
    </w:p>
    <w:p w:rsidR="001F3359" w:rsidRPr="00266CE3" w:rsidRDefault="001F3359" w:rsidP="00AD3C0A">
      <w:pPr>
        <w:widowControl w:val="0"/>
        <w:ind w:firstLine="709"/>
      </w:pPr>
    </w:p>
    <w:p w:rsidR="001F3359" w:rsidRPr="00266CE3" w:rsidRDefault="00D31AB9" w:rsidP="00AD3C0A">
      <w:pPr>
        <w:ind w:firstLine="709"/>
        <w:jc w:val="both"/>
      </w:pPr>
      <w:r>
        <w:rPr>
          <w:b/>
        </w:rPr>
        <w:t>……………………………………..</w:t>
      </w:r>
      <w:r w:rsidR="001F3359" w:rsidRPr="00266CE3">
        <w:rPr>
          <w:b/>
        </w:rPr>
        <w:t xml:space="preserve"> - министър на здравеопазването, </w:t>
      </w:r>
      <w:r w:rsidR="001F3359" w:rsidRPr="00266CE3">
        <w:t xml:space="preserve"> упражняващ правата на държавата като ед</w:t>
      </w:r>
      <w:r w:rsidR="008E079A">
        <w:t>ноличен собственик на капитала на</w:t>
      </w:r>
      <w:r w:rsidR="001F3359" w:rsidRPr="00266CE3">
        <w:t xml:space="preserve"> </w:t>
      </w:r>
      <w:r w:rsidR="00103EB9" w:rsidRPr="00266CE3">
        <w:rPr>
          <w:rFonts w:eastAsia="Times New Roman"/>
          <w:b/>
          <w:lang w:eastAsia="bg-BG"/>
        </w:rPr>
        <w:t>„</w:t>
      </w:r>
      <w:r w:rsidR="00262C6F">
        <w:rPr>
          <w:rFonts w:eastAsia="Times New Roman"/>
          <w:b/>
          <w:lang w:eastAsia="bg-BG"/>
        </w:rPr>
        <w:t>…………………………</w:t>
      </w:r>
      <w:r w:rsidR="00103EB9" w:rsidRPr="00266CE3">
        <w:rPr>
          <w:rFonts w:eastAsia="Times New Roman"/>
          <w:b/>
          <w:lang w:eastAsia="bg-BG"/>
        </w:rPr>
        <w:t xml:space="preserve">“ ЕАД, </w:t>
      </w:r>
      <w:r w:rsidR="00BB7C5B">
        <w:rPr>
          <w:rFonts w:eastAsia="Times New Roman"/>
          <w:b/>
          <w:lang w:eastAsia="bg-BG"/>
        </w:rPr>
        <w:br/>
      </w:r>
      <w:r w:rsidR="00103EB9" w:rsidRPr="00266CE3">
        <w:rPr>
          <w:rFonts w:eastAsia="Times New Roman"/>
          <w:b/>
          <w:lang w:eastAsia="bg-BG"/>
        </w:rPr>
        <w:t xml:space="preserve">гр. </w:t>
      </w:r>
      <w:r w:rsidR="00262C6F">
        <w:rPr>
          <w:rFonts w:eastAsia="Times New Roman"/>
          <w:b/>
          <w:lang w:eastAsia="bg-BG"/>
        </w:rPr>
        <w:t>……</w:t>
      </w:r>
      <w:r w:rsidR="00BB7C5B">
        <w:rPr>
          <w:rFonts w:eastAsia="Times New Roman"/>
          <w:b/>
          <w:lang w:eastAsia="bg-BG"/>
        </w:rPr>
        <w:t>……………</w:t>
      </w:r>
      <w:r w:rsidR="00262C6F">
        <w:rPr>
          <w:rFonts w:eastAsia="Times New Roman"/>
          <w:b/>
          <w:lang w:eastAsia="bg-BG"/>
        </w:rPr>
        <w:t>…</w:t>
      </w:r>
      <w:r w:rsidR="001F3359" w:rsidRPr="00266CE3">
        <w:rPr>
          <w:b/>
        </w:rPr>
        <w:t>,</w:t>
      </w:r>
      <w:r w:rsidR="001F3359" w:rsidRPr="00266CE3">
        <w:rPr>
          <w:bCs/>
        </w:rPr>
        <w:t xml:space="preserve">  наричан</w:t>
      </w:r>
      <w:r w:rsidR="001F3359" w:rsidRPr="00266CE3">
        <w:t xml:space="preserve"> по-долу „ПРИНЦИПАЛ” от една страна,</w:t>
      </w:r>
    </w:p>
    <w:p w:rsidR="001F3359" w:rsidRPr="00266CE3" w:rsidRDefault="001F3359" w:rsidP="00AD3C0A">
      <w:pPr>
        <w:ind w:firstLine="709"/>
      </w:pPr>
      <w:r w:rsidRPr="00266CE3">
        <w:t>и</w:t>
      </w:r>
    </w:p>
    <w:p w:rsidR="007F40F1" w:rsidRPr="00266CE3" w:rsidRDefault="007F40F1" w:rsidP="00AD3C0A">
      <w:pPr>
        <w:ind w:firstLine="709"/>
        <w:jc w:val="both"/>
        <w:rPr>
          <w:bCs/>
        </w:rPr>
      </w:pPr>
      <w:r w:rsidRPr="00266CE3">
        <w:rPr>
          <w:bCs/>
        </w:rPr>
        <w:t xml:space="preserve">1. </w:t>
      </w:r>
      <w:r w:rsidRPr="00266CE3">
        <w:rPr>
          <w:b/>
          <w:bCs/>
        </w:rPr>
        <w:t xml:space="preserve"> </w:t>
      </w:r>
      <w:r w:rsidR="00262C6F">
        <w:rPr>
          <w:b/>
          <w:bCs/>
        </w:rPr>
        <w:t>…………………………</w:t>
      </w:r>
      <w:r w:rsidRPr="00266CE3">
        <w:rPr>
          <w:bCs/>
        </w:rPr>
        <w:t xml:space="preserve"> </w:t>
      </w:r>
    </w:p>
    <w:p w:rsidR="007F40F1" w:rsidRPr="00266CE3" w:rsidRDefault="007F40F1" w:rsidP="00AD3C0A">
      <w:pPr>
        <w:ind w:firstLine="709"/>
        <w:jc w:val="both"/>
      </w:pPr>
      <w:r w:rsidRPr="00266CE3">
        <w:t>живущ/а в …………………………………………………………………………………….…</w:t>
      </w:r>
    </w:p>
    <w:p w:rsidR="007F40F1" w:rsidRPr="00266CE3" w:rsidRDefault="007F40F1" w:rsidP="00AD3C0A">
      <w:pPr>
        <w:ind w:firstLine="709"/>
        <w:jc w:val="both"/>
      </w:pPr>
      <w:r w:rsidRPr="00266CE3">
        <w:t>ЛК № ………………………..., изд. на ………………..  от МВР - гр. ………………….…....</w:t>
      </w:r>
    </w:p>
    <w:p w:rsidR="007F40F1" w:rsidRPr="00266CE3" w:rsidRDefault="007F40F1" w:rsidP="00AD3C0A">
      <w:pPr>
        <w:ind w:firstLine="709"/>
        <w:jc w:val="both"/>
      </w:pPr>
      <w:r w:rsidRPr="00266CE3">
        <w:t xml:space="preserve">ЕГН: …………….., сл. тел.: ……………..……………………, </w:t>
      </w:r>
      <w:proofErr w:type="spellStart"/>
      <w:r w:rsidRPr="00266CE3">
        <w:t>моб.тел</w:t>
      </w:r>
      <w:proofErr w:type="spellEnd"/>
      <w:r w:rsidRPr="00266CE3">
        <w:t>…...…….…….….....,</w:t>
      </w:r>
    </w:p>
    <w:p w:rsidR="007F40F1" w:rsidRPr="00266CE3" w:rsidRDefault="007F40F1" w:rsidP="00AD3C0A">
      <w:pPr>
        <w:ind w:firstLine="709"/>
        <w:jc w:val="both"/>
      </w:pPr>
    </w:p>
    <w:p w:rsidR="007F40F1" w:rsidRPr="00266CE3" w:rsidRDefault="007F40F1" w:rsidP="00AD3C0A">
      <w:pPr>
        <w:ind w:firstLine="709"/>
        <w:jc w:val="both"/>
        <w:rPr>
          <w:b/>
          <w:bCs/>
        </w:rPr>
      </w:pPr>
      <w:r w:rsidRPr="00266CE3">
        <w:rPr>
          <w:bCs/>
        </w:rPr>
        <w:t>2.</w:t>
      </w:r>
      <w:r w:rsidRPr="00266CE3">
        <w:rPr>
          <w:b/>
          <w:bCs/>
        </w:rPr>
        <w:t xml:space="preserve"> </w:t>
      </w:r>
      <w:r w:rsidR="00262C6F">
        <w:rPr>
          <w:b/>
          <w:bCs/>
        </w:rPr>
        <w:t>…………………………</w:t>
      </w:r>
      <w:r w:rsidRPr="00266CE3">
        <w:rPr>
          <w:b/>
          <w:bCs/>
        </w:rPr>
        <w:t xml:space="preserve"> </w:t>
      </w:r>
    </w:p>
    <w:p w:rsidR="007F40F1" w:rsidRPr="00266CE3" w:rsidRDefault="007F40F1" w:rsidP="00AD3C0A">
      <w:pPr>
        <w:ind w:firstLine="709"/>
        <w:jc w:val="both"/>
      </w:pPr>
      <w:r w:rsidRPr="00266CE3">
        <w:t>живущ/а в …………………………………………………………………………………….…</w:t>
      </w:r>
    </w:p>
    <w:p w:rsidR="007F40F1" w:rsidRPr="00266CE3" w:rsidRDefault="007F40F1" w:rsidP="00AD3C0A">
      <w:pPr>
        <w:ind w:firstLine="709"/>
        <w:jc w:val="both"/>
      </w:pPr>
      <w:r w:rsidRPr="00266CE3">
        <w:t>ЛК № ………………………..., изд. на ………………..  от МВР - гр. ………………….…....</w:t>
      </w:r>
    </w:p>
    <w:p w:rsidR="007F40F1" w:rsidRPr="00266CE3" w:rsidRDefault="007F40F1" w:rsidP="00AD3C0A">
      <w:pPr>
        <w:ind w:firstLine="709"/>
        <w:jc w:val="both"/>
      </w:pPr>
      <w:r w:rsidRPr="00266CE3">
        <w:t xml:space="preserve">ЕГН: …………….., сл. тел.: ……………..……………………, </w:t>
      </w:r>
      <w:proofErr w:type="spellStart"/>
      <w:r w:rsidRPr="00266CE3">
        <w:t>моб.тел</w:t>
      </w:r>
      <w:proofErr w:type="spellEnd"/>
      <w:r w:rsidRPr="00266CE3">
        <w:t>…...………..…….....,</w:t>
      </w:r>
    </w:p>
    <w:p w:rsidR="007F40F1" w:rsidRPr="00266CE3" w:rsidRDefault="007F40F1" w:rsidP="00AD3C0A">
      <w:pPr>
        <w:ind w:firstLine="709"/>
        <w:jc w:val="both"/>
      </w:pPr>
    </w:p>
    <w:p w:rsidR="007F40F1" w:rsidRPr="00266CE3" w:rsidRDefault="007F40F1" w:rsidP="00AD3C0A">
      <w:pPr>
        <w:ind w:firstLine="709"/>
        <w:jc w:val="both"/>
        <w:rPr>
          <w:bCs/>
        </w:rPr>
      </w:pPr>
      <w:r w:rsidRPr="00266CE3">
        <w:rPr>
          <w:bCs/>
        </w:rPr>
        <w:t xml:space="preserve">3. </w:t>
      </w:r>
      <w:r w:rsidR="00262C6F">
        <w:rPr>
          <w:b/>
          <w:bCs/>
        </w:rPr>
        <w:t>…………………………</w:t>
      </w:r>
      <w:r w:rsidRPr="00266CE3">
        <w:rPr>
          <w:bCs/>
        </w:rPr>
        <w:t xml:space="preserve"> </w:t>
      </w:r>
    </w:p>
    <w:p w:rsidR="007F40F1" w:rsidRPr="00266CE3" w:rsidRDefault="007F40F1" w:rsidP="00AD3C0A">
      <w:pPr>
        <w:ind w:firstLine="709"/>
        <w:jc w:val="both"/>
      </w:pPr>
      <w:r w:rsidRPr="00266CE3">
        <w:t>живущ/а в …………………………………………………………………………………….…</w:t>
      </w:r>
    </w:p>
    <w:p w:rsidR="007F40F1" w:rsidRPr="00266CE3" w:rsidRDefault="007F40F1" w:rsidP="00AD3C0A">
      <w:pPr>
        <w:ind w:firstLine="709"/>
        <w:jc w:val="both"/>
      </w:pPr>
      <w:r w:rsidRPr="00266CE3">
        <w:t>ЛК № ………………………..., изд. на ………………..  от МВР - гр. ………………….…....</w:t>
      </w:r>
    </w:p>
    <w:p w:rsidR="007F40F1" w:rsidRPr="00266CE3" w:rsidRDefault="007F40F1" w:rsidP="00AD3C0A">
      <w:pPr>
        <w:ind w:firstLine="709"/>
        <w:jc w:val="both"/>
      </w:pPr>
      <w:r w:rsidRPr="00266CE3">
        <w:t xml:space="preserve">ЕГН: …………….., сл. тел.: ……………..……………………, </w:t>
      </w:r>
      <w:proofErr w:type="spellStart"/>
      <w:r w:rsidRPr="00266CE3">
        <w:t>моб.тел</w:t>
      </w:r>
      <w:proofErr w:type="spellEnd"/>
      <w:r w:rsidRPr="00266CE3">
        <w:t>…...………..…….....,</w:t>
      </w:r>
    </w:p>
    <w:p w:rsidR="001F3359" w:rsidRPr="00266CE3" w:rsidRDefault="001F3359" w:rsidP="00AD3C0A">
      <w:pPr>
        <w:ind w:firstLine="709"/>
      </w:pPr>
    </w:p>
    <w:p w:rsidR="001F3359" w:rsidRPr="00266CE3" w:rsidRDefault="001F3359" w:rsidP="00AD3C0A">
      <w:pPr>
        <w:ind w:firstLine="709"/>
      </w:pPr>
      <w:r w:rsidRPr="00266CE3">
        <w:t>наричани по-нататък „</w:t>
      </w:r>
      <w:r w:rsidRPr="00266CE3">
        <w:rPr>
          <w:caps/>
        </w:rPr>
        <w:t>съвет на директорите”</w:t>
      </w:r>
      <w:r w:rsidRPr="00266CE3">
        <w:t xml:space="preserve"> от друга страна, за следното:</w:t>
      </w:r>
    </w:p>
    <w:p w:rsidR="001F3359" w:rsidRPr="00266CE3" w:rsidRDefault="001F3359" w:rsidP="00AD3C0A">
      <w:pPr>
        <w:ind w:firstLine="709"/>
      </w:pPr>
    </w:p>
    <w:p w:rsidR="00B32722" w:rsidRPr="00B32722" w:rsidRDefault="00B32722" w:rsidP="00697EB7">
      <w:pPr>
        <w:keepNext/>
        <w:widowControl w:val="0"/>
        <w:jc w:val="center"/>
        <w:outlineLvl w:val="1"/>
        <w:rPr>
          <w:b/>
        </w:rPr>
      </w:pPr>
      <w:r w:rsidRPr="00B32722">
        <w:rPr>
          <w:b/>
        </w:rPr>
        <w:t>І. ПРЕДМЕТ НА ДОГОВОРА</w:t>
      </w:r>
    </w:p>
    <w:p w:rsidR="00B32722" w:rsidRPr="00B32722" w:rsidRDefault="00B32722" w:rsidP="00E74A92">
      <w:pPr>
        <w:keepNext/>
        <w:widowControl w:val="0"/>
        <w:ind w:firstLine="708"/>
        <w:jc w:val="both"/>
        <w:outlineLvl w:val="1"/>
      </w:pPr>
      <w:r w:rsidRPr="00B32722">
        <w:rPr>
          <w:b/>
          <w:bCs/>
        </w:rPr>
        <w:t>Чл. 1.</w:t>
      </w:r>
      <w:r w:rsidRPr="00B32722">
        <w:t xml:space="preserve"> ПРИНЦИПАЛЪТ възлага</w:t>
      </w:r>
      <w:r w:rsidRPr="00B32722">
        <w:rPr>
          <w:lang w:val="en-US"/>
        </w:rPr>
        <w:t xml:space="preserve"> </w:t>
      </w:r>
      <w:r w:rsidRPr="00B32722">
        <w:t xml:space="preserve">на СЪВЕТЪТ НА ДИРЕКТОРИТЕ да управлява  </w:t>
      </w:r>
      <w:r w:rsidR="008E079A" w:rsidRPr="00BB7C5B">
        <w:t>публичното предприятие</w:t>
      </w:r>
      <w:r w:rsidRPr="00BB7C5B">
        <w:t xml:space="preserve"> </w:t>
      </w:r>
      <w:r w:rsidRPr="00BB7C5B">
        <w:rPr>
          <w:b/>
        </w:rPr>
        <w:t>"………………………." ЕАД, гр. ……………,</w:t>
      </w:r>
      <w:r w:rsidRPr="00BB7C5B">
        <w:t xml:space="preserve"> в съответствие с</w:t>
      </w:r>
      <w:r w:rsidRPr="00B32722">
        <w:t xml:space="preserve"> действащото законодателство, устава и настоящия договор.</w:t>
      </w:r>
    </w:p>
    <w:p w:rsidR="00B32722" w:rsidRDefault="00B32722" w:rsidP="00697EB7">
      <w:pPr>
        <w:widowControl w:val="0"/>
        <w:ind w:firstLine="851"/>
        <w:jc w:val="center"/>
        <w:outlineLvl w:val="1"/>
        <w:rPr>
          <w:b/>
        </w:rPr>
      </w:pPr>
    </w:p>
    <w:p w:rsidR="002A4995" w:rsidRPr="00B32722" w:rsidRDefault="002A4995" w:rsidP="00697EB7">
      <w:pPr>
        <w:widowControl w:val="0"/>
        <w:ind w:firstLine="851"/>
        <w:jc w:val="center"/>
        <w:outlineLvl w:val="1"/>
        <w:rPr>
          <w:b/>
        </w:rPr>
      </w:pPr>
    </w:p>
    <w:p w:rsidR="00B32722" w:rsidRPr="00B32722" w:rsidRDefault="00B32722" w:rsidP="00697EB7">
      <w:pPr>
        <w:widowControl w:val="0"/>
        <w:ind w:firstLine="851"/>
        <w:jc w:val="center"/>
        <w:outlineLvl w:val="1"/>
        <w:rPr>
          <w:b/>
        </w:rPr>
      </w:pPr>
      <w:r w:rsidRPr="00B32722">
        <w:rPr>
          <w:b/>
        </w:rPr>
        <w:lastRenderedPageBreak/>
        <w:t>ІІ. ПРАВА И ЗАДЪЛЖЕНИЯ НА ПРИНЦИПАЛА</w:t>
      </w:r>
    </w:p>
    <w:p w:rsidR="00B32722" w:rsidRDefault="00B32722" w:rsidP="00E74A92">
      <w:pPr>
        <w:widowControl w:val="0"/>
        <w:ind w:firstLine="708"/>
        <w:jc w:val="both"/>
        <w:rPr>
          <w:rFonts w:eastAsia="Times New Roman"/>
        </w:rPr>
      </w:pPr>
      <w:r w:rsidRPr="00B32722">
        <w:rPr>
          <w:b/>
        </w:rPr>
        <w:t>Чл. 2.</w:t>
      </w:r>
      <w:r w:rsidRPr="00B32722">
        <w:t xml:space="preserve"> </w:t>
      </w:r>
      <w:r w:rsidRPr="00266CE3">
        <w:rPr>
          <w:rFonts w:eastAsia="Times New Roman"/>
        </w:rPr>
        <w:t xml:space="preserve">ПРИНЦИПАЛЪТ упражнява правата на собственост на държавата </w:t>
      </w:r>
      <w:r w:rsidRPr="005D3D6F">
        <w:t xml:space="preserve">в </w:t>
      </w:r>
      <w:r w:rsidR="008E079A">
        <w:t>публичното предприятие</w:t>
      </w:r>
      <w:r>
        <w:t>,</w:t>
      </w:r>
      <w:r w:rsidRPr="005D3D6F">
        <w:t xml:space="preserve"> при условия и ред</w:t>
      </w:r>
      <w:r w:rsidRPr="00266CE3">
        <w:rPr>
          <w:rFonts w:eastAsia="Times New Roman"/>
        </w:rPr>
        <w:t>, регламентирани в</w:t>
      </w:r>
      <w:r>
        <w:rPr>
          <w:rFonts w:eastAsia="Times New Roman"/>
        </w:rPr>
        <w:t xml:space="preserve"> Закона за лечеб</w:t>
      </w:r>
      <w:r w:rsidR="00BF6511">
        <w:rPr>
          <w:rFonts w:eastAsia="Times New Roman"/>
        </w:rPr>
        <w:t xml:space="preserve">ните заведения </w:t>
      </w:r>
      <w:r w:rsidR="00BF6511">
        <w:t xml:space="preserve">(когато образецът се ползва за лечебно заведение), </w:t>
      </w:r>
      <w:r w:rsidRPr="00266CE3">
        <w:rPr>
          <w:rFonts w:eastAsia="Times New Roman"/>
        </w:rPr>
        <w:t xml:space="preserve">Търговския закон, Закона за публичните предприятия, Правилника за прилагане на Закона за публичните предприятия, други нормативни актове и устава. ПРИНЦИПАЛЪТ </w:t>
      </w:r>
      <w:r>
        <w:rPr>
          <w:rFonts w:eastAsia="Times New Roman"/>
        </w:rPr>
        <w:t>възлага</w:t>
      </w:r>
      <w:r w:rsidRPr="00266CE3">
        <w:rPr>
          <w:rFonts w:eastAsia="Times New Roman"/>
        </w:rPr>
        <w:t xml:space="preserve"> управлението на </w:t>
      </w:r>
      <w:r w:rsidR="008E079A">
        <w:rPr>
          <w:rFonts w:eastAsia="Times New Roman"/>
        </w:rPr>
        <w:t>публичното предприятие</w:t>
      </w:r>
      <w:r w:rsidRPr="00266CE3">
        <w:rPr>
          <w:rFonts w:eastAsia="Times New Roman"/>
        </w:rPr>
        <w:t xml:space="preserve"> на СЪВЕТА НА ДИРЕКТОРИТЕ и създава необходимите условия за упражняване на функциите му.</w:t>
      </w:r>
    </w:p>
    <w:p w:rsidR="008E079A" w:rsidRDefault="008E079A" w:rsidP="00697EB7">
      <w:pPr>
        <w:widowControl w:val="0"/>
        <w:ind w:firstLine="851"/>
        <w:jc w:val="both"/>
        <w:rPr>
          <w:rFonts w:eastAsia="Times New Roman"/>
        </w:rPr>
      </w:pPr>
      <w:bookmarkStart w:id="0" w:name="_GoBack"/>
      <w:bookmarkEnd w:id="0"/>
    </w:p>
    <w:p w:rsidR="00B32722" w:rsidRPr="00266CE3" w:rsidRDefault="00B32722" w:rsidP="00697EB7">
      <w:pPr>
        <w:widowControl w:val="0"/>
        <w:ind w:firstLine="709"/>
        <w:jc w:val="both"/>
        <w:rPr>
          <w:rFonts w:eastAsia="Times New Roman"/>
        </w:rPr>
      </w:pPr>
      <w:r w:rsidRPr="00266CE3">
        <w:rPr>
          <w:rFonts w:eastAsia="Times New Roman"/>
          <w:b/>
        </w:rPr>
        <w:t>Чл. 3.</w:t>
      </w:r>
      <w:r w:rsidRPr="00FE4338">
        <w:rPr>
          <w:rFonts w:eastAsia="Times New Roman"/>
          <w:b/>
        </w:rPr>
        <w:t xml:space="preserve"> (1) </w:t>
      </w:r>
      <w:r w:rsidRPr="00266CE3">
        <w:rPr>
          <w:rFonts w:eastAsia="Times New Roman"/>
        </w:rPr>
        <w:t>ПРИНЦИПАЛЪТ :</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и</w:t>
      </w:r>
      <w:r w:rsidR="00B32722" w:rsidRPr="008E079A">
        <w:rPr>
          <w:rFonts w:eastAsia="Times New Roman"/>
          <w:lang w:eastAsia="bg-BG"/>
        </w:rPr>
        <w:t xml:space="preserve">зменя и допълва устава на </w:t>
      </w:r>
      <w:r>
        <w:t>публичното предприятие</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у</w:t>
      </w:r>
      <w:r w:rsidR="00B32722" w:rsidRPr="008E079A">
        <w:rPr>
          <w:rFonts w:eastAsia="Times New Roman"/>
          <w:lang w:eastAsia="bg-BG"/>
        </w:rPr>
        <w:t xml:space="preserve">величава или намалява капитала на </w:t>
      </w:r>
      <w:r>
        <w:t>публичното предприятие</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п</w:t>
      </w:r>
      <w:r w:rsidR="00B32722" w:rsidRPr="008E079A">
        <w:rPr>
          <w:rFonts w:eastAsia="Times New Roman"/>
          <w:lang w:eastAsia="bg-BG"/>
        </w:rPr>
        <w:t xml:space="preserve">реобразува и прекратява </w:t>
      </w:r>
      <w:r>
        <w:t>публичното предприятие</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A84405" w:rsidRPr="008E079A">
        <w:rPr>
          <w:rFonts w:eastAsia="Times New Roman"/>
          <w:lang w:eastAsia="bg-BG"/>
        </w:rPr>
        <w:t>пределя възнаграждението на членовете на съвета на директорите, на които няма да бъде възложено управлението, включително правото им да получат част от печалбата на дружеството, както и да придобият акции и облигации на дружеството</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н</w:t>
      </w:r>
      <w:r w:rsidR="00B32722" w:rsidRPr="008E079A">
        <w:rPr>
          <w:rFonts w:eastAsia="Times New Roman"/>
          <w:lang w:eastAsia="bg-BG"/>
        </w:rPr>
        <w:t>азначава и освобождава регистрирани одитори;</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B32722" w:rsidRPr="008E079A">
        <w:rPr>
          <w:rFonts w:eastAsia="Times New Roman"/>
          <w:lang w:eastAsia="bg-BG"/>
        </w:rPr>
        <w:t>добрява годишния финансов отчет след заверка от назначения регистриран одитор, взема решение за разпределяне на печалбата, за попълване на фонд „Резервен“</w:t>
      </w:r>
      <w:r w:rsidR="003D6776" w:rsidRPr="008E079A">
        <w:rPr>
          <w:rFonts w:ascii="Verdana" w:hAnsi="Verdana"/>
        </w:rPr>
        <w:t xml:space="preserve"> </w:t>
      </w:r>
      <w:r w:rsidR="003D6776" w:rsidRPr="008E079A">
        <w:rPr>
          <w:rFonts w:eastAsia="Times New Roman"/>
          <w:lang w:eastAsia="bg-BG"/>
        </w:rPr>
        <w:t>и за изплащане на дивидент</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н</w:t>
      </w:r>
      <w:r w:rsidR="00B32722" w:rsidRPr="008E079A">
        <w:rPr>
          <w:rFonts w:eastAsia="Times New Roman"/>
          <w:lang w:eastAsia="bg-BG"/>
        </w:rPr>
        <w:t xml:space="preserve">азначава ликвидаторите при прекратяване на </w:t>
      </w:r>
      <w:r w:rsidRPr="008E079A">
        <w:rPr>
          <w:rFonts w:eastAsia="Times New Roman"/>
          <w:lang w:eastAsia="bg-BG"/>
        </w:rPr>
        <w:t>публичното предприятие</w:t>
      </w:r>
      <w:r w:rsidR="00B32722" w:rsidRPr="008E079A">
        <w:rPr>
          <w:rFonts w:eastAsia="Times New Roman"/>
          <w:lang w:eastAsia="bg-BG"/>
        </w:rPr>
        <w:t xml:space="preserve"> освен в случай на несъстоятелност;</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B32722" w:rsidRPr="008E079A">
        <w:rPr>
          <w:rFonts w:eastAsia="Times New Roman"/>
          <w:lang w:eastAsia="bg-BG"/>
        </w:rPr>
        <w:t xml:space="preserve">свобождава </w:t>
      </w:r>
      <w:r w:rsidR="00A469D3" w:rsidRPr="008E079A">
        <w:rPr>
          <w:rFonts w:eastAsia="Times New Roman"/>
          <w:lang w:eastAsia="bg-BG"/>
        </w:rPr>
        <w:t xml:space="preserve">от отговорност </w:t>
      </w:r>
      <w:r w:rsidR="00B32722" w:rsidRPr="008E079A">
        <w:rPr>
          <w:rFonts w:eastAsia="Times New Roman"/>
          <w:lang w:eastAsia="bg-BG"/>
        </w:rPr>
        <w:t>членовете на съвета на директорите;</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о</w:t>
      </w:r>
      <w:r w:rsidR="00A469D3" w:rsidRPr="008E079A">
        <w:rPr>
          <w:rFonts w:eastAsia="Times New Roman"/>
          <w:lang w:eastAsia="bg-BG"/>
        </w:rPr>
        <w:t>добрява бизнес програмата по реда на чл.</w:t>
      </w:r>
      <w:r w:rsidR="00283C17">
        <w:rPr>
          <w:rFonts w:eastAsia="Times New Roman"/>
          <w:lang w:eastAsia="bg-BG"/>
        </w:rPr>
        <w:t xml:space="preserve"> </w:t>
      </w:r>
      <w:r w:rsidR="00A469D3" w:rsidRPr="008E079A">
        <w:rPr>
          <w:rFonts w:eastAsia="Times New Roman"/>
          <w:lang w:eastAsia="bg-BG"/>
        </w:rPr>
        <w:t>17, ал.</w:t>
      </w:r>
      <w:r w:rsidR="00283C17">
        <w:rPr>
          <w:rFonts w:eastAsia="Times New Roman"/>
          <w:lang w:eastAsia="bg-BG"/>
        </w:rPr>
        <w:t xml:space="preserve"> </w:t>
      </w:r>
      <w:r w:rsidR="00A469D3" w:rsidRPr="008E079A">
        <w:rPr>
          <w:rFonts w:eastAsia="Times New Roman"/>
          <w:lang w:eastAsia="bg-BG"/>
        </w:rPr>
        <w:t>2 от Закона за публичните предприятия</w:t>
      </w:r>
      <w:r w:rsidR="00B32722" w:rsidRPr="008E079A">
        <w:rPr>
          <w:rFonts w:eastAsia="Times New Roman"/>
          <w:lang w:eastAsia="bg-BG"/>
        </w:rPr>
        <w:t>;</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в</w:t>
      </w:r>
      <w:r w:rsidR="00B32722" w:rsidRPr="008E079A">
        <w:rPr>
          <w:rFonts w:eastAsia="Times New Roman"/>
          <w:lang w:eastAsia="bg-BG"/>
        </w:rPr>
        <w:t xml:space="preserve">зема решение за придобиване или разпореждане с дялове или акции – собственост на </w:t>
      </w:r>
      <w:r w:rsidRPr="008E079A">
        <w:rPr>
          <w:rFonts w:eastAsia="Times New Roman"/>
          <w:lang w:eastAsia="bg-BG"/>
        </w:rPr>
        <w:t>публичното предприятие</w:t>
      </w:r>
      <w:r w:rsidR="00B32722" w:rsidRPr="008E079A">
        <w:rPr>
          <w:rFonts w:eastAsia="Times New Roman"/>
          <w:lang w:eastAsia="bg-BG"/>
        </w:rPr>
        <w:t>то в други дружества;</w:t>
      </w:r>
    </w:p>
    <w:p w:rsidR="00B32722" w:rsidRPr="008E079A" w:rsidRDefault="008E079A" w:rsidP="008E079A">
      <w:pPr>
        <w:pStyle w:val="ListParagraph"/>
        <w:numPr>
          <w:ilvl w:val="0"/>
          <w:numId w:val="5"/>
        </w:numPr>
        <w:ind w:left="1134"/>
        <w:jc w:val="both"/>
        <w:rPr>
          <w:rFonts w:eastAsia="Times New Roman"/>
          <w:lang w:eastAsia="bg-BG"/>
        </w:rPr>
      </w:pPr>
      <w:r w:rsidRPr="008E079A">
        <w:rPr>
          <w:rFonts w:eastAsia="Times New Roman"/>
          <w:lang w:eastAsia="bg-BG"/>
        </w:rPr>
        <w:t>в</w:t>
      </w:r>
      <w:r w:rsidR="00B32722" w:rsidRPr="008E079A">
        <w:rPr>
          <w:rFonts w:eastAsia="Times New Roman"/>
          <w:lang w:eastAsia="bg-BG"/>
        </w:rPr>
        <w:t>зема решение за други въпроси, предоставени в негова компетентност от законодателството и от устава на дружеството.</w:t>
      </w:r>
    </w:p>
    <w:p w:rsidR="00B32722" w:rsidRPr="00E91817" w:rsidRDefault="00B32722" w:rsidP="00697EB7">
      <w:pPr>
        <w:ind w:left="57" w:firstLine="709"/>
        <w:contextualSpacing/>
        <w:jc w:val="both"/>
        <w:rPr>
          <w:rFonts w:eastAsia="Times New Roman"/>
          <w:lang w:eastAsia="bg-BG"/>
        </w:rPr>
      </w:pPr>
      <w:r>
        <w:rPr>
          <w:rFonts w:eastAsia="Times New Roman"/>
          <w:b/>
          <w:lang w:eastAsia="bg-BG"/>
        </w:rPr>
        <w:t>(2)</w:t>
      </w:r>
      <w:r w:rsidRPr="00E91817">
        <w:rPr>
          <w:rFonts w:eastAsia="Times New Roman"/>
          <w:lang w:eastAsia="bg-BG"/>
        </w:rPr>
        <w:t xml:space="preserve"> </w:t>
      </w:r>
      <w:r w:rsidRPr="00266CE3">
        <w:rPr>
          <w:rFonts w:eastAsia="Times New Roman"/>
          <w:lang w:eastAsia="bg-BG"/>
        </w:rPr>
        <w:t>ПРИНЦИПАЛЪТ</w:t>
      </w:r>
      <w:r w:rsidRPr="00E91817">
        <w:rPr>
          <w:rFonts w:eastAsia="Times New Roman"/>
          <w:lang w:eastAsia="bg-BG"/>
        </w:rPr>
        <w:t xml:space="preserve"> одобрява взети решения от съвета на директорите за:</w:t>
      </w:r>
    </w:p>
    <w:p w:rsidR="00B32722" w:rsidRPr="008E079A" w:rsidRDefault="00B32722" w:rsidP="008E079A">
      <w:pPr>
        <w:pStyle w:val="ListParagraph"/>
        <w:numPr>
          <w:ilvl w:val="0"/>
          <w:numId w:val="4"/>
        </w:numPr>
        <w:jc w:val="both"/>
        <w:rPr>
          <w:rFonts w:eastAsia="Times New Roman"/>
          <w:lang w:eastAsia="bg-BG"/>
        </w:rPr>
      </w:pPr>
      <w:r w:rsidRPr="008E079A">
        <w:rPr>
          <w:rFonts w:eastAsia="Times New Roman"/>
          <w:lang w:eastAsia="bg-BG"/>
        </w:rPr>
        <w:t xml:space="preserve">разпоредителни сделки с дълготрайни активи и за учредяване на вещни права върху недвижими имоти, стойността на които надхвърля по-ниската стойност от </w:t>
      </w:r>
      <w:r w:rsidR="00190E32">
        <w:rPr>
          <w:rFonts w:eastAsia="Times New Roman"/>
          <w:lang w:eastAsia="bg-BG"/>
        </w:rPr>
        <w:t>255</w:t>
      </w:r>
      <w:r w:rsidR="00CA4473">
        <w:rPr>
          <w:rFonts w:eastAsia="Times New Roman"/>
          <w:lang w:eastAsia="bg-BG"/>
        </w:rPr>
        <w:t> </w:t>
      </w:r>
      <w:r w:rsidR="00190E32">
        <w:rPr>
          <w:rFonts w:eastAsia="Times New Roman"/>
          <w:lang w:eastAsia="bg-BG"/>
        </w:rPr>
        <w:t>6</w:t>
      </w:r>
      <w:r w:rsidR="00CA4473">
        <w:rPr>
          <w:rFonts w:eastAsia="Times New Roman"/>
          <w:lang w:eastAsia="bg-BG"/>
        </w:rPr>
        <w:t>45,94</w:t>
      </w:r>
      <w:r w:rsidR="00190E32">
        <w:rPr>
          <w:rFonts w:eastAsia="Times New Roman"/>
          <w:lang w:eastAsia="bg-BG"/>
        </w:rPr>
        <w:t xml:space="preserve"> €</w:t>
      </w:r>
      <w:r w:rsidRPr="008E079A">
        <w:rPr>
          <w:rFonts w:eastAsia="Times New Roman"/>
          <w:lang w:eastAsia="bg-BG"/>
        </w:rPr>
        <w:t xml:space="preserve"> или 5 на сто от балансовата стойност на дълготрайните активи към 31 декември на предходната година; </w:t>
      </w:r>
    </w:p>
    <w:p w:rsidR="00B32722" w:rsidRPr="008E079A" w:rsidRDefault="00B32722" w:rsidP="008E079A">
      <w:pPr>
        <w:pStyle w:val="ListParagraph"/>
        <w:numPr>
          <w:ilvl w:val="0"/>
          <w:numId w:val="4"/>
        </w:numPr>
        <w:jc w:val="both"/>
        <w:rPr>
          <w:rFonts w:eastAsia="Times New Roman"/>
          <w:lang w:eastAsia="bg-BG"/>
        </w:rPr>
      </w:pPr>
      <w:r w:rsidRPr="008E079A">
        <w:rPr>
          <w:rFonts w:eastAsia="Times New Roman"/>
          <w:lang w:eastAsia="bg-BG"/>
        </w:rPr>
        <w:t xml:space="preserve">отдаване под наем на недвижими имоти с балансова стойност, която надхвърля 5 на сто от балансовата стойност на дълготрайните активи към 31 декември на предходната година; </w:t>
      </w:r>
    </w:p>
    <w:p w:rsidR="00B32722" w:rsidRPr="008E079A" w:rsidRDefault="00997088" w:rsidP="008B5D03">
      <w:pPr>
        <w:pStyle w:val="ListParagraph"/>
        <w:numPr>
          <w:ilvl w:val="0"/>
          <w:numId w:val="4"/>
        </w:numPr>
        <w:jc w:val="both"/>
        <w:rPr>
          <w:rFonts w:eastAsia="Times New Roman"/>
          <w:lang w:eastAsia="bg-BG"/>
        </w:rPr>
      </w:pPr>
      <w:r w:rsidRPr="008E079A">
        <w:rPr>
          <w:rFonts w:eastAsia="Times New Roman"/>
          <w:lang w:eastAsia="bg-BG"/>
        </w:rPr>
        <w:t xml:space="preserve">получаване на заеми или кредити, предоставяне на заеми, предоставяне на гаранции (с изключение на гаранции, давани по реда на </w:t>
      </w:r>
      <w:hyperlink r:id="rId9" w:history="1">
        <w:r w:rsidRPr="008E079A">
          <w:rPr>
            <w:rStyle w:val="Hyperlink"/>
            <w:rFonts w:eastAsia="Times New Roman"/>
            <w:lang w:eastAsia="bg-BG"/>
          </w:rPr>
          <w:t>Закона за обществените поръчки</w:t>
        </w:r>
      </w:hyperlink>
      <w:r w:rsidRPr="008E079A">
        <w:rPr>
          <w:rFonts w:eastAsia="Times New Roman"/>
          <w:lang w:eastAsia="bg-BG"/>
        </w:rPr>
        <w:t xml:space="preserve">), поемане на задължения за поръчителство, поемане на задължения като съдлъжник и предоставяне на целево финансиране, даване на обезпечения на трети лица, в случаите, когато стойността на всяко едно от изброените надхвърля по-ниската стойност от </w:t>
      </w:r>
      <w:r w:rsidR="00FD70EA">
        <w:rPr>
          <w:rFonts w:eastAsia="Times New Roman"/>
          <w:lang w:eastAsia="bg-BG"/>
        </w:rPr>
        <w:br/>
      </w:r>
      <w:r w:rsidR="00CA4473">
        <w:rPr>
          <w:rFonts w:eastAsia="Times New Roman"/>
          <w:lang w:eastAsia="bg-BG"/>
        </w:rPr>
        <w:t xml:space="preserve">255 645,94 </w:t>
      </w:r>
      <w:r w:rsidR="00FD70EA" w:rsidRPr="00FD70EA">
        <w:rPr>
          <w:rFonts w:eastAsia="Times New Roman"/>
          <w:lang w:eastAsia="bg-BG"/>
        </w:rPr>
        <w:t>€</w:t>
      </w:r>
      <w:r w:rsidRPr="008E079A">
        <w:rPr>
          <w:rFonts w:eastAsia="Times New Roman"/>
          <w:lang w:eastAsia="bg-BG"/>
        </w:rPr>
        <w:t xml:space="preserve"> или 5 на сто от общата балансова стойност на дълготрайните активи към 31 декември на предходната година</w:t>
      </w:r>
      <w:r w:rsidR="00B32722" w:rsidRPr="008E079A">
        <w:rPr>
          <w:rFonts w:eastAsia="Times New Roman"/>
          <w:lang w:eastAsia="bg-BG"/>
        </w:rPr>
        <w:t>;</w:t>
      </w:r>
    </w:p>
    <w:p w:rsidR="00B32722" w:rsidRPr="008E079A" w:rsidRDefault="00B32722" w:rsidP="008E079A">
      <w:pPr>
        <w:pStyle w:val="ListParagraph"/>
        <w:numPr>
          <w:ilvl w:val="0"/>
          <w:numId w:val="4"/>
        </w:numPr>
        <w:jc w:val="both"/>
        <w:rPr>
          <w:rFonts w:eastAsia="Times New Roman"/>
          <w:lang w:eastAsia="bg-BG"/>
        </w:rPr>
      </w:pPr>
      <w:r w:rsidRPr="008E079A">
        <w:rPr>
          <w:rFonts w:eastAsia="Times New Roman"/>
          <w:lang w:eastAsia="bg-BG"/>
        </w:rPr>
        <w:t>сключване на съдебна или извънсъдебна спогодба, с която се признават задължения или се опрощава дълг;</w:t>
      </w:r>
    </w:p>
    <w:p w:rsidR="00B32722" w:rsidRPr="008E079A" w:rsidRDefault="00B32722" w:rsidP="008E079A">
      <w:pPr>
        <w:pStyle w:val="ListParagraph"/>
        <w:numPr>
          <w:ilvl w:val="0"/>
          <w:numId w:val="4"/>
        </w:numPr>
        <w:jc w:val="both"/>
        <w:rPr>
          <w:rFonts w:eastAsia="Times New Roman"/>
          <w:lang w:eastAsia="bg-BG"/>
        </w:rPr>
      </w:pPr>
      <w:r w:rsidRPr="008E079A">
        <w:rPr>
          <w:rFonts w:eastAsia="Times New Roman"/>
          <w:lang w:eastAsia="bg-BG"/>
        </w:rPr>
        <w:t xml:space="preserve">учредяване на ипотека и залог на дълготрайни активи на </w:t>
      </w:r>
      <w:r w:rsidR="008E079A" w:rsidRPr="008E079A">
        <w:rPr>
          <w:rFonts w:eastAsia="Times New Roman"/>
          <w:lang w:eastAsia="bg-BG"/>
        </w:rPr>
        <w:t>публичното предприятие</w:t>
      </w:r>
      <w:r w:rsidRPr="008E079A">
        <w:rPr>
          <w:rFonts w:eastAsia="Times New Roman"/>
          <w:lang w:eastAsia="bg-BG"/>
        </w:rPr>
        <w:t>то.</w:t>
      </w:r>
    </w:p>
    <w:p w:rsidR="008E079A" w:rsidRDefault="008E079A" w:rsidP="00697EB7">
      <w:pPr>
        <w:widowControl w:val="0"/>
        <w:ind w:firstLine="851"/>
        <w:jc w:val="both"/>
        <w:rPr>
          <w:b/>
        </w:rPr>
      </w:pPr>
    </w:p>
    <w:p w:rsidR="00B32722" w:rsidRPr="00B32722" w:rsidRDefault="00B32722" w:rsidP="00E74A92">
      <w:pPr>
        <w:widowControl w:val="0"/>
        <w:ind w:firstLine="708"/>
        <w:jc w:val="both"/>
      </w:pPr>
      <w:r w:rsidRPr="00B32722">
        <w:rPr>
          <w:b/>
        </w:rPr>
        <w:t>Чл. 4.</w:t>
      </w:r>
      <w:r w:rsidRPr="00B32722">
        <w:t xml:space="preserve"> ПРИНЦИПАЛЪТ има право да:</w:t>
      </w:r>
    </w:p>
    <w:p w:rsidR="00B32722" w:rsidRPr="00B32722" w:rsidRDefault="008E079A" w:rsidP="008E079A">
      <w:pPr>
        <w:pStyle w:val="ListParagraph"/>
        <w:widowControl w:val="0"/>
        <w:numPr>
          <w:ilvl w:val="0"/>
          <w:numId w:val="7"/>
        </w:numPr>
        <w:jc w:val="both"/>
      </w:pPr>
      <w:r>
        <w:t>и</w:t>
      </w:r>
      <w:r w:rsidR="00B32722" w:rsidRPr="00B32722">
        <w:t>зисква и получава от СЪВЕТА НА ДИРЕКТОРИТЕ, респ. от ИЗПЪЛНИТЕЛНИЯ ДИРЕКТОР</w:t>
      </w:r>
      <w:r w:rsidR="00BB7C5B">
        <w:t>,</w:t>
      </w:r>
      <w:r w:rsidR="00B32722" w:rsidRPr="00B32722">
        <w:t xml:space="preserve"> икономическа, статистическа, финансова, счетоводна и друга информация, свързана с дейността на </w:t>
      </w:r>
      <w:r>
        <w:t>публичното предприятие</w:t>
      </w:r>
      <w:r w:rsidR="00B32722" w:rsidRPr="00B32722">
        <w:t>, която се представя в определения от ПРИНЦИПАЛА срок;</w:t>
      </w:r>
    </w:p>
    <w:p w:rsidR="00B32722" w:rsidRPr="00B32722" w:rsidRDefault="008E079A" w:rsidP="008E079A">
      <w:pPr>
        <w:pStyle w:val="ListParagraph"/>
        <w:widowControl w:val="0"/>
        <w:numPr>
          <w:ilvl w:val="0"/>
          <w:numId w:val="7"/>
        </w:numPr>
        <w:jc w:val="both"/>
      </w:pPr>
      <w:r>
        <w:t>к</w:t>
      </w:r>
      <w:r w:rsidR="00B32722" w:rsidRPr="00B32722">
        <w:t xml:space="preserve">онтролира дейността на СЪВЕТА НА ДИРЕКТОРИТЕ и да определя срокове за </w:t>
      </w:r>
      <w:r w:rsidR="00B32722" w:rsidRPr="00B32722">
        <w:lastRenderedPageBreak/>
        <w:t>отстраняване на констатирани пропуски/нарушения  в работата;</w:t>
      </w:r>
    </w:p>
    <w:p w:rsidR="00B32722" w:rsidRPr="00B32722" w:rsidRDefault="008E079A" w:rsidP="008E079A">
      <w:pPr>
        <w:pStyle w:val="ListParagraph"/>
        <w:widowControl w:val="0"/>
        <w:numPr>
          <w:ilvl w:val="0"/>
          <w:numId w:val="7"/>
        </w:numPr>
        <w:jc w:val="both"/>
      </w:pPr>
      <w:r>
        <w:t>и</w:t>
      </w:r>
      <w:r w:rsidR="00B32722" w:rsidRPr="00B32722">
        <w:t>звършва проверки и контрол  на дейността, като упълномощава за това съответните длъжностни лица;</w:t>
      </w:r>
    </w:p>
    <w:p w:rsidR="00B32722" w:rsidRPr="00B32722" w:rsidRDefault="008E079A" w:rsidP="008E079A">
      <w:pPr>
        <w:pStyle w:val="ListParagraph"/>
        <w:numPr>
          <w:ilvl w:val="0"/>
          <w:numId w:val="7"/>
        </w:numPr>
        <w:jc w:val="both"/>
      </w:pPr>
      <w:r>
        <w:t>р</w:t>
      </w:r>
      <w:r w:rsidR="00B32722" w:rsidRPr="00B32722">
        <w:t>азрешава командировката в чужбина и издава заповед за командировка на ИЗПЪЛНИТЕЛНИЯ ДИРЕКТОР след мотивирано писмено предложение.</w:t>
      </w:r>
    </w:p>
    <w:p w:rsidR="00B32722" w:rsidRDefault="00B32722" w:rsidP="00697EB7">
      <w:pPr>
        <w:keepNext/>
        <w:jc w:val="center"/>
        <w:outlineLvl w:val="1"/>
        <w:rPr>
          <w:b/>
        </w:rPr>
      </w:pPr>
    </w:p>
    <w:p w:rsidR="00850435" w:rsidRPr="00B32722" w:rsidRDefault="00850435" w:rsidP="00697EB7">
      <w:pPr>
        <w:keepNext/>
        <w:jc w:val="center"/>
        <w:outlineLvl w:val="1"/>
        <w:rPr>
          <w:b/>
        </w:rPr>
      </w:pPr>
    </w:p>
    <w:p w:rsidR="00B32722" w:rsidRPr="00B32722" w:rsidRDefault="00B32722" w:rsidP="00697EB7">
      <w:pPr>
        <w:keepNext/>
        <w:jc w:val="center"/>
        <w:outlineLvl w:val="1"/>
        <w:rPr>
          <w:b/>
        </w:rPr>
      </w:pPr>
      <w:r w:rsidRPr="00B32722">
        <w:rPr>
          <w:b/>
        </w:rPr>
        <w:t>ІІІ. ПРАВА И ЗАДЪЛЖЕНИЯ НА СЪВЕТА НА ДИРЕКТОРИТЕ</w:t>
      </w:r>
    </w:p>
    <w:p w:rsidR="009C10B7" w:rsidRPr="00266CE3" w:rsidRDefault="009C10B7" w:rsidP="00697EB7">
      <w:pPr>
        <w:widowControl w:val="0"/>
        <w:ind w:firstLine="709"/>
        <w:jc w:val="both"/>
        <w:rPr>
          <w:rFonts w:eastAsia="Times New Roman"/>
        </w:rPr>
      </w:pPr>
      <w:r w:rsidRPr="00266CE3">
        <w:rPr>
          <w:rFonts w:eastAsia="Times New Roman"/>
          <w:b/>
        </w:rPr>
        <w:t>Чл.</w:t>
      </w:r>
      <w:r>
        <w:rPr>
          <w:rFonts w:eastAsia="Times New Roman"/>
          <w:b/>
        </w:rPr>
        <w:t xml:space="preserve"> 5</w:t>
      </w:r>
      <w:r w:rsidRPr="00266CE3">
        <w:rPr>
          <w:rFonts w:eastAsia="Times New Roman"/>
          <w:b/>
        </w:rPr>
        <w:t>.</w:t>
      </w:r>
      <w:r w:rsidRPr="00266CE3">
        <w:rPr>
          <w:rFonts w:eastAsia="Times New Roman"/>
        </w:rPr>
        <w:t xml:space="preserve"> СЪВЕТЪТ НА ДИРЕКТОРИТЕ е длъжен:</w:t>
      </w:r>
    </w:p>
    <w:p w:rsidR="009C10B7" w:rsidRPr="008E079A" w:rsidRDefault="00BB7C5B" w:rsidP="008E079A">
      <w:pPr>
        <w:pStyle w:val="ListParagraph"/>
        <w:widowControl w:val="0"/>
        <w:numPr>
          <w:ilvl w:val="0"/>
          <w:numId w:val="9"/>
        </w:numPr>
        <w:jc w:val="both"/>
        <w:rPr>
          <w:rFonts w:eastAsia="Times New Roman"/>
        </w:rPr>
      </w:pPr>
      <w:r>
        <w:rPr>
          <w:rFonts w:eastAsia="Times New Roman"/>
        </w:rPr>
        <w:t xml:space="preserve">да </w:t>
      </w:r>
      <w:r w:rsidR="008E079A" w:rsidRPr="008E079A">
        <w:rPr>
          <w:rFonts w:eastAsia="Times New Roman"/>
        </w:rPr>
        <w:t>у</w:t>
      </w:r>
      <w:r w:rsidR="00485DD4" w:rsidRPr="008E079A">
        <w:rPr>
          <w:rFonts w:eastAsia="Times New Roman"/>
        </w:rPr>
        <w:t xml:space="preserve">правлява </w:t>
      </w:r>
      <w:r w:rsidR="00485DD4" w:rsidRPr="008E079A">
        <w:rPr>
          <w:rFonts w:eastAsia="Times New Roman"/>
          <w:b/>
        </w:rPr>
        <w:t>„…………………………………..“ ЕАД</w:t>
      </w:r>
      <w:r w:rsidR="00485DD4" w:rsidRPr="008E079A">
        <w:rPr>
          <w:rFonts w:eastAsia="Times New Roman"/>
          <w:lang w:val="ru-RU"/>
        </w:rPr>
        <w:t xml:space="preserve">, </w:t>
      </w:r>
      <w:r w:rsidR="00485DD4" w:rsidRPr="008E079A">
        <w:rPr>
          <w:rFonts w:eastAsia="Times New Roman"/>
          <w:b/>
          <w:lang w:val="ru-RU"/>
        </w:rPr>
        <w:t>гр..................................</w:t>
      </w:r>
      <w:r w:rsidR="00485DD4" w:rsidRPr="008E079A">
        <w:rPr>
          <w:rFonts w:eastAsia="Times New Roman"/>
          <w:bCs/>
        </w:rPr>
        <w:t>,</w:t>
      </w:r>
      <w:r w:rsidR="00485DD4" w:rsidRPr="008E079A">
        <w:rPr>
          <w:rFonts w:eastAsia="Times New Roman"/>
        </w:rPr>
        <w:t xml:space="preserve"> в съответствие с действащото законодателство,  бизнес програмата и като действа информирано, добросъвестно, с дължимата грижа и внимание и в най-добрия интерес на дружеството и държавата като собственик на капитала</w:t>
      </w:r>
      <w:r w:rsidR="009C10B7" w:rsidRPr="008E079A">
        <w:rPr>
          <w:rFonts w:eastAsia="Times New Roman"/>
        </w:rPr>
        <w:t>;</w:t>
      </w:r>
    </w:p>
    <w:p w:rsidR="009C10B7" w:rsidRDefault="008E079A" w:rsidP="008E079A">
      <w:pPr>
        <w:pStyle w:val="ListParagraph"/>
        <w:widowControl w:val="0"/>
        <w:numPr>
          <w:ilvl w:val="0"/>
          <w:numId w:val="9"/>
        </w:numPr>
        <w:jc w:val="both"/>
        <w:rPr>
          <w:lang w:eastAsia="bg-BG"/>
        </w:rPr>
      </w:pPr>
      <w:r>
        <w:t>в</w:t>
      </w:r>
      <w:r w:rsidR="00576EA9" w:rsidRPr="00B32722">
        <w:t xml:space="preserve"> законоустановените срокове да съставя, обсъжда, приема и представя на назначения </w:t>
      </w:r>
      <w:r w:rsidR="009F0268">
        <w:t xml:space="preserve">регистриран </w:t>
      </w:r>
      <w:r w:rsidR="00576EA9" w:rsidRPr="00B32722">
        <w:t xml:space="preserve">одитор: годишния финансов отчет, консолидирания финансов отчет (в случай, че има такъв), аналитичния доклад за дейността на </w:t>
      </w:r>
      <w:r>
        <w:t>публичното предприятие</w:t>
      </w:r>
      <w:r w:rsidR="00576EA9" w:rsidRPr="00B32722">
        <w:t xml:space="preserve"> и консолидирания доклад за дейността (в случай, че има такъ</w:t>
      </w:r>
      <w:r w:rsidR="00576EA9">
        <w:t xml:space="preserve">в), както и да приеме заверените от регистрирания одитор документи. </w:t>
      </w:r>
      <w:r w:rsidR="00576EA9" w:rsidRPr="00B32722">
        <w:t xml:space="preserve"> Аналитичният доклад за дейността на </w:t>
      </w:r>
      <w:r>
        <w:t>публичното предприятие</w:t>
      </w:r>
      <w:r w:rsidR="00576EA9" w:rsidRPr="00B32722">
        <w:t xml:space="preserve"> следва да отговаря на изискванията на чл. 247 от Търговския закон</w:t>
      </w:r>
      <w:r w:rsidR="00576EA9">
        <w:t>.</w:t>
      </w:r>
    </w:p>
    <w:p w:rsidR="009C10B7" w:rsidRPr="008E079A" w:rsidRDefault="008E079A" w:rsidP="008E079A">
      <w:pPr>
        <w:pStyle w:val="ListParagraph"/>
        <w:widowControl w:val="0"/>
        <w:numPr>
          <w:ilvl w:val="0"/>
          <w:numId w:val="9"/>
        </w:numPr>
        <w:jc w:val="both"/>
        <w:rPr>
          <w:rFonts w:eastAsia="Times New Roman"/>
          <w:lang w:val="en-US"/>
        </w:rPr>
      </w:pPr>
      <w:r>
        <w:rPr>
          <w:lang w:eastAsia="bg-BG"/>
        </w:rPr>
        <w:t>д</w:t>
      </w:r>
      <w:r w:rsidR="009C10B7" w:rsidRPr="00266CE3">
        <w:rPr>
          <w:lang w:eastAsia="bg-BG"/>
        </w:rPr>
        <w:t>а приеме и предложи за одобряване от ПРИНЦИПАЛА годишния финансов отчет на дружеството;</w:t>
      </w:r>
    </w:p>
    <w:p w:rsidR="009C10B7" w:rsidRPr="008E079A" w:rsidRDefault="008E079A" w:rsidP="008E079A">
      <w:pPr>
        <w:pStyle w:val="ListParagraph"/>
        <w:widowControl w:val="0"/>
        <w:numPr>
          <w:ilvl w:val="0"/>
          <w:numId w:val="9"/>
        </w:numPr>
        <w:jc w:val="both"/>
        <w:rPr>
          <w:rFonts w:eastAsia="Times New Roman"/>
        </w:rPr>
      </w:pPr>
      <w:r>
        <w:rPr>
          <w:lang w:eastAsia="bg-BG"/>
        </w:rPr>
        <w:t>д</w:t>
      </w:r>
      <w:r w:rsidR="009C10B7" w:rsidRPr="00266CE3">
        <w:rPr>
          <w:lang w:eastAsia="bg-BG"/>
        </w:rPr>
        <w:t>а избере между членовете си председател, заместник-председател и изпълнителен член (изпълнителен директор)</w:t>
      </w:r>
      <w:r w:rsidR="009C10B7">
        <w:rPr>
          <w:lang w:eastAsia="bg-BG"/>
        </w:rPr>
        <w:t xml:space="preserve"> в съответствие със Закона за лечебните заведения и Търговския закон</w:t>
      </w:r>
      <w:r w:rsidR="009C10B7" w:rsidRPr="00266CE3">
        <w:rPr>
          <w:lang w:eastAsia="bg-BG"/>
        </w:rPr>
        <w:t>;</w:t>
      </w:r>
    </w:p>
    <w:p w:rsidR="009C10B7" w:rsidRPr="0034461F" w:rsidRDefault="008E079A" w:rsidP="008E079A">
      <w:pPr>
        <w:pStyle w:val="ListParagraph"/>
        <w:widowControl w:val="0"/>
        <w:numPr>
          <w:ilvl w:val="0"/>
          <w:numId w:val="9"/>
        </w:numPr>
        <w:jc w:val="both"/>
        <w:rPr>
          <w:lang w:eastAsia="bg-BG"/>
        </w:rPr>
      </w:pPr>
      <w:r w:rsidRPr="008E079A">
        <w:rPr>
          <w:rFonts w:eastAsia="Times New Roman"/>
        </w:rPr>
        <w:t>д</w:t>
      </w:r>
      <w:r w:rsidR="009C10B7" w:rsidRPr="008E079A">
        <w:rPr>
          <w:rFonts w:eastAsia="Times New Roman"/>
        </w:rPr>
        <w:t>а приеме правила за работата си</w:t>
      </w:r>
      <w:r w:rsidR="00C20DF2" w:rsidRPr="008E079A">
        <w:rPr>
          <w:rFonts w:eastAsia="Times New Roman"/>
        </w:rPr>
        <w:t xml:space="preserve">, </w:t>
      </w:r>
      <w:r w:rsidR="009C10B7" w:rsidRPr="00C20DF2">
        <w:rPr>
          <w:lang w:eastAsia="bg-BG"/>
        </w:rPr>
        <w:t xml:space="preserve">организационно-управленската структура и да </w:t>
      </w:r>
      <w:r w:rsidR="009C10B7" w:rsidRPr="0034461F">
        <w:rPr>
          <w:lang w:eastAsia="bg-BG"/>
        </w:rPr>
        <w:t>одобри</w:t>
      </w:r>
      <w:r w:rsidR="00C20DF2" w:rsidRPr="0034461F">
        <w:rPr>
          <w:lang w:eastAsia="bg-BG"/>
        </w:rPr>
        <w:t>/утвърди</w:t>
      </w:r>
      <w:r w:rsidR="009C10B7" w:rsidRPr="0034461F">
        <w:rPr>
          <w:lang w:eastAsia="bg-BG"/>
        </w:rPr>
        <w:t xml:space="preserve"> всички вътрешните актове и правила на </w:t>
      </w:r>
      <w:r>
        <w:rPr>
          <w:lang w:eastAsia="bg-BG"/>
        </w:rPr>
        <w:t>публичното предприятие</w:t>
      </w:r>
      <w:r w:rsidR="009C10B7" w:rsidRPr="0034461F">
        <w:rPr>
          <w:lang w:eastAsia="bg-BG"/>
        </w:rPr>
        <w:t>;</w:t>
      </w:r>
    </w:p>
    <w:p w:rsidR="009C10B7" w:rsidRPr="008E079A" w:rsidRDefault="008E079A" w:rsidP="008E079A">
      <w:pPr>
        <w:pStyle w:val="ListParagraph"/>
        <w:widowControl w:val="0"/>
        <w:numPr>
          <w:ilvl w:val="0"/>
          <w:numId w:val="9"/>
        </w:numPr>
        <w:jc w:val="both"/>
        <w:rPr>
          <w:rFonts w:eastAsia="Times New Roman"/>
        </w:rPr>
      </w:pPr>
      <w:r w:rsidRPr="008E079A">
        <w:rPr>
          <w:rFonts w:eastAsia="Times New Roman"/>
        </w:rPr>
        <w:t>д</w:t>
      </w:r>
      <w:r w:rsidR="00576EA9" w:rsidRPr="008E079A">
        <w:rPr>
          <w:rFonts w:eastAsia="Times New Roman"/>
        </w:rPr>
        <w:t xml:space="preserve">а организира разработването и изготвянето и представя на ПРИНЦИПАЛА, както и на други нормативно определени органи и институции,  всички необходими отчетни и други документи съгласно Закона за публичните предприятия и </w:t>
      </w:r>
      <w:r>
        <w:rPr>
          <w:rFonts w:eastAsia="Times New Roman"/>
        </w:rPr>
        <w:t>П</w:t>
      </w:r>
      <w:r w:rsidR="00576EA9" w:rsidRPr="008E079A">
        <w:rPr>
          <w:rFonts w:eastAsia="Times New Roman"/>
        </w:rPr>
        <w:t>равилника за прилагането му, Закона за счетоводството и всички други нормативни актове в установените за това срокове. Представя в срок и всяка друга информация, изискана от страна на ПРИНЦИПАЛА</w:t>
      </w:r>
      <w:r w:rsidR="009C10B7" w:rsidRPr="008E079A">
        <w:rPr>
          <w:rFonts w:eastAsia="Times New Roman"/>
        </w:rPr>
        <w:t xml:space="preserve">; </w:t>
      </w:r>
    </w:p>
    <w:p w:rsidR="009C10B7" w:rsidRPr="008E079A" w:rsidRDefault="008E079A" w:rsidP="008E079A">
      <w:pPr>
        <w:pStyle w:val="ListParagraph"/>
        <w:widowControl w:val="0"/>
        <w:numPr>
          <w:ilvl w:val="0"/>
          <w:numId w:val="9"/>
        </w:numPr>
        <w:jc w:val="both"/>
        <w:rPr>
          <w:rFonts w:eastAsia="Times New Roman"/>
          <w:szCs w:val="20"/>
        </w:rPr>
      </w:pPr>
      <w:r>
        <w:rPr>
          <w:lang w:eastAsia="bg-BG"/>
        </w:rPr>
        <w:t>д</w:t>
      </w:r>
      <w:r w:rsidR="009C10B7" w:rsidRPr="008E079A">
        <w:rPr>
          <w:rFonts w:eastAsia="Times New Roman"/>
          <w:szCs w:val="20"/>
        </w:rPr>
        <w:t xml:space="preserve">а уведомява ПРИНЦИПАЛА в едноседмичен срок за настъпили обстоятелства по чл. 20, чл. 21, ал. 3, чл. 23 от </w:t>
      </w:r>
      <w:r w:rsidR="009C10B7" w:rsidRPr="008E079A">
        <w:rPr>
          <w:rFonts w:eastAsia="Times New Roman"/>
          <w:iCs/>
          <w:szCs w:val="20"/>
        </w:rPr>
        <w:t>З</w:t>
      </w:r>
      <w:r w:rsidR="00F81C1A">
        <w:rPr>
          <w:rFonts w:eastAsia="Times New Roman"/>
          <w:iCs/>
          <w:szCs w:val="20"/>
        </w:rPr>
        <w:t>акона за публичните предприятия</w:t>
      </w:r>
      <w:r w:rsidR="009C10B7" w:rsidRPr="008E079A">
        <w:rPr>
          <w:rFonts w:eastAsia="Times New Roman"/>
          <w:iCs/>
          <w:szCs w:val="20"/>
        </w:rPr>
        <w:t>,</w:t>
      </w:r>
      <w:r w:rsidR="009C10B7" w:rsidRPr="008E079A">
        <w:rPr>
          <w:rFonts w:eastAsia="Times New Roman"/>
          <w:szCs w:val="20"/>
        </w:rPr>
        <w:t xml:space="preserve"> налагащи прекратяване на настоящия договор по отношение на </w:t>
      </w:r>
      <w:r w:rsidR="00F77D99">
        <w:rPr>
          <w:rFonts w:eastAsia="Times New Roman"/>
          <w:szCs w:val="20"/>
        </w:rPr>
        <w:t>отделни негови членове.</w:t>
      </w:r>
    </w:p>
    <w:p w:rsidR="00B32722" w:rsidRPr="00B32722" w:rsidRDefault="00B32722" w:rsidP="00697EB7">
      <w:pPr>
        <w:widowControl w:val="0"/>
        <w:ind w:firstLine="851"/>
        <w:jc w:val="both"/>
      </w:pPr>
    </w:p>
    <w:p w:rsidR="00B32722" w:rsidRPr="00B32722" w:rsidRDefault="00B32722" w:rsidP="00E74A92">
      <w:pPr>
        <w:widowControl w:val="0"/>
        <w:ind w:firstLine="708"/>
        <w:jc w:val="both"/>
      </w:pPr>
      <w:r w:rsidRPr="00BB7C5B">
        <w:rPr>
          <w:b/>
        </w:rPr>
        <w:t>Чл. 6.</w:t>
      </w:r>
      <w:r w:rsidRPr="00BB7C5B">
        <w:t xml:space="preserve"> СЪВЕТЪТ НА ДИРЕКТОРИТЕ има право:</w:t>
      </w:r>
    </w:p>
    <w:p w:rsidR="00B32722" w:rsidRPr="00B32722" w:rsidRDefault="008E079A" w:rsidP="008E079A">
      <w:pPr>
        <w:pStyle w:val="ListParagraph"/>
        <w:widowControl w:val="0"/>
        <w:numPr>
          <w:ilvl w:val="0"/>
          <w:numId w:val="10"/>
        </w:numPr>
        <w:ind w:left="1276"/>
        <w:jc w:val="both"/>
      </w:pPr>
      <w:r>
        <w:t>д</w:t>
      </w:r>
      <w:r w:rsidR="00B32722" w:rsidRPr="00B32722">
        <w:t xml:space="preserve">а отдава под наем чрез търг или конкурс движими и недвижими вещи на </w:t>
      </w:r>
      <w:r>
        <w:t>публичното предприятие</w:t>
      </w:r>
      <w:r w:rsidR="00B32722" w:rsidRPr="00B32722">
        <w:t>, съставляващи дълготрайни материални активи, ако общата им стойност за текущата година не надвишава 5 /пет/ на сто от балансовата стойност на дълготрайните активи на дружеството към 31</w:t>
      </w:r>
      <w:r w:rsidR="00F77D99">
        <w:t xml:space="preserve"> декември на предходната година;</w:t>
      </w:r>
    </w:p>
    <w:p w:rsidR="00B32722" w:rsidRPr="00B32722" w:rsidRDefault="008E079A" w:rsidP="008E079A">
      <w:pPr>
        <w:pStyle w:val="ListParagraph"/>
        <w:widowControl w:val="0"/>
        <w:numPr>
          <w:ilvl w:val="0"/>
          <w:numId w:val="10"/>
        </w:numPr>
        <w:ind w:left="1276"/>
        <w:jc w:val="both"/>
      </w:pPr>
      <w:r>
        <w:t>д</w:t>
      </w:r>
      <w:r w:rsidR="00B32722" w:rsidRPr="00B32722">
        <w:t xml:space="preserve">а предлага на ПРИНЦИПАЛА увеличаване или намаляване на капитала на </w:t>
      </w:r>
      <w:r>
        <w:t>публичното предприятие</w:t>
      </w:r>
      <w:r w:rsidR="00B32722" w:rsidRPr="00B32722">
        <w:t xml:space="preserve"> и разп</w:t>
      </w:r>
      <w:r w:rsidR="00F77D99">
        <w:t>ределение на годишната печалба;</w:t>
      </w:r>
    </w:p>
    <w:p w:rsidR="00F77D99" w:rsidRDefault="008E079A" w:rsidP="00F77D99">
      <w:pPr>
        <w:pStyle w:val="ListParagraph"/>
        <w:widowControl w:val="0"/>
        <w:numPr>
          <w:ilvl w:val="0"/>
          <w:numId w:val="10"/>
        </w:numPr>
        <w:ind w:left="1276"/>
        <w:jc w:val="both"/>
      </w:pPr>
      <w:r>
        <w:t>д</w:t>
      </w:r>
      <w:r w:rsidR="00B32722" w:rsidRPr="00B32722">
        <w:t xml:space="preserve">а взема решение за бракуване на дълготрайни материални активи, собственост на </w:t>
      </w:r>
      <w:r>
        <w:t>публичното предприятие</w:t>
      </w:r>
      <w:r w:rsidR="00B32722" w:rsidRPr="00B32722">
        <w:t xml:space="preserve"> по мотивирано предложение на ИЗПЪЛНИТЕЛНИЯ ДИРЕКТОР, придружено със съответните документи, които доказ</w:t>
      </w:r>
      <w:r w:rsidR="00F77D99">
        <w:t>ват необходимостта от бракуване;</w:t>
      </w:r>
    </w:p>
    <w:p w:rsidR="007D7C9B" w:rsidRDefault="00F77D99" w:rsidP="00F77D99">
      <w:pPr>
        <w:pStyle w:val="ListParagraph"/>
        <w:widowControl w:val="0"/>
        <w:numPr>
          <w:ilvl w:val="0"/>
          <w:numId w:val="10"/>
        </w:numPr>
        <w:ind w:left="1276"/>
        <w:jc w:val="both"/>
      </w:pPr>
      <w:r>
        <w:t>да извършва всички действия по въпроси, които не са предоставени в изключителната  компетентност</w:t>
      </w:r>
      <w:r w:rsidRPr="00F77D99">
        <w:t xml:space="preserve"> </w:t>
      </w:r>
      <w:r>
        <w:t>на ПРИНЦИПАЛА и/или, за които не е необходимо неговото одобрение/разрешение.</w:t>
      </w:r>
    </w:p>
    <w:p w:rsidR="00F77D99" w:rsidRPr="00B32722" w:rsidRDefault="00F77D99" w:rsidP="00F77D99">
      <w:pPr>
        <w:widowControl w:val="0"/>
        <w:jc w:val="both"/>
      </w:pPr>
    </w:p>
    <w:p w:rsidR="00184560" w:rsidRDefault="00184560" w:rsidP="00697EB7">
      <w:pPr>
        <w:widowControl w:val="0"/>
        <w:ind w:firstLine="709"/>
        <w:jc w:val="both"/>
        <w:rPr>
          <w:rFonts w:eastAsia="Times New Roman"/>
          <w:lang w:eastAsia="bg-BG"/>
        </w:rPr>
      </w:pPr>
      <w:r w:rsidRPr="00266CE3">
        <w:rPr>
          <w:rFonts w:eastAsia="Times New Roman"/>
          <w:b/>
        </w:rPr>
        <w:t xml:space="preserve">Чл. </w:t>
      </w:r>
      <w:r>
        <w:rPr>
          <w:rFonts w:eastAsia="Times New Roman"/>
          <w:b/>
        </w:rPr>
        <w:t>7</w:t>
      </w:r>
      <w:r w:rsidRPr="00266CE3">
        <w:rPr>
          <w:rFonts w:eastAsia="Times New Roman"/>
          <w:b/>
        </w:rPr>
        <w:t>.</w:t>
      </w:r>
      <w:r w:rsidRPr="00266CE3">
        <w:rPr>
          <w:rFonts w:eastAsia="Times New Roman"/>
        </w:rPr>
        <w:t xml:space="preserve"> СЪВЕТЪТ НА ДИРЕКТОРИТЕ в</w:t>
      </w:r>
      <w:r w:rsidRPr="00EC794B">
        <w:rPr>
          <w:rFonts w:eastAsia="Times New Roman"/>
          <w:lang w:eastAsia="bg-BG"/>
        </w:rPr>
        <w:t>зема решения</w:t>
      </w:r>
      <w:r w:rsidR="00F77D99">
        <w:rPr>
          <w:rFonts w:eastAsia="Times New Roman"/>
          <w:lang w:eastAsia="bg-BG"/>
        </w:rPr>
        <w:t xml:space="preserve">та по чл. 26, ал. 2 от Правилника за </w:t>
      </w:r>
      <w:r w:rsidR="00F77D99">
        <w:rPr>
          <w:rFonts w:eastAsia="Times New Roman"/>
          <w:lang w:eastAsia="bg-BG"/>
        </w:rPr>
        <w:lastRenderedPageBreak/>
        <w:t>прилагане на Закона за публичните предприятия,</w:t>
      </w:r>
      <w:r w:rsidRPr="00EC794B">
        <w:rPr>
          <w:rFonts w:eastAsia="Times New Roman"/>
          <w:lang w:eastAsia="bg-BG"/>
        </w:rPr>
        <w:t xml:space="preserve"> които влизат в сила след одобрението им от </w:t>
      </w:r>
      <w:r w:rsidRPr="00266CE3">
        <w:rPr>
          <w:rFonts w:eastAsia="Times New Roman"/>
        </w:rPr>
        <w:t>ПРИНЦИПАЛА</w:t>
      </w:r>
      <w:r w:rsidR="00F77D99">
        <w:rPr>
          <w:rFonts w:eastAsia="Times New Roman"/>
          <w:lang w:eastAsia="bg-BG"/>
        </w:rPr>
        <w:t>.</w:t>
      </w:r>
    </w:p>
    <w:p w:rsidR="008E0CA9" w:rsidRPr="008E0CA9" w:rsidRDefault="008E0CA9" w:rsidP="008E0CA9">
      <w:pPr>
        <w:ind w:left="57" w:firstLine="709"/>
        <w:contextualSpacing/>
        <w:jc w:val="both"/>
        <w:rPr>
          <w:rFonts w:eastAsia="Times New Roman"/>
          <w:lang w:eastAsia="bg-BG"/>
        </w:rPr>
      </w:pPr>
    </w:p>
    <w:p w:rsidR="00BB7C5B" w:rsidRDefault="008E0CA9" w:rsidP="00BB7C5B">
      <w:pPr>
        <w:widowControl w:val="0"/>
        <w:ind w:firstLine="709"/>
        <w:jc w:val="both"/>
      </w:pPr>
      <w:r w:rsidRPr="008E0CA9">
        <w:rPr>
          <w:rFonts w:eastAsia="Times New Roman"/>
          <w:b/>
        </w:rPr>
        <w:t>Чл. 8.</w:t>
      </w:r>
      <w:r w:rsidRPr="008E0CA9">
        <w:rPr>
          <w:rFonts w:eastAsia="Times New Roman"/>
        </w:rPr>
        <w:t xml:space="preserve"> СЪВЕТЪТ НА ДИРЕКТОРИТЕ няма право </w:t>
      </w:r>
      <w:r w:rsidRPr="008E0CA9">
        <w:rPr>
          <w:lang w:eastAsia="bg-BG"/>
        </w:rPr>
        <w:t>д</w:t>
      </w:r>
      <w:r w:rsidRPr="008E0CA9">
        <w:t xml:space="preserve">а разгласява информация, станала </w:t>
      </w:r>
      <w:r w:rsidR="008A5A69">
        <w:t xml:space="preserve">му </w:t>
      </w:r>
      <w:r w:rsidRPr="008E0CA9">
        <w:t xml:space="preserve"> известна в това качество, ако това би могло да повлияе върху дейността и развитието на дружеството, включително след като престанат да бъдат членове на съвета.</w:t>
      </w:r>
    </w:p>
    <w:p w:rsidR="00BB7C5B" w:rsidRDefault="00BB7C5B" w:rsidP="00BB7C5B">
      <w:pPr>
        <w:widowControl w:val="0"/>
        <w:ind w:firstLine="709"/>
        <w:jc w:val="both"/>
        <w:rPr>
          <w:b/>
        </w:rPr>
      </w:pPr>
    </w:p>
    <w:p w:rsidR="00BB7C5B" w:rsidRDefault="007E4A5F" w:rsidP="00BB7C5B">
      <w:pPr>
        <w:widowControl w:val="0"/>
        <w:ind w:firstLine="709"/>
        <w:jc w:val="both"/>
      </w:pPr>
      <w:r w:rsidRPr="00B32722">
        <w:rPr>
          <w:b/>
        </w:rPr>
        <w:t xml:space="preserve">Чл. </w:t>
      </w:r>
      <w:r w:rsidR="00BB7C5B">
        <w:rPr>
          <w:b/>
        </w:rPr>
        <w:t>9</w:t>
      </w:r>
      <w:r w:rsidRPr="00B32722">
        <w:rPr>
          <w:b/>
        </w:rPr>
        <w:t>.</w:t>
      </w:r>
      <w:r w:rsidRPr="00B32722">
        <w:t xml:space="preserve"> Членовете на СЪВЕТА НА ДИРЕКТОРИТЕ ползват всички права за командироване в страната и в чужбина по повод изпълнението на задълженията си по настоящия договор за сметка на </w:t>
      </w:r>
      <w:r>
        <w:t>публичното предприятие</w:t>
      </w:r>
      <w:r w:rsidRPr="00B32722">
        <w:t xml:space="preserve">. Разходите /или част от тях/ за командировки в страната и чужбина не могат да бъдат за сметка на участници във възлагани от </w:t>
      </w:r>
      <w:r>
        <w:t>публичното предприятие</w:t>
      </w:r>
      <w:r w:rsidRPr="00B32722">
        <w:t xml:space="preserve"> обществени поръчки.</w:t>
      </w:r>
    </w:p>
    <w:p w:rsidR="00BB7C5B" w:rsidRDefault="00BB7C5B" w:rsidP="00BB7C5B">
      <w:pPr>
        <w:widowControl w:val="0"/>
        <w:ind w:firstLine="709"/>
        <w:jc w:val="both"/>
      </w:pPr>
    </w:p>
    <w:p w:rsidR="00BB7C5B" w:rsidRDefault="007E4A5F" w:rsidP="00BB7C5B">
      <w:pPr>
        <w:widowControl w:val="0"/>
        <w:ind w:firstLine="709"/>
        <w:jc w:val="both"/>
      </w:pPr>
      <w:r w:rsidRPr="00B32722">
        <w:rPr>
          <w:b/>
        </w:rPr>
        <w:t xml:space="preserve">Чл. </w:t>
      </w:r>
      <w:r w:rsidR="00BB7C5B">
        <w:rPr>
          <w:b/>
        </w:rPr>
        <w:t>10</w:t>
      </w:r>
      <w:r w:rsidRPr="00B32722">
        <w:rPr>
          <w:b/>
        </w:rPr>
        <w:t>.</w:t>
      </w:r>
      <w:r w:rsidRPr="00B32722">
        <w:t xml:space="preserve"> Членовете на СЪВЕТА НА ДИРЕКТОРИТЕ имат право да ползват предвидените за работещите по трудов договор в дружеството социални придобивки (ваучери за храна, разходи за транспорт и други) за съответната година</w:t>
      </w:r>
      <w:r>
        <w:t xml:space="preserve">, както и да </w:t>
      </w:r>
      <w:r w:rsidRPr="00B32722">
        <w:t xml:space="preserve">ползват лек служебен автомобил на </w:t>
      </w:r>
      <w:r>
        <w:t>публичното предприятие</w:t>
      </w:r>
      <w:r w:rsidRPr="00B32722">
        <w:t xml:space="preserve"> при изпълнение на задълженията си по този договор</w:t>
      </w:r>
      <w:r>
        <w:t>.</w:t>
      </w:r>
    </w:p>
    <w:p w:rsidR="00BB7C5B" w:rsidRDefault="00BB7C5B" w:rsidP="00BB7C5B">
      <w:pPr>
        <w:widowControl w:val="0"/>
        <w:ind w:firstLine="709"/>
        <w:jc w:val="both"/>
      </w:pPr>
    </w:p>
    <w:p w:rsidR="007E4A5F" w:rsidRPr="00B32722" w:rsidRDefault="007E4A5F" w:rsidP="00BB7C5B">
      <w:pPr>
        <w:widowControl w:val="0"/>
        <w:ind w:firstLine="709"/>
        <w:jc w:val="both"/>
      </w:pPr>
      <w:r w:rsidRPr="00B32722">
        <w:rPr>
          <w:b/>
        </w:rPr>
        <w:t xml:space="preserve">Чл. </w:t>
      </w:r>
      <w:r w:rsidR="00BB7C5B">
        <w:rPr>
          <w:b/>
        </w:rPr>
        <w:t>11</w:t>
      </w:r>
      <w:r w:rsidRPr="00B32722">
        <w:rPr>
          <w:b/>
        </w:rPr>
        <w:t>.</w:t>
      </w:r>
      <w:r w:rsidRPr="00B32722">
        <w:t xml:space="preserve"> Членовете на СЪВЕТА НА ДИРЕКТОРИТЕ дават парична гаранция за</w:t>
      </w:r>
      <w:r w:rsidRPr="00B32722">
        <w:rPr>
          <w:lang w:val="en-US"/>
        </w:rPr>
        <w:t xml:space="preserve"> </w:t>
      </w:r>
      <w:r w:rsidRPr="00B32722">
        <w:t>своето управление в размер на 3 /три/ месечни</w:t>
      </w:r>
      <w:r>
        <w:t xml:space="preserve"> брутни</w:t>
      </w:r>
      <w:r w:rsidRPr="00B32722">
        <w:rPr>
          <w:lang w:val="en-US"/>
        </w:rPr>
        <w:t xml:space="preserve"> </w:t>
      </w:r>
      <w:r w:rsidRPr="00B32722">
        <w:t xml:space="preserve">възнаграждения, по този договор. Дадената гаранция се връща след прекратяване на договора за управление и решение на ПРИНЦИПАЛА за освобождаване от отговорност. </w:t>
      </w:r>
      <w:r>
        <w:t>На връщане подлежат и начислените лихви върху внесената сума</w:t>
      </w:r>
      <w:r w:rsidRPr="00B32722">
        <w:t>.</w:t>
      </w:r>
    </w:p>
    <w:p w:rsidR="00B32722" w:rsidRDefault="00B32722" w:rsidP="00697EB7">
      <w:pPr>
        <w:widowControl w:val="0"/>
        <w:jc w:val="center"/>
        <w:rPr>
          <w:b/>
        </w:rPr>
      </w:pPr>
    </w:p>
    <w:p w:rsidR="00850435" w:rsidRPr="00B32722" w:rsidRDefault="00850435" w:rsidP="00697EB7">
      <w:pPr>
        <w:widowControl w:val="0"/>
        <w:jc w:val="center"/>
        <w:rPr>
          <w:b/>
        </w:rPr>
      </w:pPr>
    </w:p>
    <w:p w:rsidR="00B32722" w:rsidRPr="00B32722" w:rsidRDefault="00B32722" w:rsidP="00697EB7">
      <w:pPr>
        <w:widowControl w:val="0"/>
        <w:jc w:val="center"/>
      </w:pPr>
      <w:r w:rsidRPr="00B32722">
        <w:rPr>
          <w:b/>
        </w:rPr>
        <w:t>IV. ПРАВА И ЗАДЪЛЖЕНИЯ НА ЧЛЕНА НА СЪВЕТА НА</w:t>
      </w:r>
    </w:p>
    <w:p w:rsidR="00B32722" w:rsidRPr="00B32722" w:rsidRDefault="00B32722" w:rsidP="00697EB7">
      <w:pPr>
        <w:widowControl w:val="0"/>
        <w:jc w:val="center"/>
        <w:rPr>
          <w:b/>
        </w:rPr>
      </w:pPr>
      <w:r w:rsidRPr="00B32722">
        <w:rPr>
          <w:b/>
        </w:rPr>
        <w:t>ДИРЕКТОРИТЕ, ИЗБРАН ЗА ИЗПЪЛНИТЕЛЕН ДИРЕКТОР</w:t>
      </w:r>
    </w:p>
    <w:p w:rsidR="0045687A" w:rsidRPr="00266CE3" w:rsidRDefault="0045687A" w:rsidP="00BB7C5B">
      <w:pPr>
        <w:widowControl w:val="0"/>
        <w:ind w:left="361" w:firstLine="348"/>
        <w:jc w:val="both"/>
        <w:rPr>
          <w:rFonts w:eastAsia="Times New Roman"/>
        </w:rPr>
      </w:pPr>
      <w:r w:rsidRPr="00266CE3">
        <w:rPr>
          <w:rFonts w:eastAsia="Times New Roman"/>
          <w:b/>
        </w:rPr>
        <w:t xml:space="preserve">Чл. </w:t>
      </w:r>
      <w:r w:rsidR="00BB7C5B">
        <w:rPr>
          <w:rFonts w:eastAsia="Times New Roman"/>
          <w:b/>
        </w:rPr>
        <w:t>12</w:t>
      </w:r>
      <w:r w:rsidRPr="00266CE3">
        <w:rPr>
          <w:rFonts w:eastAsia="Times New Roman"/>
          <w:b/>
        </w:rPr>
        <w:t>.</w:t>
      </w:r>
      <w:r w:rsidRPr="00BB7C5B">
        <w:rPr>
          <w:rFonts w:eastAsia="Times New Roman"/>
          <w:b/>
        </w:rPr>
        <w:t xml:space="preserve"> (1)</w:t>
      </w:r>
      <w:r>
        <w:rPr>
          <w:rFonts w:eastAsia="Times New Roman"/>
        </w:rPr>
        <w:t xml:space="preserve"> </w:t>
      </w:r>
      <w:r w:rsidRPr="00266CE3">
        <w:rPr>
          <w:rFonts w:eastAsia="Times New Roman"/>
        </w:rPr>
        <w:t>ИЗПЪЛНИТЕЛНИЯТ ДИРЕКТОР:</w:t>
      </w:r>
    </w:p>
    <w:p w:rsidR="0045687A" w:rsidRPr="00283C17" w:rsidRDefault="00283C17" w:rsidP="00283C17">
      <w:pPr>
        <w:pStyle w:val="ListParagraph"/>
        <w:widowControl w:val="0"/>
        <w:numPr>
          <w:ilvl w:val="0"/>
          <w:numId w:val="12"/>
        </w:numPr>
        <w:jc w:val="both"/>
        <w:rPr>
          <w:rFonts w:eastAsia="Times New Roman"/>
        </w:rPr>
      </w:pPr>
      <w:r>
        <w:rPr>
          <w:rFonts w:eastAsia="Times New Roman"/>
        </w:rPr>
        <w:t>у</w:t>
      </w:r>
      <w:r w:rsidR="0045687A" w:rsidRPr="00283C17">
        <w:rPr>
          <w:rFonts w:eastAsia="Times New Roman"/>
        </w:rPr>
        <w:t xml:space="preserve">правлява и представлява </w:t>
      </w:r>
      <w:r w:rsidR="008E079A" w:rsidRPr="00283C17">
        <w:rPr>
          <w:rFonts w:eastAsia="Times New Roman"/>
        </w:rPr>
        <w:t>публичното предприятие</w:t>
      </w:r>
      <w:r w:rsidR="0045687A" w:rsidRPr="00283C17">
        <w:rPr>
          <w:rFonts w:eastAsia="Times New Roman"/>
        </w:rPr>
        <w:t xml:space="preserve"> в съответствие с действащото законодателство, решенията на СЪВЕТА НА ДИРЕКТОРИТЕ и настоящия договор;</w:t>
      </w:r>
    </w:p>
    <w:p w:rsidR="0045687A" w:rsidRPr="00283C17" w:rsidRDefault="00283C17" w:rsidP="00283C17">
      <w:pPr>
        <w:pStyle w:val="ListParagraph"/>
        <w:widowControl w:val="0"/>
        <w:numPr>
          <w:ilvl w:val="0"/>
          <w:numId w:val="12"/>
        </w:numPr>
        <w:jc w:val="both"/>
        <w:rPr>
          <w:rFonts w:eastAsia="Times New Roman"/>
        </w:rPr>
      </w:pPr>
      <w:r>
        <w:rPr>
          <w:rFonts w:eastAsia="Times New Roman"/>
        </w:rPr>
        <w:t>о</w:t>
      </w:r>
      <w:r w:rsidR="0045687A" w:rsidRPr="00283C17">
        <w:rPr>
          <w:rFonts w:eastAsia="Times New Roman"/>
        </w:rPr>
        <w:t xml:space="preserve">рганизира и контролира изпълнението на бизнес програмата на </w:t>
      </w:r>
      <w:r w:rsidR="008E079A" w:rsidRPr="00283C17">
        <w:rPr>
          <w:rFonts w:eastAsia="Times New Roman"/>
        </w:rPr>
        <w:t>публичното предприятие</w:t>
      </w:r>
      <w:r w:rsidR="0045687A" w:rsidRPr="00283C17">
        <w:rPr>
          <w:rFonts w:eastAsia="Times New Roman"/>
        </w:rPr>
        <w:t>, както и достигането на конкретните икономически показатели, заложени в нея;</w:t>
      </w:r>
    </w:p>
    <w:p w:rsidR="008F5234" w:rsidRPr="00283C17" w:rsidRDefault="00283C17" w:rsidP="00283C17">
      <w:pPr>
        <w:pStyle w:val="ListParagraph"/>
        <w:widowControl w:val="0"/>
        <w:numPr>
          <w:ilvl w:val="0"/>
          <w:numId w:val="12"/>
        </w:numPr>
        <w:jc w:val="both"/>
        <w:rPr>
          <w:rFonts w:eastAsia="Times New Roman"/>
        </w:rPr>
      </w:pPr>
      <w:r>
        <w:rPr>
          <w:rFonts w:eastAsia="Times New Roman"/>
        </w:rPr>
        <w:t>и</w:t>
      </w:r>
      <w:r w:rsidR="0045687A" w:rsidRPr="00283C17">
        <w:rPr>
          <w:rFonts w:eastAsia="Times New Roman"/>
        </w:rPr>
        <w:t xml:space="preserve">звършва всички действия в качеството си на работодател на </w:t>
      </w:r>
      <w:r w:rsidR="00246401" w:rsidRPr="00283C17">
        <w:rPr>
          <w:rFonts w:eastAsia="Times New Roman"/>
        </w:rPr>
        <w:t xml:space="preserve">всички </w:t>
      </w:r>
      <w:r w:rsidR="0045687A" w:rsidRPr="00283C17">
        <w:rPr>
          <w:rFonts w:eastAsia="Times New Roman"/>
        </w:rPr>
        <w:t xml:space="preserve">работещи в </w:t>
      </w:r>
      <w:r w:rsidR="008E079A" w:rsidRPr="00283C17">
        <w:rPr>
          <w:rFonts w:eastAsia="Times New Roman"/>
        </w:rPr>
        <w:t>публичното предприятие</w:t>
      </w:r>
      <w:r w:rsidR="00246401" w:rsidRPr="00283C17">
        <w:rPr>
          <w:rFonts w:eastAsia="Times New Roman"/>
        </w:rPr>
        <w:t xml:space="preserve">; </w:t>
      </w:r>
    </w:p>
    <w:p w:rsidR="008F5234" w:rsidRPr="00283C17" w:rsidRDefault="00283C17" w:rsidP="00283C17">
      <w:pPr>
        <w:pStyle w:val="ListParagraph"/>
        <w:widowControl w:val="0"/>
        <w:numPr>
          <w:ilvl w:val="0"/>
          <w:numId w:val="12"/>
        </w:numPr>
        <w:jc w:val="both"/>
        <w:rPr>
          <w:rFonts w:eastAsia="Times New Roman"/>
        </w:rPr>
      </w:pPr>
      <w:r>
        <w:t>о</w:t>
      </w:r>
      <w:r w:rsidR="0045687A" w:rsidRPr="00B32722">
        <w:t xml:space="preserve">тговаря за финансовото управление  на </w:t>
      </w:r>
      <w:r w:rsidR="008E079A">
        <w:t>публичното предприятие</w:t>
      </w:r>
      <w:r w:rsidR="0045687A" w:rsidRPr="00B32722">
        <w:t xml:space="preserve">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 инвестиционната политика, както и всички други възложени му дейности  при спазване на действаща</w:t>
      </w:r>
      <w:r w:rsidR="00FB6812">
        <w:t>та нормативна уредба;</w:t>
      </w:r>
    </w:p>
    <w:p w:rsidR="008F5234" w:rsidRPr="00283C17" w:rsidRDefault="00283C17" w:rsidP="00283C17">
      <w:pPr>
        <w:pStyle w:val="ListParagraph"/>
        <w:widowControl w:val="0"/>
        <w:numPr>
          <w:ilvl w:val="0"/>
          <w:numId w:val="12"/>
        </w:numPr>
        <w:jc w:val="both"/>
        <w:rPr>
          <w:rFonts w:eastAsia="Times New Roman"/>
        </w:rPr>
      </w:pPr>
      <w:r>
        <w:t>о</w:t>
      </w:r>
      <w:r w:rsidR="0045687A" w:rsidRPr="00B32722">
        <w:t xml:space="preserve">рганизира съставянето на годишния финансов отчет, консолидирания финансов отчет (в случай, че има такъв), аналитичния доклад за дейността на </w:t>
      </w:r>
      <w:r w:rsidR="008E079A">
        <w:t>публичното предприятие</w:t>
      </w:r>
      <w:r w:rsidR="0045687A" w:rsidRPr="00B32722">
        <w:t xml:space="preserve"> и консолидирания доклад за дейността (в случай, че има такъв) в законоустановените срокове и ги представя на назначения от ПРИНЦИПАЛА регистрир</w:t>
      </w:r>
      <w:r w:rsidR="00FB6812">
        <w:t>ан одитор за проверка и заверка;</w:t>
      </w:r>
    </w:p>
    <w:p w:rsidR="0045687A" w:rsidRPr="00283C17" w:rsidRDefault="006529C9" w:rsidP="00283C17">
      <w:pPr>
        <w:pStyle w:val="ListParagraph"/>
        <w:widowControl w:val="0"/>
        <w:numPr>
          <w:ilvl w:val="0"/>
          <w:numId w:val="12"/>
        </w:numPr>
        <w:jc w:val="both"/>
        <w:rPr>
          <w:rFonts w:eastAsia="Times New Roman"/>
        </w:rPr>
      </w:pPr>
      <w:r>
        <w:t xml:space="preserve">ежегодно </w:t>
      </w:r>
      <w:r w:rsidR="00283C17">
        <w:t>п</w:t>
      </w:r>
      <w:r w:rsidR="0045687A" w:rsidRPr="00B32722">
        <w:t xml:space="preserve">редставя на ПРИНЦИПАЛА не по-късно от 15 май един екземпляр от заверения годишен финансов отчет, заверения консолидиран финансов отчет (в случай, че има такъв), аналитичния доклад за дейността, консолидирания доклад за дейността (в случай, че има такъв), протоколите от заседания на </w:t>
      </w:r>
      <w:r w:rsidR="009F0268">
        <w:t>СЪВЕТА НА ДИРЕКТОРИТЕ</w:t>
      </w:r>
      <w:r w:rsidR="0045687A" w:rsidRPr="00B32722">
        <w:t>, на които са обсъждани и приети годишните отчети и доклади, одиторския доклад и консолидирания одит</w:t>
      </w:r>
      <w:r w:rsidR="00FB6812">
        <w:t>орски доклад (ако има такъв);</w:t>
      </w:r>
    </w:p>
    <w:p w:rsidR="0045687A" w:rsidRPr="00283C17" w:rsidRDefault="00283C17" w:rsidP="00283C17">
      <w:pPr>
        <w:pStyle w:val="ListParagraph"/>
        <w:widowControl w:val="0"/>
        <w:numPr>
          <w:ilvl w:val="0"/>
          <w:numId w:val="12"/>
        </w:numPr>
        <w:jc w:val="both"/>
        <w:rPr>
          <w:rFonts w:eastAsia="Times New Roman"/>
        </w:rPr>
      </w:pPr>
      <w:r>
        <w:rPr>
          <w:rFonts w:eastAsia="Times New Roman"/>
        </w:rPr>
        <w:t>с</w:t>
      </w:r>
      <w:r w:rsidR="0045687A" w:rsidRPr="00283C17">
        <w:rPr>
          <w:rFonts w:eastAsia="Times New Roman"/>
        </w:rPr>
        <w:t>ключва колективния трудов договор след получаване на съгласие по ал. 2, т. 2 и съблюдава правилното му изпълнение;</w:t>
      </w:r>
    </w:p>
    <w:p w:rsidR="0045687A" w:rsidRPr="00283C17" w:rsidRDefault="00C867F1" w:rsidP="00283C17">
      <w:pPr>
        <w:pStyle w:val="ListParagraph"/>
        <w:widowControl w:val="0"/>
        <w:numPr>
          <w:ilvl w:val="0"/>
          <w:numId w:val="12"/>
        </w:numPr>
        <w:jc w:val="both"/>
        <w:rPr>
          <w:rFonts w:eastAsia="Times New Roman"/>
        </w:rPr>
      </w:pPr>
      <w:r w:rsidRPr="008D5B57">
        <w:t xml:space="preserve">да изготвя и предоставя на СЪВЕТА НА ДИРЕКТОРИТЕ в 20-дневен срок след </w:t>
      </w:r>
      <w:r w:rsidRPr="008D5B57">
        <w:lastRenderedPageBreak/>
        <w:t xml:space="preserve">приключване на всяко тримесечие отчет за извършената работа и подписаните договори в </w:t>
      </w:r>
      <w:r w:rsidR="008E079A">
        <w:t>публичното предприятие</w:t>
      </w:r>
      <w:r w:rsidR="00A34B2B" w:rsidRPr="00283C17">
        <w:rPr>
          <w:rFonts w:eastAsia="Times New Roman"/>
        </w:rPr>
        <w:t>;</w:t>
      </w:r>
    </w:p>
    <w:p w:rsidR="00F305A8" w:rsidRPr="00283C17" w:rsidRDefault="00283C17" w:rsidP="00283C17">
      <w:pPr>
        <w:pStyle w:val="ListParagraph"/>
        <w:widowControl w:val="0"/>
        <w:numPr>
          <w:ilvl w:val="0"/>
          <w:numId w:val="12"/>
        </w:numPr>
        <w:jc w:val="both"/>
        <w:rPr>
          <w:rFonts w:eastAsia="Times New Roman"/>
        </w:rPr>
      </w:pPr>
      <w:r>
        <w:rPr>
          <w:rFonts w:eastAsia="Times New Roman"/>
        </w:rPr>
        <w:t>д</w:t>
      </w:r>
      <w:r w:rsidR="00F305A8" w:rsidRPr="008D5B57">
        <w:t>а докладва на СЪВЕТА НА ДИРЕКТОРИТЕ всички обстоятелства, които са от съществено значение за дружеството</w:t>
      </w:r>
      <w:r w:rsidR="00A34B2B">
        <w:t>;</w:t>
      </w:r>
    </w:p>
    <w:p w:rsidR="0045687A" w:rsidRPr="00283C17" w:rsidRDefault="00283C17" w:rsidP="00283C17">
      <w:pPr>
        <w:pStyle w:val="ListParagraph"/>
        <w:widowControl w:val="0"/>
        <w:numPr>
          <w:ilvl w:val="0"/>
          <w:numId w:val="12"/>
        </w:numPr>
        <w:jc w:val="both"/>
        <w:rPr>
          <w:rFonts w:eastAsia="Times New Roman"/>
        </w:rPr>
      </w:pPr>
      <w:r>
        <w:rPr>
          <w:rFonts w:eastAsia="Times New Roman"/>
          <w:lang w:eastAsia="bg-BG"/>
        </w:rPr>
        <w:t>и</w:t>
      </w:r>
      <w:r w:rsidR="0045687A" w:rsidRPr="00283C17">
        <w:rPr>
          <w:rFonts w:eastAsia="Times New Roman"/>
          <w:lang w:eastAsia="bg-BG"/>
        </w:rPr>
        <w:t>нформира ПРИНЦИПАЛА за всички обстоятелства, които подлежат на вписване/обявяване в Търговския регистър преди заявяването им, освен ако обстоятелствата не са обективирани в акт на ПРИНЦИПАЛА .</w:t>
      </w:r>
    </w:p>
    <w:p w:rsidR="0045687A" w:rsidRPr="0045687A" w:rsidRDefault="00283C17" w:rsidP="00283C17">
      <w:pPr>
        <w:pStyle w:val="ListParagraph"/>
        <w:widowControl w:val="0"/>
        <w:numPr>
          <w:ilvl w:val="0"/>
          <w:numId w:val="12"/>
        </w:numPr>
        <w:jc w:val="both"/>
      </w:pPr>
      <w:r>
        <w:t>в</w:t>
      </w:r>
      <w:r w:rsidR="0045687A" w:rsidRPr="0045687A">
        <w:t xml:space="preserve"> десетдневен срок след промяната на адреса за кореспонденция на </w:t>
      </w:r>
      <w:r w:rsidR="008E079A">
        <w:t>публичното предприятие</w:t>
      </w:r>
      <w:r w:rsidR="0045687A" w:rsidRPr="0045687A">
        <w:t>то, телефони, факс и електронен адрес е длъжен да представи на ПРИНЦИПАЛА информация за това.</w:t>
      </w:r>
    </w:p>
    <w:p w:rsidR="0045687A" w:rsidRPr="0045687A" w:rsidRDefault="00283C17" w:rsidP="00283C17">
      <w:pPr>
        <w:pStyle w:val="ListParagraph"/>
        <w:widowControl w:val="0"/>
        <w:numPr>
          <w:ilvl w:val="0"/>
          <w:numId w:val="12"/>
        </w:numPr>
        <w:jc w:val="both"/>
      </w:pPr>
      <w:r>
        <w:rPr>
          <w:rFonts w:eastAsia="Times New Roman"/>
          <w:lang w:eastAsia="bg-BG"/>
        </w:rPr>
        <w:t>о</w:t>
      </w:r>
      <w:r w:rsidR="0045687A" w:rsidRPr="00283C17">
        <w:rPr>
          <w:rFonts w:eastAsia="Times New Roman"/>
          <w:lang w:eastAsia="bg-BG"/>
        </w:rPr>
        <w:t xml:space="preserve">тговаря за кадровата политика на </w:t>
      </w:r>
      <w:r w:rsidR="00BA2B89" w:rsidRPr="00283C17">
        <w:rPr>
          <w:rFonts w:eastAsia="Times New Roman"/>
          <w:lang w:eastAsia="bg-BG"/>
        </w:rPr>
        <w:t>предприятието</w:t>
      </w:r>
      <w:r w:rsidR="0045687A" w:rsidRPr="00283C17">
        <w:rPr>
          <w:rFonts w:eastAsia="Times New Roman"/>
          <w:lang w:eastAsia="bg-BG"/>
        </w:rPr>
        <w:t xml:space="preserve">, която да обезпечава качеството на </w:t>
      </w:r>
      <w:r w:rsidR="00BA2B89">
        <w:t>осъществяваната дейност</w:t>
      </w:r>
      <w:r w:rsidR="0045687A" w:rsidRPr="0045687A">
        <w:t>;</w:t>
      </w:r>
    </w:p>
    <w:p w:rsidR="00283C17" w:rsidRDefault="00283C17" w:rsidP="00283C17">
      <w:pPr>
        <w:pStyle w:val="ListParagraph"/>
        <w:widowControl w:val="0"/>
        <w:numPr>
          <w:ilvl w:val="0"/>
          <w:numId w:val="12"/>
        </w:numPr>
        <w:jc w:val="both"/>
        <w:rPr>
          <w:lang w:eastAsia="bg-BG"/>
        </w:rPr>
      </w:pPr>
      <w:r>
        <w:t>о</w:t>
      </w:r>
      <w:r w:rsidR="0045687A" w:rsidRPr="0034461F">
        <w:t xml:space="preserve">рганизира разработването и </w:t>
      </w:r>
      <w:r w:rsidR="00C20DF2" w:rsidRPr="0034461F">
        <w:t>одобряването/</w:t>
      </w:r>
      <w:r w:rsidR="0045687A" w:rsidRPr="0034461F">
        <w:t xml:space="preserve">утвърждаването на </w:t>
      </w:r>
      <w:r w:rsidR="0045687A" w:rsidRPr="0034461F">
        <w:rPr>
          <w:lang w:eastAsia="bg-BG"/>
        </w:rPr>
        <w:t xml:space="preserve">всички вътрешни актове и правила на </w:t>
      </w:r>
      <w:r w:rsidR="008E079A">
        <w:rPr>
          <w:lang w:eastAsia="bg-BG"/>
        </w:rPr>
        <w:t>публичното предприятие</w:t>
      </w:r>
      <w:r w:rsidR="00C20DF2" w:rsidRPr="0034461F">
        <w:rPr>
          <w:lang w:eastAsia="bg-BG"/>
        </w:rPr>
        <w:t xml:space="preserve"> от СЪВЕТА НА ДИРЕКТОРИТЕ;</w:t>
      </w:r>
    </w:p>
    <w:p w:rsidR="00F77D99" w:rsidRPr="00283C17" w:rsidRDefault="00F77D99" w:rsidP="00283C17">
      <w:pPr>
        <w:pStyle w:val="ListParagraph"/>
        <w:widowControl w:val="0"/>
        <w:numPr>
          <w:ilvl w:val="0"/>
          <w:numId w:val="12"/>
        </w:numPr>
        <w:jc w:val="both"/>
        <w:rPr>
          <w:lang w:eastAsia="bg-BG"/>
        </w:rPr>
      </w:pPr>
      <w:r w:rsidRPr="00283C17">
        <w:rPr>
          <w:rFonts w:eastAsia="Times New Roman"/>
        </w:rPr>
        <w:t>предоставя на ПРИНЦИПАЛА пълен комплект на документите от извършена проверка на публичното предприятие от оправомощени органи и институции;</w:t>
      </w:r>
    </w:p>
    <w:p w:rsidR="0045687A" w:rsidRPr="00283C17" w:rsidRDefault="00FA0CA9" w:rsidP="00E72031">
      <w:pPr>
        <w:pStyle w:val="ListParagraph"/>
        <w:widowControl w:val="0"/>
        <w:numPr>
          <w:ilvl w:val="0"/>
          <w:numId w:val="12"/>
        </w:numPr>
        <w:jc w:val="both"/>
        <w:rPr>
          <w:rFonts w:eastAsia="Times New Roman"/>
        </w:rPr>
      </w:pPr>
      <w:r>
        <w:t>в</w:t>
      </w:r>
      <w:r w:rsidR="0045687A" w:rsidRPr="0045687A">
        <w:t xml:space="preserve"> качеството си на възложител по смисъла на чл. 5, ал. 2, т. 16 от Закона за обществените поръчки, съгласува по целесъобразност с Министерството на здравеопазването възлагането на обществени поръчки с обект строителство или доставка на медицинска и/или друга апаратура с прогнозна стойност над </w:t>
      </w:r>
      <w:r w:rsidR="00E26950">
        <w:t>51 12</w:t>
      </w:r>
      <w:r w:rsidR="00CA4473">
        <w:t>9</w:t>
      </w:r>
      <w:r w:rsidR="00E26950">
        <w:t>,</w:t>
      </w:r>
      <w:r w:rsidR="00CA4473">
        <w:t>19</w:t>
      </w:r>
      <w:r w:rsidR="00E26950">
        <w:t xml:space="preserve"> €</w:t>
      </w:r>
      <w:r w:rsidR="0045687A" w:rsidRPr="0045687A">
        <w:t xml:space="preserve"> без ДДС, както следва:</w:t>
      </w:r>
    </w:p>
    <w:p w:rsidR="0045687A" w:rsidRPr="0045687A" w:rsidRDefault="0045687A" w:rsidP="009F0268">
      <w:pPr>
        <w:pStyle w:val="ListParagraph"/>
        <w:widowControl w:val="0"/>
        <w:numPr>
          <w:ilvl w:val="0"/>
          <w:numId w:val="14"/>
        </w:numPr>
        <w:ind w:left="1560"/>
        <w:jc w:val="both"/>
      </w:pPr>
      <w:r w:rsidRPr="0045687A">
        <w:t>преди вземане на решение за откриването им – за обществени поръчки, финансирани със собствени средства;</w:t>
      </w:r>
    </w:p>
    <w:p w:rsidR="0045687A" w:rsidRPr="0045687A" w:rsidRDefault="0045687A" w:rsidP="009F0268">
      <w:pPr>
        <w:pStyle w:val="ListParagraph"/>
        <w:widowControl w:val="0"/>
        <w:numPr>
          <w:ilvl w:val="0"/>
          <w:numId w:val="14"/>
        </w:numPr>
        <w:ind w:left="1560"/>
        <w:jc w:val="both"/>
      </w:pPr>
      <w:r w:rsidRPr="0045687A">
        <w:t>преди кандидатстване – за обществени поръчки с външно финансиране от фондове, проекти и програми.</w:t>
      </w:r>
    </w:p>
    <w:p w:rsidR="0045687A" w:rsidRPr="0045687A" w:rsidRDefault="0045687A" w:rsidP="00697EB7">
      <w:pPr>
        <w:ind w:firstLine="708"/>
        <w:jc w:val="both"/>
        <w:rPr>
          <w:rFonts w:eastAsia="Times New Roman"/>
          <w:lang w:eastAsia="bg-BG"/>
        </w:rPr>
      </w:pPr>
      <w:r w:rsidRPr="00BB7C5B">
        <w:rPr>
          <w:rFonts w:eastAsia="Times New Roman"/>
          <w:b/>
        </w:rPr>
        <w:t>(2)</w:t>
      </w:r>
      <w:r w:rsidRPr="0045687A">
        <w:rPr>
          <w:rFonts w:eastAsia="Times New Roman"/>
        </w:rPr>
        <w:t xml:space="preserve"> </w:t>
      </w:r>
      <w:r w:rsidRPr="0045687A">
        <w:rPr>
          <w:rFonts w:eastAsia="Times New Roman"/>
          <w:lang w:eastAsia="bg-BG"/>
        </w:rPr>
        <w:t>ИЗПЪЛНИТЕЛНИЯТ ДИРЕКТОР няма право без предварително съгласие на  СЪВЕТА НА ДИРЕКТОРИТЕ:</w:t>
      </w:r>
    </w:p>
    <w:p w:rsidR="0045687A" w:rsidRPr="00FA0CA9" w:rsidRDefault="0045687A" w:rsidP="00E72031">
      <w:pPr>
        <w:pStyle w:val="ListParagraph"/>
        <w:numPr>
          <w:ilvl w:val="0"/>
          <w:numId w:val="16"/>
        </w:numPr>
        <w:jc w:val="both"/>
        <w:rPr>
          <w:rFonts w:eastAsia="Times New Roman"/>
          <w:lang w:eastAsia="bg-BG"/>
        </w:rPr>
      </w:pPr>
      <w:r w:rsidRPr="00FA0CA9">
        <w:rPr>
          <w:rFonts w:eastAsia="Times New Roman"/>
          <w:lang w:eastAsia="bg-BG"/>
        </w:rPr>
        <w:t xml:space="preserve">да взема решения за провеждане на процедури за възлагане на обществени поръчки с предмет строителство или доставка на медицинска или друга апаратура с прогнозна стойност над </w:t>
      </w:r>
      <w:r w:rsidR="00CA4473">
        <w:t xml:space="preserve">51 129,19 </w:t>
      </w:r>
      <w:r w:rsidR="00A90056">
        <w:t>€</w:t>
      </w:r>
      <w:r w:rsidRPr="00FA0CA9">
        <w:rPr>
          <w:rFonts w:eastAsia="Times New Roman"/>
          <w:lang w:eastAsia="bg-BG"/>
        </w:rPr>
        <w:t xml:space="preserve"> без ДДС, финансирани със собствени средства на </w:t>
      </w:r>
      <w:r w:rsidR="008E079A" w:rsidRPr="00FA0CA9">
        <w:rPr>
          <w:rFonts w:eastAsia="Times New Roman"/>
          <w:lang w:eastAsia="bg-BG"/>
        </w:rPr>
        <w:t>публичното предприятие</w:t>
      </w:r>
      <w:r w:rsidRPr="00FA0CA9">
        <w:rPr>
          <w:rFonts w:eastAsia="Times New Roman"/>
          <w:lang w:eastAsia="bg-BG"/>
        </w:rPr>
        <w:t xml:space="preserve"> или външно финансиране от фондове, проекти и програми. </w:t>
      </w:r>
    </w:p>
    <w:p w:rsidR="0045687A" w:rsidRPr="00FA0CA9" w:rsidRDefault="0045687A" w:rsidP="00FA0CA9">
      <w:pPr>
        <w:pStyle w:val="ListParagraph"/>
        <w:numPr>
          <w:ilvl w:val="0"/>
          <w:numId w:val="16"/>
        </w:numPr>
        <w:jc w:val="both"/>
        <w:rPr>
          <w:rFonts w:eastAsia="Times New Roman"/>
          <w:lang w:eastAsia="bg-BG"/>
        </w:rPr>
      </w:pPr>
      <w:r w:rsidRPr="00FA0CA9">
        <w:rPr>
          <w:rFonts w:eastAsia="Times New Roman"/>
          <w:lang w:eastAsia="bg-BG"/>
        </w:rPr>
        <w:t>Да подписва колективен трудов договор с легитимните синдикални организации.</w:t>
      </w:r>
    </w:p>
    <w:p w:rsidR="00FA0CA9" w:rsidRDefault="00FA0CA9" w:rsidP="00697EB7">
      <w:pPr>
        <w:widowControl w:val="0"/>
        <w:ind w:firstLine="851"/>
        <w:jc w:val="both"/>
        <w:rPr>
          <w:b/>
        </w:rPr>
      </w:pPr>
    </w:p>
    <w:p w:rsidR="00B32722" w:rsidRPr="00B32722" w:rsidRDefault="00B32722" w:rsidP="00E74A92">
      <w:pPr>
        <w:widowControl w:val="0"/>
        <w:ind w:firstLine="708"/>
        <w:jc w:val="both"/>
      </w:pPr>
      <w:r w:rsidRPr="00B32722">
        <w:rPr>
          <w:b/>
        </w:rPr>
        <w:t>Чл. 1</w:t>
      </w:r>
      <w:r w:rsidR="00BB7C5B">
        <w:rPr>
          <w:b/>
        </w:rPr>
        <w:t>3</w:t>
      </w:r>
      <w:r w:rsidRPr="00B32722">
        <w:rPr>
          <w:b/>
        </w:rPr>
        <w:t>.</w:t>
      </w:r>
      <w:r w:rsidRPr="00BB7C5B">
        <w:rPr>
          <w:b/>
        </w:rPr>
        <w:t xml:space="preserve"> (1)</w:t>
      </w:r>
      <w:r w:rsidRPr="00B32722">
        <w:t xml:space="preserve"> ИЗПЪЛНИТЕЛНИЯТ ДИРЕКТОР има право да ползва: </w:t>
      </w:r>
    </w:p>
    <w:p w:rsidR="00B32722" w:rsidRPr="00B32722" w:rsidRDefault="00FA0CA9" w:rsidP="00FA0CA9">
      <w:pPr>
        <w:pStyle w:val="ListParagraph"/>
        <w:widowControl w:val="0"/>
        <w:numPr>
          <w:ilvl w:val="0"/>
          <w:numId w:val="18"/>
        </w:numPr>
        <w:jc w:val="both"/>
      </w:pPr>
      <w:r>
        <w:t>с</w:t>
      </w:r>
      <w:r w:rsidR="00B32722" w:rsidRPr="00B32722">
        <w:t>редства за представителни цели в размери, определени от действащото законодателство, като конкретния размер се определя с решение на СЪВЕТА НА ДИРЕКТОРИТЕ;</w:t>
      </w:r>
    </w:p>
    <w:p w:rsidR="00B32722" w:rsidRPr="00B32722" w:rsidRDefault="00FA0CA9" w:rsidP="00FA0CA9">
      <w:pPr>
        <w:pStyle w:val="ListParagraph"/>
        <w:widowControl w:val="0"/>
        <w:numPr>
          <w:ilvl w:val="0"/>
          <w:numId w:val="18"/>
        </w:numPr>
        <w:jc w:val="both"/>
      </w:pPr>
      <w:r>
        <w:t>л</w:t>
      </w:r>
      <w:r w:rsidR="00B32722" w:rsidRPr="00B32722">
        <w:t>ек автомобил при изпълнение на задълженията си по този договор;</w:t>
      </w:r>
    </w:p>
    <w:p w:rsidR="00B32722" w:rsidRPr="00BF5F9B" w:rsidRDefault="001B3108" w:rsidP="00FA0CA9">
      <w:pPr>
        <w:pStyle w:val="ListParagraph"/>
        <w:widowControl w:val="0"/>
        <w:numPr>
          <w:ilvl w:val="0"/>
          <w:numId w:val="18"/>
        </w:numPr>
        <w:jc w:val="both"/>
      </w:pPr>
      <w:r w:rsidRPr="00BF5F9B">
        <w:t>20 (двадесет) платени неприсъствени дни в рамките на една година, извън празничните и почивни дни, определени в чл. 154 от Кодекса на труда. Неизползваните платени неприсъствени дни не могат да бъдат прехвърляни в следваща година, както и не могат да бъдат финансово компенсирани или обезщетявани при прекратяване на договора за управление. Платените неприсъствени дни могат да се ползват изцяло или на части след разрешение от ПРИНЦИПАЛА. Заявлението за ползване на платени неприсъствени дни се подава не по-късно от 5 работни дни преди желаната дата</w:t>
      </w:r>
      <w:r w:rsidR="00FA0CA9" w:rsidRPr="00BF5F9B">
        <w:t>;</w:t>
      </w:r>
    </w:p>
    <w:p w:rsidR="00B32722" w:rsidRPr="00B32722" w:rsidRDefault="00FA0CA9" w:rsidP="00FA0CA9">
      <w:pPr>
        <w:pStyle w:val="ListParagraph"/>
        <w:widowControl w:val="0"/>
        <w:numPr>
          <w:ilvl w:val="0"/>
          <w:numId w:val="18"/>
        </w:numPr>
        <w:jc w:val="both"/>
      </w:pPr>
      <w:r w:rsidRPr="00BF5F9B">
        <w:t>н</w:t>
      </w:r>
      <w:r w:rsidR="00B32722" w:rsidRPr="00BF5F9B">
        <w:t>еплатен служебен отпуск. Служебният отпуск може да бъде платен в случай, че това</w:t>
      </w:r>
      <w:r w:rsidR="00B32722" w:rsidRPr="00B32722">
        <w:t xml:space="preserve"> е уговор</w:t>
      </w:r>
      <w:r>
        <w:t>ено в колективен трудов договор;</w:t>
      </w:r>
    </w:p>
    <w:p w:rsidR="00B32722" w:rsidRPr="00B32722" w:rsidRDefault="00FA0CA9" w:rsidP="00FA0CA9">
      <w:pPr>
        <w:pStyle w:val="ListParagraph"/>
        <w:widowControl w:val="0"/>
        <w:numPr>
          <w:ilvl w:val="0"/>
          <w:numId w:val="18"/>
        </w:numPr>
        <w:jc w:val="both"/>
      </w:pPr>
      <w:r>
        <w:t>неплатен отпуск;</w:t>
      </w:r>
    </w:p>
    <w:p w:rsidR="00B32722" w:rsidRPr="00B32722" w:rsidRDefault="00FA0CA9" w:rsidP="00FA0CA9">
      <w:pPr>
        <w:pStyle w:val="ListParagraph"/>
        <w:widowControl w:val="0"/>
        <w:numPr>
          <w:ilvl w:val="0"/>
          <w:numId w:val="18"/>
        </w:numPr>
        <w:jc w:val="both"/>
      </w:pPr>
      <w:r>
        <w:t>о</w:t>
      </w:r>
      <w:r w:rsidR="00B32722" w:rsidRPr="00B32722">
        <w:t>тпуск поради временна неработоспособност.</w:t>
      </w:r>
    </w:p>
    <w:p w:rsidR="00B32722" w:rsidRPr="00B32722" w:rsidRDefault="00B32722" w:rsidP="00E74A92">
      <w:pPr>
        <w:ind w:firstLine="708"/>
        <w:jc w:val="both"/>
        <w:rPr>
          <w:rFonts w:eastAsia="Times New Roman"/>
          <w:b/>
          <w:lang w:eastAsia="bg-BG"/>
        </w:rPr>
      </w:pPr>
      <w:r w:rsidRPr="00BB7C5B">
        <w:rPr>
          <w:b/>
        </w:rPr>
        <w:t>(2)</w:t>
      </w:r>
      <w:r w:rsidRPr="00B32722">
        <w:t xml:space="preserve"> </w:t>
      </w:r>
      <w:r w:rsidRPr="00B32722">
        <w:rPr>
          <w:rFonts w:eastAsia="Times New Roman"/>
          <w:lang w:eastAsia="bg-BG"/>
        </w:rPr>
        <w:t xml:space="preserve"> В случаите по ал.</w:t>
      </w:r>
      <w:r w:rsidR="009B483C">
        <w:rPr>
          <w:rFonts w:eastAsia="Times New Roman"/>
          <w:lang w:eastAsia="bg-BG"/>
        </w:rPr>
        <w:t xml:space="preserve"> </w:t>
      </w:r>
      <w:r w:rsidRPr="00B32722">
        <w:rPr>
          <w:rFonts w:eastAsia="Times New Roman"/>
          <w:lang w:eastAsia="bg-BG"/>
        </w:rPr>
        <w:t>1, т.</w:t>
      </w:r>
      <w:r w:rsidR="00713163">
        <w:rPr>
          <w:rFonts w:eastAsia="Times New Roman"/>
          <w:lang w:eastAsia="bg-BG"/>
        </w:rPr>
        <w:t xml:space="preserve"> </w:t>
      </w:r>
      <w:r w:rsidRPr="00B32722">
        <w:rPr>
          <w:rFonts w:eastAsia="Times New Roman"/>
          <w:lang w:eastAsia="bg-BG"/>
        </w:rPr>
        <w:t xml:space="preserve">3, 4, 5  и 6 СЪВЕТЪТ НА ДИРЕКТОРИТЕ определя със свое решение лице от </w:t>
      </w:r>
      <w:r w:rsidR="008E079A">
        <w:rPr>
          <w:rFonts w:eastAsia="Times New Roman"/>
          <w:lang w:eastAsia="bg-BG"/>
        </w:rPr>
        <w:t>публичното предприятие</w:t>
      </w:r>
      <w:r w:rsidRPr="00B32722">
        <w:rPr>
          <w:rFonts w:eastAsia="Times New Roman"/>
          <w:lang w:eastAsia="bg-BG"/>
        </w:rPr>
        <w:t xml:space="preserve">, което да замества ИЗПЪЛНИТЕЛНИЯ ДИРЕКТОР за </w:t>
      </w:r>
      <w:r w:rsidRPr="001B3108">
        <w:rPr>
          <w:rFonts w:eastAsia="Times New Roman"/>
          <w:lang w:eastAsia="bg-BG"/>
        </w:rPr>
        <w:t>времето на от</w:t>
      </w:r>
      <w:r w:rsidR="00BF6ADF" w:rsidRPr="001B3108">
        <w:rPr>
          <w:rFonts w:eastAsia="Times New Roman"/>
          <w:lang w:eastAsia="bg-BG"/>
        </w:rPr>
        <w:t>съствие</w:t>
      </w:r>
      <w:r w:rsidRPr="001B3108">
        <w:rPr>
          <w:rFonts w:eastAsia="Times New Roman"/>
          <w:lang w:eastAsia="bg-BG"/>
        </w:rPr>
        <w:t>/общо или за всеки конкретен случай/, както и неговите права, задължения и</w:t>
      </w:r>
      <w:r w:rsidRPr="00B32722">
        <w:rPr>
          <w:rFonts w:eastAsia="Times New Roman"/>
          <w:lang w:eastAsia="bg-BG"/>
        </w:rPr>
        <w:t xml:space="preserve"> възнаграждение.</w:t>
      </w:r>
    </w:p>
    <w:p w:rsidR="009B483C" w:rsidRDefault="009B483C" w:rsidP="00350188">
      <w:pPr>
        <w:widowControl w:val="0"/>
        <w:ind w:firstLine="851"/>
        <w:jc w:val="both"/>
        <w:rPr>
          <w:b/>
        </w:rPr>
      </w:pPr>
    </w:p>
    <w:p w:rsidR="00B32722" w:rsidRPr="00B32722" w:rsidRDefault="00B32722" w:rsidP="00BB7C5B">
      <w:pPr>
        <w:widowControl w:val="0"/>
        <w:ind w:firstLine="708"/>
        <w:jc w:val="both"/>
        <w:rPr>
          <w:b/>
        </w:rPr>
      </w:pPr>
      <w:r w:rsidRPr="00B32722">
        <w:rPr>
          <w:b/>
        </w:rPr>
        <w:t>Чл. 1</w:t>
      </w:r>
      <w:r w:rsidR="00BB7C5B">
        <w:rPr>
          <w:b/>
        </w:rPr>
        <w:t>4</w:t>
      </w:r>
      <w:r w:rsidRPr="00B32722">
        <w:t>. ИЗПЪЛНИТЕЛНИЯТ ДИРЕКТОР няма право да работи по трудов договор за времето, за което е избран за такъв, освен в предвидените от закона случаи</w:t>
      </w:r>
      <w:r w:rsidR="00350188">
        <w:t>.</w:t>
      </w:r>
    </w:p>
    <w:p w:rsidR="00B32722" w:rsidRDefault="00B32722" w:rsidP="00697EB7">
      <w:pPr>
        <w:widowControl w:val="0"/>
        <w:jc w:val="center"/>
        <w:rPr>
          <w:b/>
        </w:rPr>
      </w:pPr>
    </w:p>
    <w:p w:rsidR="00850435" w:rsidRPr="00B32722" w:rsidRDefault="00850435" w:rsidP="00697EB7">
      <w:pPr>
        <w:widowControl w:val="0"/>
        <w:jc w:val="center"/>
        <w:rPr>
          <w:b/>
        </w:rPr>
      </w:pPr>
    </w:p>
    <w:p w:rsidR="00B32722" w:rsidRPr="00B32722" w:rsidRDefault="00B32722" w:rsidP="00697EB7">
      <w:pPr>
        <w:widowControl w:val="0"/>
        <w:jc w:val="center"/>
        <w:rPr>
          <w:b/>
        </w:rPr>
      </w:pPr>
      <w:r w:rsidRPr="00B32722">
        <w:rPr>
          <w:b/>
        </w:rPr>
        <w:t>V. ВЪЗНАГРАЖДЕНИЕ НА СЪВЕТА НА ДИРЕКТОРИТЕ</w:t>
      </w:r>
    </w:p>
    <w:p w:rsidR="00136908" w:rsidRDefault="00BF1E16" w:rsidP="00BB7C5B">
      <w:pPr>
        <w:widowControl w:val="0"/>
        <w:ind w:firstLine="708"/>
        <w:jc w:val="both"/>
        <w:rPr>
          <w:rFonts w:eastAsia="Times New Roman"/>
        </w:rPr>
      </w:pPr>
      <w:r w:rsidRPr="0034461F">
        <w:rPr>
          <w:rFonts w:eastAsia="Times New Roman"/>
          <w:b/>
        </w:rPr>
        <w:t>Чл. 1</w:t>
      </w:r>
      <w:r w:rsidR="00BB7C5B">
        <w:rPr>
          <w:rFonts w:eastAsia="Times New Roman"/>
          <w:b/>
        </w:rPr>
        <w:t>5</w:t>
      </w:r>
      <w:r w:rsidRPr="0034461F">
        <w:rPr>
          <w:rFonts w:eastAsia="Times New Roman"/>
          <w:b/>
        </w:rPr>
        <w:t>.</w:t>
      </w:r>
      <w:r w:rsidRPr="0034461F">
        <w:rPr>
          <w:rFonts w:eastAsia="Times New Roman"/>
        </w:rPr>
        <w:t xml:space="preserve"> </w:t>
      </w:r>
      <w:r w:rsidR="00714B6E" w:rsidRPr="00BB7C5B">
        <w:rPr>
          <w:rFonts w:eastAsia="Times New Roman"/>
          <w:b/>
        </w:rPr>
        <w:t>(1)</w:t>
      </w:r>
      <w:r w:rsidR="00714B6E" w:rsidRPr="0034461F">
        <w:rPr>
          <w:rFonts w:eastAsia="Times New Roman"/>
        </w:rPr>
        <w:t xml:space="preserve"> </w:t>
      </w:r>
      <w:r w:rsidRPr="0034461F">
        <w:rPr>
          <w:rFonts w:eastAsia="Times New Roman"/>
          <w:bCs/>
        </w:rPr>
        <w:t xml:space="preserve">Възнагражденията на членовете на </w:t>
      </w:r>
      <w:r w:rsidRPr="0034461F">
        <w:rPr>
          <w:rFonts w:eastAsia="Times New Roman"/>
        </w:rPr>
        <w:t xml:space="preserve">СЪВЕТА НА ДИРЕКТОРИТЕ и на избрания изпълнителен директор се определят </w:t>
      </w:r>
      <w:r w:rsidR="001E7097">
        <w:rPr>
          <w:rFonts w:eastAsia="Times New Roman"/>
        </w:rPr>
        <w:t>в съответствие с</w:t>
      </w:r>
      <w:r w:rsidRPr="0034461F">
        <w:rPr>
          <w:rFonts w:eastAsia="Times New Roman"/>
        </w:rPr>
        <w:t xml:space="preserve"> чл. 56 от </w:t>
      </w:r>
      <w:r w:rsidR="00F81C1A">
        <w:rPr>
          <w:rFonts w:eastAsia="Times New Roman"/>
        </w:rPr>
        <w:t>Правилника за прилагане на Закона за публичните предприятия</w:t>
      </w:r>
      <w:r w:rsidRPr="0034461F">
        <w:rPr>
          <w:rFonts w:eastAsia="Times New Roman"/>
        </w:rPr>
        <w:t xml:space="preserve"> </w:t>
      </w:r>
      <w:r w:rsidR="00EE4FC8" w:rsidRPr="00D27BDA">
        <w:t xml:space="preserve">и решението на </w:t>
      </w:r>
      <w:r w:rsidR="001E7097">
        <w:t>ПРИНЦИПАЛА</w:t>
      </w:r>
      <w:r w:rsidR="00EE4FC8" w:rsidRPr="00D27BDA">
        <w:t xml:space="preserve"> по чл.</w:t>
      </w:r>
      <w:r w:rsidR="001E7097">
        <w:t xml:space="preserve"> </w:t>
      </w:r>
      <w:r w:rsidR="00EE4FC8" w:rsidRPr="00D27BDA">
        <w:t>56, ал.</w:t>
      </w:r>
      <w:r w:rsidR="001E7097">
        <w:t xml:space="preserve"> </w:t>
      </w:r>
      <w:r w:rsidR="00EE4FC8" w:rsidRPr="00D27BDA">
        <w:t xml:space="preserve">13 от </w:t>
      </w:r>
      <w:r w:rsidR="00F81C1A" w:rsidRPr="00F81C1A">
        <w:t>Правилника за прилагане на Закона за публичните предприятия</w:t>
      </w:r>
      <w:r w:rsidR="00EE4FC8" w:rsidRPr="00994350">
        <w:t>, неразделна част от настоящия договор.</w:t>
      </w:r>
      <w:r w:rsidR="00FD0156" w:rsidRPr="0034461F">
        <w:rPr>
          <w:rFonts w:eastAsia="Times New Roman"/>
        </w:rPr>
        <w:t xml:space="preserve"> </w:t>
      </w:r>
    </w:p>
    <w:p w:rsidR="008F5234" w:rsidRPr="0034461F" w:rsidRDefault="00136908" w:rsidP="008F5234">
      <w:pPr>
        <w:widowControl w:val="0"/>
        <w:ind w:firstLine="709"/>
        <w:jc w:val="both"/>
        <w:rPr>
          <w:rFonts w:eastAsia="Times New Roman"/>
          <w:lang w:val="en-US"/>
        </w:rPr>
      </w:pPr>
      <w:r w:rsidRPr="00BB7C5B">
        <w:rPr>
          <w:rFonts w:eastAsia="Times New Roman"/>
          <w:b/>
        </w:rPr>
        <w:t>(2)</w:t>
      </w:r>
      <w:r w:rsidRPr="0034461F">
        <w:rPr>
          <w:rFonts w:eastAsia="Times New Roman"/>
        </w:rPr>
        <w:t xml:space="preserve"> </w:t>
      </w:r>
      <w:r w:rsidR="00BF1E16" w:rsidRPr="0034461F">
        <w:rPr>
          <w:rFonts w:eastAsia="Times New Roman"/>
        </w:rPr>
        <w:t xml:space="preserve">Възнагражденията на членовете на </w:t>
      </w:r>
      <w:r w:rsidR="001E7097" w:rsidRPr="0034461F">
        <w:rPr>
          <w:rFonts w:eastAsia="Times New Roman"/>
        </w:rPr>
        <w:t xml:space="preserve">СЪВЕТА НА ДИРЕКТОРИТЕ </w:t>
      </w:r>
      <w:r w:rsidR="00BF1E16" w:rsidRPr="0034461F">
        <w:rPr>
          <w:rFonts w:eastAsia="Times New Roman"/>
        </w:rPr>
        <w:t xml:space="preserve">се изплащат по банков път в съответствие с графика за изплащане на заплатите в </w:t>
      </w:r>
      <w:r w:rsidR="008E079A">
        <w:rPr>
          <w:rFonts w:eastAsia="Times New Roman"/>
        </w:rPr>
        <w:t>публичното предприятие</w:t>
      </w:r>
      <w:r w:rsidR="00BF1E16" w:rsidRPr="0034461F">
        <w:rPr>
          <w:rFonts w:eastAsia="Times New Roman"/>
        </w:rPr>
        <w:t>.</w:t>
      </w:r>
    </w:p>
    <w:p w:rsidR="001E7097" w:rsidRDefault="001E7097" w:rsidP="008F5234">
      <w:pPr>
        <w:widowControl w:val="0"/>
        <w:ind w:firstLine="709"/>
        <w:jc w:val="both"/>
        <w:rPr>
          <w:b/>
          <w:lang w:val="en-US"/>
        </w:rPr>
      </w:pPr>
    </w:p>
    <w:p w:rsidR="008F5234" w:rsidRDefault="0034461F" w:rsidP="008F5234">
      <w:pPr>
        <w:widowControl w:val="0"/>
        <w:ind w:firstLine="709"/>
        <w:jc w:val="both"/>
        <w:rPr>
          <w:rFonts w:eastAsia="Times New Roman"/>
          <w:color w:val="FF0000"/>
          <w:lang w:val="en-US"/>
        </w:rPr>
      </w:pPr>
      <w:proofErr w:type="spellStart"/>
      <w:r w:rsidRPr="0034461F">
        <w:rPr>
          <w:b/>
          <w:lang w:val="en-US"/>
        </w:rPr>
        <w:t>Чл</w:t>
      </w:r>
      <w:proofErr w:type="spellEnd"/>
      <w:r w:rsidRPr="0034461F">
        <w:rPr>
          <w:b/>
          <w:lang w:val="en-US"/>
        </w:rPr>
        <w:t>.</w:t>
      </w:r>
      <w:r w:rsidRPr="0034461F">
        <w:rPr>
          <w:b/>
        </w:rPr>
        <w:t xml:space="preserve"> 1</w:t>
      </w:r>
      <w:r w:rsidR="00BB7C5B">
        <w:rPr>
          <w:b/>
        </w:rPr>
        <w:t>6</w:t>
      </w:r>
      <w:r w:rsidRPr="0034461F">
        <w:rPr>
          <w:b/>
        </w:rPr>
        <w:t>.</w:t>
      </w:r>
      <w:r w:rsidR="00B32722" w:rsidRPr="0034461F">
        <w:t xml:space="preserve"> Възнагражденията на чле</w:t>
      </w:r>
      <w:r w:rsidR="001E7097">
        <w:t>новете на СЪВЕТА НА ДИРЕКТОРИТЕ</w:t>
      </w:r>
      <w:r w:rsidR="00B32722" w:rsidRPr="00B32722">
        <w:t xml:space="preserve"> са за сметка на </w:t>
      </w:r>
      <w:r w:rsidR="008E079A">
        <w:t>публичното предприятие</w:t>
      </w:r>
      <w:r w:rsidR="00B32722" w:rsidRPr="00B32722">
        <w:t xml:space="preserve">. </w:t>
      </w:r>
      <w:r w:rsidR="00B32722" w:rsidRPr="00B32722">
        <w:rPr>
          <w:rFonts w:eastAsia="Times New Roman"/>
          <w:lang w:eastAsia="bg-BG"/>
        </w:rPr>
        <w:t>Членовете на СЪВЕТА НА ДИРЕКТОРИТЕ/ИЗПЪЛНИТЕЛНИЯТ ДИРЕКТОР не получават възнаграждение за изпълнение на задълженията си по този договор в случай, че заемат длъжност или изпълняват функции, които са посочени в закон като пречка за получаване на възнаграждение.</w:t>
      </w:r>
    </w:p>
    <w:p w:rsidR="001E7097" w:rsidRDefault="001E7097" w:rsidP="008F5234">
      <w:pPr>
        <w:widowControl w:val="0"/>
        <w:ind w:firstLine="709"/>
        <w:jc w:val="both"/>
        <w:rPr>
          <w:b/>
        </w:rPr>
      </w:pPr>
    </w:p>
    <w:p w:rsidR="008F5234" w:rsidRDefault="00697EB7" w:rsidP="008F5234">
      <w:pPr>
        <w:widowControl w:val="0"/>
        <w:ind w:firstLine="709"/>
        <w:jc w:val="both"/>
        <w:rPr>
          <w:rFonts w:eastAsia="Times New Roman"/>
          <w:color w:val="FF0000"/>
          <w:lang w:val="en-US"/>
        </w:rPr>
      </w:pPr>
      <w:r w:rsidRPr="00697EB7">
        <w:rPr>
          <w:b/>
        </w:rPr>
        <w:t>Чл. 1</w:t>
      </w:r>
      <w:r w:rsidR="00BB7C5B">
        <w:rPr>
          <w:b/>
        </w:rPr>
        <w:t>7</w:t>
      </w:r>
      <w:r w:rsidRPr="00697EB7">
        <w:rPr>
          <w:b/>
        </w:rPr>
        <w:t>.</w:t>
      </w:r>
      <w:r w:rsidR="00B32722" w:rsidRPr="00B32722">
        <w:t xml:space="preserve"> ПРИНЦИПАЛЪТ не гарантира размера на възнагражденията на СЪВЕТА НА ДИРЕКТОРИТЕ и не го компенсира при липса на средства в </w:t>
      </w:r>
      <w:r w:rsidR="008E079A">
        <w:t>публичното предприятие</w:t>
      </w:r>
      <w:r w:rsidR="00B32722" w:rsidRPr="00B32722">
        <w:t>. В случай на промяна на нормативната уредба по отношение на размера на възнагражденията на СЪВЕТА НА ДИРЕКТОРИТЕ и на ИЗПЪЛНИТЕЛНИЯ ДИРЕКТОР, възнагражденията се преизчисляват от датата на влизане в сила на съответния нормативен акт.</w:t>
      </w:r>
    </w:p>
    <w:p w:rsidR="00E268CA" w:rsidRDefault="00E268CA" w:rsidP="008F5234">
      <w:pPr>
        <w:widowControl w:val="0"/>
        <w:ind w:firstLine="709"/>
        <w:jc w:val="both"/>
        <w:rPr>
          <w:b/>
        </w:rPr>
      </w:pPr>
    </w:p>
    <w:p w:rsidR="008F5234" w:rsidRDefault="00B32722" w:rsidP="008F5234">
      <w:pPr>
        <w:widowControl w:val="0"/>
        <w:ind w:firstLine="709"/>
        <w:jc w:val="both"/>
      </w:pPr>
      <w:r w:rsidRPr="00B32722">
        <w:rPr>
          <w:b/>
        </w:rPr>
        <w:t>Чл. 1</w:t>
      </w:r>
      <w:r w:rsidR="00BB7C5B">
        <w:rPr>
          <w:b/>
        </w:rPr>
        <w:t>8</w:t>
      </w:r>
      <w:r w:rsidRPr="00B32722">
        <w:rPr>
          <w:b/>
        </w:rPr>
        <w:t>.</w:t>
      </w:r>
      <w:r w:rsidRPr="00B32722">
        <w:t xml:space="preserve"> ПРИНЦИПАЛЪТ има право да намали определеното по този договор месечно възнаграждение на членовете на СЪВЕТА НА ДИРЕКТОРИТЕ или на отделен негов член за срок до три месеца с до 50 на сто като наложи санкция при нарушение или неизпълнение на решение и/или указание на ПРИНЦИПАЛА, на нормативно установено задължение, на клаузи на настоящия договор или устава на </w:t>
      </w:r>
      <w:r w:rsidR="008E079A">
        <w:t>публичното предприятие</w:t>
      </w:r>
      <w:r w:rsidRPr="00B32722">
        <w:t>, както и когато в резултат на проверки от оправомощени органи и институции са установени нарушения и/или са констатирани нанесени вреди на дружеството.</w:t>
      </w:r>
    </w:p>
    <w:p w:rsidR="00E268CA" w:rsidRDefault="00E268CA" w:rsidP="008F5234">
      <w:pPr>
        <w:widowControl w:val="0"/>
        <w:ind w:firstLine="709"/>
        <w:jc w:val="both"/>
      </w:pPr>
    </w:p>
    <w:p w:rsidR="006B3293" w:rsidRPr="006B3293" w:rsidRDefault="00714B6E" w:rsidP="00BB7C5B">
      <w:pPr>
        <w:widowControl w:val="0"/>
        <w:ind w:firstLine="708"/>
        <w:jc w:val="both"/>
        <w:rPr>
          <w:rFonts w:eastAsia="Times New Roman"/>
          <w:bCs/>
        </w:rPr>
      </w:pPr>
      <w:r w:rsidRPr="00376447">
        <w:rPr>
          <w:rFonts w:eastAsia="Times New Roman"/>
          <w:b/>
        </w:rPr>
        <w:t>Чл. 1</w:t>
      </w:r>
      <w:r w:rsidR="00BB7C5B">
        <w:rPr>
          <w:rFonts w:eastAsia="Times New Roman"/>
          <w:b/>
        </w:rPr>
        <w:t>9</w:t>
      </w:r>
      <w:r w:rsidRPr="00376447">
        <w:rPr>
          <w:rFonts w:eastAsia="Times New Roman"/>
          <w:b/>
        </w:rPr>
        <w:t>.</w:t>
      </w:r>
      <w:r w:rsidR="006B3293" w:rsidRPr="006B3293">
        <w:rPr>
          <w:rFonts w:eastAsia="Times New Roman"/>
          <w:bCs/>
        </w:rPr>
        <w:t xml:space="preserve"> Допълнително възнаграждение/тантиеми на </w:t>
      </w:r>
      <w:r w:rsidR="006B3293">
        <w:rPr>
          <w:rFonts w:eastAsia="Times New Roman"/>
          <w:bCs/>
        </w:rPr>
        <w:t>съвета на директорите</w:t>
      </w:r>
      <w:r w:rsidR="006B3293" w:rsidRPr="006B3293">
        <w:rPr>
          <w:rFonts w:eastAsia="Times New Roman"/>
        </w:rPr>
        <w:t xml:space="preserve"> се определя от ПРИНЦИПАЛА при  условията, посочени в Правилника за прилагане на Закона за публичните предприятия.</w:t>
      </w:r>
    </w:p>
    <w:p w:rsidR="008F5234" w:rsidRDefault="008F5234" w:rsidP="008F5234">
      <w:pPr>
        <w:widowControl w:val="0"/>
        <w:ind w:firstLine="709"/>
        <w:jc w:val="both"/>
        <w:rPr>
          <w:rFonts w:eastAsia="Times New Roman"/>
          <w:color w:val="FF0000"/>
          <w:lang w:val="en-US"/>
        </w:rPr>
      </w:pPr>
    </w:p>
    <w:p w:rsidR="008F5234" w:rsidRDefault="00B32722" w:rsidP="008F5234">
      <w:pPr>
        <w:widowControl w:val="0"/>
        <w:ind w:firstLine="709"/>
        <w:jc w:val="both"/>
        <w:rPr>
          <w:rFonts w:eastAsia="Times New Roman"/>
          <w:color w:val="FF0000"/>
          <w:lang w:val="en-US"/>
        </w:rPr>
      </w:pPr>
      <w:r w:rsidRPr="00B32722">
        <w:rPr>
          <w:b/>
        </w:rPr>
        <w:t xml:space="preserve">Чл. </w:t>
      </w:r>
      <w:r w:rsidR="00BB7C5B">
        <w:rPr>
          <w:b/>
        </w:rPr>
        <w:t>20</w:t>
      </w:r>
      <w:r w:rsidRPr="00B32722">
        <w:rPr>
          <w:b/>
        </w:rPr>
        <w:t>.</w:t>
      </w:r>
      <w:r w:rsidRPr="00B32722">
        <w:t xml:space="preserve"> Членовете на СЪВЕТА НА ДИРЕКТОРИТЕ се осигуряват за всички осигурени социални рискове съгласно Кодекса за социално осигуряване /КСО/ за сметка на дружеството /</w:t>
      </w:r>
      <w:r w:rsidR="008E079A">
        <w:t>публичното предприятие</w:t>
      </w:r>
      <w:r w:rsidRPr="00B32722">
        <w:t>/. Дружеството има качеството на осигурител по реда на чл.</w:t>
      </w:r>
      <w:r w:rsidR="00E268CA">
        <w:t xml:space="preserve"> </w:t>
      </w:r>
      <w:r w:rsidRPr="00B32722">
        <w:t>5, ал.</w:t>
      </w:r>
      <w:r w:rsidR="00E268CA">
        <w:t xml:space="preserve"> </w:t>
      </w:r>
      <w:r w:rsidRPr="00B32722">
        <w:t xml:space="preserve">1 от КСО. </w:t>
      </w:r>
    </w:p>
    <w:p w:rsidR="00B32722" w:rsidRPr="00B32722" w:rsidRDefault="00B32722" w:rsidP="00697EB7">
      <w:pPr>
        <w:widowControl w:val="0"/>
        <w:ind w:firstLine="851"/>
        <w:jc w:val="both"/>
      </w:pPr>
    </w:p>
    <w:p w:rsidR="00B32722" w:rsidRPr="00B32722" w:rsidRDefault="00B32722" w:rsidP="00697EB7">
      <w:pPr>
        <w:keepNext/>
        <w:widowControl w:val="0"/>
        <w:jc w:val="center"/>
        <w:outlineLvl w:val="1"/>
        <w:rPr>
          <w:b/>
        </w:rPr>
      </w:pPr>
      <w:r w:rsidRPr="00B32722">
        <w:rPr>
          <w:b/>
        </w:rPr>
        <w:t>VІ. СРОК</w:t>
      </w:r>
    </w:p>
    <w:p w:rsidR="00714B6E" w:rsidRPr="0034461F" w:rsidRDefault="00714B6E" w:rsidP="00697EB7">
      <w:pPr>
        <w:widowControl w:val="0"/>
        <w:ind w:firstLine="709"/>
        <w:jc w:val="both"/>
      </w:pPr>
      <w:r w:rsidRPr="0034461F">
        <w:rPr>
          <w:b/>
        </w:rPr>
        <w:t xml:space="preserve">Чл. </w:t>
      </w:r>
      <w:r w:rsidR="00BB7C5B">
        <w:rPr>
          <w:b/>
        </w:rPr>
        <w:t>21</w:t>
      </w:r>
      <w:r w:rsidRPr="0034461F">
        <w:rPr>
          <w:b/>
        </w:rPr>
        <w:t>.</w:t>
      </w:r>
      <w:r w:rsidRPr="0034461F">
        <w:t xml:space="preserve">  Настоящият договор се сключва за</w:t>
      </w:r>
      <w:r w:rsidR="004A6DDD">
        <w:t xml:space="preserve"> ….. ……………………..</w:t>
      </w:r>
      <w:r w:rsidRPr="0034461F">
        <w:t>, считано от</w:t>
      </w:r>
      <w:r w:rsidR="004A6DDD">
        <w:t xml:space="preserve"> ……………………………………….</w:t>
      </w:r>
      <w:r w:rsidRPr="0034461F">
        <w:t>.</w:t>
      </w:r>
    </w:p>
    <w:p w:rsidR="00B32722" w:rsidRDefault="00B32722" w:rsidP="00697EB7">
      <w:pPr>
        <w:keepNext/>
        <w:widowControl w:val="0"/>
        <w:jc w:val="center"/>
        <w:outlineLvl w:val="1"/>
        <w:rPr>
          <w:b/>
        </w:rPr>
      </w:pPr>
    </w:p>
    <w:p w:rsidR="00850435" w:rsidRPr="00B32722" w:rsidRDefault="00850435" w:rsidP="00697EB7">
      <w:pPr>
        <w:keepNext/>
        <w:widowControl w:val="0"/>
        <w:jc w:val="center"/>
        <w:outlineLvl w:val="1"/>
        <w:rPr>
          <w:b/>
        </w:rPr>
      </w:pPr>
    </w:p>
    <w:p w:rsidR="00B32722" w:rsidRPr="00B32722" w:rsidRDefault="00B32722" w:rsidP="00697EB7">
      <w:pPr>
        <w:keepNext/>
        <w:widowControl w:val="0"/>
        <w:jc w:val="center"/>
        <w:outlineLvl w:val="1"/>
        <w:rPr>
          <w:b/>
        </w:rPr>
      </w:pPr>
      <w:r w:rsidRPr="00B32722">
        <w:rPr>
          <w:b/>
        </w:rPr>
        <w:t>VІІ. ПРЕКРАТЯВАНЕ НА ДОГОВОРА</w:t>
      </w:r>
    </w:p>
    <w:p w:rsidR="00697EB7" w:rsidRPr="00E65C9B" w:rsidRDefault="00697EB7" w:rsidP="00697EB7">
      <w:pPr>
        <w:widowControl w:val="0"/>
        <w:ind w:firstLine="709"/>
        <w:jc w:val="both"/>
        <w:rPr>
          <w:rFonts w:eastAsia="Times New Roman"/>
        </w:rPr>
      </w:pPr>
      <w:r w:rsidRPr="00266CE3">
        <w:rPr>
          <w:rFonts w:eastAsia="Times New Roman"/>
          <w:b/>
        </w:rPr>
        <w:t xml:space="preserve">Чл. </w:t>
      </w:r>
      <w:r w:rsidR="00BB7C5B">
        <w:rPr>
          <w:rFonts w:eastAsia="Times New Roman"/>
          <w:b/>
        </w:rPr>
        <w:t>22</w:t>
      </w:r>
      <w:r w:rsidRPr="00266CE3">
        <w:rPr>
          <w:rFonts w:eastAsia="Times New Roman"/>
          <w:b/>
        </w:rPr>
        <w:t>.</w:t>
      </w:r>
      <w:r w:rsidRPr="00266CE3">
        <w:rPr>
          <w:rFonts w:eastAsia="Times New Roman"/>
        </w:rPr>
        <w:t xml:space="preserve"> </w:t>
      </w:r>
      <w:r w:rsidR="00E268CA" w:rsidRPr="00BB7C5B">
        <w:rPr>
          <w:rFonts w:eastAsia="Times New Roman"/>
          <w:b/>
        </w:rPr>
        <w:t>(1)</w:t>
      </w:r>
      <w:r w:rsidR="00E268CA">
        <w:rPr>
          <w:rFonts w:eastAsia="Times New Roman"/>
        </w:rPr>
        <w:t xml:space="preserve"> </w:t>
      </w:r>
      <w:r w:rsidRPr="00266CE3">
        <w:rPr>
          <w:rFonts w:eastAsia="Times New Roman"/>
        </w:rPr>
        <w:t>Договорът се прекратява с изтичането на срока по чл.</w:t>
      </w:r>
      <w:r w:rsidR="00F25DFD">
        <w:rPr>
          <w:rFonts w:eastAsia="Times New Roman"/>
        </w:rPr>
        <w:t>21</w:t>
      </w:r>
      <w:r w:rsidRPr="00E65C9B">
        <w:rPr>
          <w:rFonts w:eastAsia="Times New Roman"/>
        </w:rPr>
        <w:t>.</w:t>
      </w:r>
    </w:p>
    <w:p w:rsidR="00697EB7" w:rsidRPr="00266CE3" w:rsidRDefault="00E268CA" w:rsidP="00697EB7">
      <w:pPr>
        <w:widowControl w:val="0"/>
        <w:ind w:firstLine="709"/>
        <w:jc w:val="both"/>
        <w:rPr>
          <w:rFonts w:eastAsia="Times New Roman"/>
        </w:rPr>
      </w:pPr>
      <w:r>
        <w:rPr>
          <w:rFonts w:eastAsia="Times New Roman"/>
          <w:b/>
        </w:rPr>
        <w:t xml:space="preserve">(2) </w:t>
      </w:r>
      <w:r w:rsidR="00697EB7" w:rsidRPr="00266CE3">
        <w:rPr>
          <w:rFonts w:eastAsia="Times New Roman"/>
        </w:rPr>
        <w:t>Договорът</w:t>
      </w:r>
      <w:r w:rsidR="00AE7F5E">
        <w:rPr>
          <w:rFonts w:eastAsia="Times New Roman"/>
        </w:rPr>
        <w:t xml:space="preserve"> се</w:t>
      </w:r>
      <w:r w:rsidR="00697EB7" w:rsidRPr="00266CE3">
        <w:rPr>
          <w:rFonts w:eastAsia="Times New Roman"/>
        </w:rPr>
        <w:t xml:space="preserve"> </w:t>
      </w:r>
      <w:r w:rsidR="00AE7F5E" w:rsidRPr="00AE7F5E">
        <w:rPr>
          <w:rFonts w:eastAsia="Times New Roman"/>
        </w:rPr>
        <w:t>прекратява предсрочно в случаите по чл. 24 от Закона за публичните предприятия</w:t>
      </w:r>
      <w:r w:rsidR="00AE7F5E">
        <w:rPr>
          <w:rFonts w:eastAsia="Times New Roman"/>
        </w:rPr>
        <w:t>.</w:t>
      </w:r>
    </w:p>
    <w:p w:rsidR="00697EB7" w:rsidRPr="00266CE3" w:rsidRDefault="00E268CA" w:rsidP="00697EB7">
      <w:pPr>
        <w:widowControl w:val="0"/>
        <w:ind w:firstLine="709"/>
        <w:jc w:val="both"/>
        <w:rPr>
          <w:rFonts w:eastAsia="Times New Roman"/>
        </w:rPr>
      </w:pPr>
      <w:r>
        <w:rPr>
          <w:rFonts w:eastAsia="Times New Roman"/>
          <w:b/>
        </w:rPr>
        <w:t xml:space="preserve">(3) </w:t>
      </w:r>
      <w:r w:rsidRPr="00E268CA">
        <w:rPr>
          <w:rFonts w:eastAsia="Times New Roman"/>
        </w:rPr>
        <w:t>Договорът може да се прекрати предсрочно и в други случаи, които  произтичат от нормативната уредба</w:t>
      </w:r>
      <w:r w:rsidR="00F25DFD">
        <w:rPr>
          <w:rFonts w:eastAsia="Times New Roman"/>
        </w:rPr>
        <w:t>.</w:t>
      </w:r>
    </w:p>
    <w:p w:rsidR="00BB7C5B" w:rsidRDefault="00BB7C5B" w:rsidP="00697EB7">
      <w:pPr>
        <w:widowControl w:val="0"/>
        <w:ind w:firstLine="709"/>
        <w:jc w:val="both"/>
        <w:rPr>
          <w:rFonts w:eastAsia="Times New Roman"/>
          <w:b/>
        </w:rPr>
      </w:pPr>
    </w:p>
    <w:p w:rsidR="00697EB7" w:rsidRPr="001B3108" w:rsidRDefault="00697EB7" w:rsidP="00697EB7">
      <w:pPr>
        <w:widowControl w:val="0"/>
        <w:ind w:firstLine="709"/>
        <w:jc w:val="both"/>
        <w:rPr>
          <w:rFonts w:eastAsia="Times New Roman"/>
        </w:rPr>
      </w:pPr>
      <w:r w:rsidRPr="001B3108">
        <w:rPr>
          <w:rFonts w:eastAsia="Times New Roman"/>
          <w:b/>
        </w:rPr>
        <w:t>Чл. 2</w:t>
      </w:r>
      <w:r w:rsidR="00CA6353" w:rsidRPr="001B3108">
        <w:rPr>
          <w:rFonts w:eastAsia="Times New Roman"/>
          <w:b/>
        </w:rPr>
        <w:t>3</w:t>
      </w:r>
      <w:r w:rsidRPr="001B3108">
        <w:rPr>
          <w:rFonts w:eastAsia="Times New Roman"/>
          <w:b/>
        </w:rPr>
        <w:t>.</w:t>
      </w:r>
      <w:r w:rsidRPr="001B3108">
        <w:rPr>
          <w:rFonts w:eastAsia="Times New Roman"/>
        </w:rPr>
        <w:t xml:space="preserve"> Прекратяването на договора не освобождава от отговорност члена на СЪВЕТА</w:t>
      </w:r>
      <w:r w:rsidR="00B065A4" w:rsidRPr="001B3108">
        <w:rPr>
          <w:rFonts w:eastAsia="Times New Roman"/>
        </w:rPr>
        <w:t xml:space="preserve"> НА ДИРЕКТОРИТЕ</w:t>
      </w:r>
      <w:r w:rsidRPr="001B3108">
        <w:rPr>
          <w:rFonts w:eastAsia="Times New Roman"/>
        </w:rPr>
        <w:t xml:space="preserve"> по чл. 240, ал. 2 от Търговския закон и не погасява правомощието на ПРИНЦИПАЛА за освобождаване от отговорност.</w:t>
      </w:r>
    </w:p>
    <w:p w:rsidR="00BB7C5B" w:rsidRPr="001B3108" w:rsidRDefault="00BB7C5B" w:rsidP="00697EB7">
      <w:pPr>
        <w:widowControl w:val="0"/>
        <w:ind w:firstLine="709"/>
        <w:jc w:val="both"/>
        <w:rPr>
          <w:rFonts w:eastAsia="Times New Roman"/>
          <w:b/>
        </w:rPr>
      </w:pPr>
    </w:p>
    <w:p w:rsidR="00697EB7" w:rsidRPr="001B3108" w:rsidRDefault="00697EB7" w:rsidP="00697EB7">
      <w:pPr>
        <w:widowControl w:val="0"/>
        <w:ind w:firstLine="709"/>
        <w:jc w:val="both"/>
        <w:rPr>
          <w:rFonts w:eastAsia="Times New Roman"/>
        </w:rPr>
      </w:pPr>
      <w:r w:rsidRPr="001B3108">
        <w:rPr>
          <w:rFonts w:eastAsia="Times New Roman"/>
          <w:b/>
        </w:rPr>
        <w:t>Чл. 2</w:t>
      </w:r>
      <w:r w:rsidR="00CA6353" w:rsidRPr="001B3108">
        <w:rPr>
          <w:rFonts w:eastAsia="Times New Roman"/>
          <w:b/>
        </w:rPr>
        <w:t>4</w:t>
      </w:r>
      <w:r w:rsidRPr="001B3108">
        <w:rPr>
          <w:rFonts w:eastAsia="Times New Roman"/>
          <w:b/>
        </w:rPr>
        <w:t>.</w:t>
      </w:r>
      <w:r w:rsidRPr="001B3108">
        <w:rPr>
          <w:rFonts w:eastAsia="Times New Roman"/>
        </w:rPr>
        <w:t xml:space="preserve"> Когато към датата на прекратяване на настоящия договор член на СЪВЕТА НА ДИРЕКТОРИТЕ е придобил право на пенсия за осигурителен стаж и възраст и е осигурен за всички осигурени социални рискове съгласно Кодекса за социално осигуряване по този договор, той има право на обезщетение в размер на три месечни възнаграждения по този договор, ако не е ползвал това право на друго основание. За изпълнителния директор това месечно възнаграждение се преизчислява като сума от възнаграждението му като член на СЪВЕТА</w:t>
      </w:r>
      <w:r w:rsidR="00B065A4" w:rsidRPr="001B3108">
        <w:rPr>
          <w:rFonts w:eastAsia="Times New Roman"/>
        </w:rPr>
        <w:t xml:space="preserve"> НА ДИРЕКТОРИТЕ</w:t>
      </w:r>
      <w:r w:rsidRPr="001B3108">
        <w:rPr>
          <w:rFonts w:eastAsia="Times New Roman"/>
        </w:rPr>
        <w:t xml:space="preserve"> и възнаграждението му като изпълнителен директор. </w:t>
      </w:r>
    </w:p>
    <w:p w:rsidR="00BB7C5B" w:rsidRPr="001B3108" w:rsidRDefault="00BB7C5B" w:rsidP="00697EB7">
      <w:pPr>
        <w:widowControl w:val="0"/>
        <w:ind w:firstLine="709"/>
        <w:jc w:val="both"/>
        <w:rPr>
          <w:rFonts w:eastAsia="Times New Roman"/>
          <w:b/>
        </w:rPr>
      </w:pPr>
    </w:p>
    <w:p w:rsidR="00697EB7" w:rsidRPr="001B3108" w:rsidRDefault="00697EB7" w:rsidP="00697EB7">
      <w:pPr>
        <w:widowControl w:val="0"/>
        <w:ind w:firstLine="709"/>
        <w:jc w:val="both"/>
        <w:rPr>
          <w:rFonts w:eastAsia="Times New Roman"/>
        </w:rPr>
      </w:pPr>
      <w:r w:rsidRPr="001B3108">
        <w:rPr>
          <w:rFonts w:eastAsia="Times New Roman"/>
          <w:b/>
        </w:rPr>
        <w:t>Чл. 2</w:t>
      </w:r>
      <w:r w:rsidR="00CA6353" w:rsidRPr="001B3108">
        <w:rPr>
          <w:rFonts w:eastAsia="Times New Roman"/>
          <w:b/>
        </w:rPr>
        <w:t>5</w:t>
      </w:r>
      <w:r w:rsidRPr="001B3108">
        <w:rPr>
          <w:rFonts w:eastAsia="Times New Roman"/>
          <w:b/>
        </w:rPr>
        <w:t>.</w:t>
      </w:r>
      <w:r w:rsidRPr="001B3108">
        <w:rPr>
          <w:rFonts w:eastAsia="Times New Roman"/>
        </w:rPr>
        <w:t xml:space="preserve"> Размерът на обезщетенията се изчислява</w:t>
      </w:r>
      <w:r w:rsidR="00E268CA" w:rsidRPr="001B3108">
        <w:rPr>
          <w:rFonts w:eastAsia="Times New Roman"/>
        </w:rPr>
        <w:t xml:space="preserve"> на база</w:t>
      </w:r>
      <w:r w:rsidRPr="001B3108">
        <w:rPr>
          <w:rFonts w:eastAsia="Times New Roman"/>
        </w:rPr>
        <w:t xml:space="preserve"> последния пълен календарен месец, предхождащ прекратяването на договора, като същите се изплащат за сметка на </w:t>
      </w:r>
      <w:r w:rsidR="008E079A" w:rsidRPr="001B3108">
        <w:rPr>
          <w:rFonts w:eastAsia="Times New Roman"/>
        </w:rPr>
        <w:t>публичното предприятие</w:t>
      </w:r>
      <w:r w:rsidRPr="001B3108">
        <w:rPr>
          <w:rFonts w:eastAsia="Times New Roman"/>
        </w:rPr>
        <w:t>то.</w:t>
      </w:r>
    </w:p>
    <w:p w:rsidR="00BB7C5B" w:rsidRPr="001B3108" w:rsidRDefault="00BB7C5B" w:rsidP="007E4A5F">
      <w:pPr>
        <w:widowControl w:val="0"/>
        <w:ind w:firstLine="851"/>
        <w:jc w:val="both"/>
        <w:rPr>
          <w:rFonts w:eastAsia="Times New Roman"/>
        </w:rPr>
      </w:pPr>
    </w:p>
    <w:p w:rsidR="007E4A5F" w:rsidRPr="001B3108" w:rsidRDefault="007E4A5F" w:rsidP="00BB7C5B">
      <w:pPr>
        <w:widowControl w:val="0"/>
        <w:ind w:firstLine="708"/>
        <w:jc w:val="both"/>
        <w:rPr>
          <w:rFonts w:eastAsia="Times New Roman"/>
        </w:rPr>
      </w:pPr>
      <w:r w:rsidRPr="001B3108">
        <w:rPr>
          <w:rFonts w:eastAsia="Times New Roman"/>
          <w:b/>
        </w:rPr>
        <w:t xml:space="preserve">Чл. </w:t>
      </w:r>
      <w:r w:rsidR="00BB7C5B" w:rsidRPr="001B3108">
        <w:rPr>
          <w:rFonts w:eastAsia="Times New Roman"/>
          <w:b/>
        </w:rPr>
        <w:t>2</w:t>
      </w:r>
      <w:r w:rsidR="00CA6353" w:rsidRPr="001B3108">
        <w:rPr>
          <w:rFonts w:eastAsia="Times New Roman"/>
          <w:b/>
        </w:rPr>
        <w:t>6</w:t>
      </w:r>
      <w:r w:rsidRPr="001B3108">
        <w:rPr>
          <w:rFonts w:eastAsia="Times New Roman"/>
          <w:b/>
        </w:rPr>
        <w:t>.</w:t>
      </w:r>
      <w:r w:rsidRPr="001B3108">
        <w:rPr>
          <w:rFonts w:eastAsia="Times New Roman"/>
        </w:rPr>
        <w:t xml:space="preserve"> При  прекратяване на  настоящия договор, съответният член на съвета на директорите продължава да изпълнява функциите си до датата на заличаването му като такъв </w:t>
      </w:r>
      <w:r w:rsidR="00A142D4" w:rsidRPr="001B3108">
        <w:rPr>
          <w:rFonts w:eastAsia="Times New Roman"/>
        </w:rPr>
        <w:t>по партидата на дружеството в търговския регистър.</w:t>
      </w:r>
    </w:p>
    <w:p w:rsidR="007E4A5F" w:rsidRPr="001B3108" w:rsidRDefault="007E4A5F" w:rsidP="00697EB7">
      <w:pPr>
        <w:widowControl w:val="0"/>
        <w:ind w:firstLine="709"/>
        <w:jc w:val="both"/>
        <w:rPr>
          <w:rFonts w:eastAsia="Times New Roman"/>
        </w:rPr>
      </w:pPr>
    </w:p>
    <w:p w:rsidR="00B32722" w:rsidRPr="001B3108" w:rsidRDefault="00B32722" w:rsidP="00697EB7">
      <w:pPr>
        <w:keepNext/>
        <w:widowControl w:val="0"/>
        <w:jc w:val="center"/>
        <w:outlineLvl w:val="2"/>
        <w:rPr>
          <w:b/>
        </w:rPr>
      </w:pPr>
    </w:p>
    <w:p w:rsidR="00B32722" w:rsidRPr="001B3108" w:rsidRDefault="00B32722" w:rsidP="00697EB7">
      <w:pPr>
        <w:keepNext/>
        <w:widowControl w:val="0"/>
        <w:jc w:val="center"/>
        <w:outlineLvl w:val="2"/>
        <w:rPr>
          <w:b/>
        </w:rPr>
      </w:pPr>
      <w:r w:rsidRPr="001B3108">
        <w:rPr>
          <w:b/>
        </w:rPr>
        <w:t>VIII. ДРУГИ УСЛОВИЯ</w:t>
      </w:r>
    </w:p>
    <w:p w:rsidR="00B32722" w:rsidRPr="001B3108" w:rsidRDefault="00B32722" w:rsidP="00BB7C5B">
      <w:pPr>
        <w:widowControl w:val="0"/>
        <w:ind w:firstLine="708"/>
        <w:jc w:val="both"/>
      </w:pPr>
      <w:r w:rsidRPr="001B3108">
        <w:rPr>
          <w:b/>
        </w:rPr>
        <w:t xml:space="preserve">Чл. </w:t>
      </w:r>
      <w:r w:rsidR="00BB7C5B" w:rsidRPr="001B3108">
        <w:rPr>
          <w:b/>
        </w:rPr>
        <w:t>2</w:t>
      </w:r>
      <w:r w:rsidR="00CA6353" w:rsidRPr="001B3108">
        <w:rPr>
          <w:b/>
        </w:rPr>
        <w:t>7</w:t>
      </w:r>
      <w:r w:rsidRPr="001B3108">
        <w:rPr>
          <w:b/>
        </w:rPr>
        <w:t>.</w:t>
      </w:r>
      <w:r w:rsidRPr="001B3108">
        <w:t xml:space="preserve"> Този договор може да бъде изменен само по взаимно съгласие на страните, изразено в писмена форма. Измененията, които произтичат от промяна в законодателството, не подлежат на допълнително договаряне и са действителни от влизането в сила на съответния нормативен акт.</w:t>
      </w:r>
    </w:p>
    <w:p w:rsidR="00BB7C5B" w:rsidRPr="001B3108" w:rsidRDefault="00BB7C5B" w:rsidP="00697EB7">
      <w:pPr>
        <w:widowControl w:val="0"/>
        <w:ind w:firstLine="851"/>
        <w:jc w:val="both"/>
      </w:pPr>
    </w:p>
    <w:p w:rsidR="00B32722" w:rsidRPr="00B32722" w:rsidRDefault="00B32722" w:rsidP="00BB7C5B">
      <w:pPr>
        <w:widowControl w:val="0"/>
        <w:ind w:firstLine="708"/>
        <w:jc w:val="both"/>
      </w:pPr>
      <w:r w:rsidRPr="001B3108">
        <w:rPr>
          <w:b/>
        </w:rPr>
        <w:t xml:space="preserve">Чл. </w:t>
      </w:r>
      <w:r w:rsidR="00BB7C5B" w:rsidRPr="001B3108">
        <w:rPr>
          <w:b/>
        </w:rPr>
        <w:t>2</w:t>
      </w:r>
      <w:r w:rsidR="00CA6353" w:rsidRPr="001B3108">
        <w:rPr>
          <w:b/>
        </w:rPr>
        <w:t>8.</w:t>
      </w:r>
      <w:r w:rsidRPr="001B3108">
        <w:t xml:space="preserve"> Възникналите спорове между страните по този договор и неуредените в него въпроси се решават в съответствие с действащото гражданско законодателство.</w:t>
      </w:r>
    </w:p>
    <w:p w:rsidR="00697EB7" w:rsidRDefault="00697EB7" w:rsidP="00697EB7">
      <w:pPr>
        <w:widowControl w:val="0"/>
        <w:ind w:firstLine="851"/>
        <w:jc w:val="both"/>
      </w:pPr>
    </w:p>
    <w:p w:rsidR="00697EB7" w:rsidRDefault="00697EB7" w:rsidP="00697EB7">
      <w:pPr>
        <w:widowControl w:val="0"/>
        <w:ind w:firstLine="851"/>
        <w:jc w:val="both"/>
      </w:pPr>
    </w:p>
    <w:p w:rsidR="00B32722" w:rsidRPr="00B32722" w:rsidRDefault="00B32722" w:rsidP="00BB7C5B">
      <w:pPr>
        <w:widowControl w:val="0"/>
        <w:ind w:firstLine="708"/>
        <w:jc w:val="both"/>
      </w:pPr>
      <w:r w:rsidRPr="00B32722">
        <w:t>Настоящият договор се състави и подписа в два еднообразни екземпляра - по един за всяка от страните.</w:t>
      </w:r>
    </w:p>
    <w:p w:rsidR="007236C6" w:rsidRDefault="007236C6" w:rsidP="001F3359">
      <w:pPr>
        <w:widowControl w:val="0"/>
        <w:ind w:firstLine="851"/>
        <w:jc w:val="both"/>
      </w:pPr>
    </w:p>
    <w:p w:rsidR="00B065A4" w:rsidRPr="00266CE3" w:rsidRDefault="00B065A4" w:rsidP="001F3359">
      <w:pPr>
        <w:widowControl w:val="0"/>
        <w:ind w:firstLine="851"/>
        <w:jc w:val="both"/>
      </w:pPr>
    </w:p>
    <w:p w:rsidR="00BF1A92" w:rsidRPr="00266CE3" w:rsidRDefault="00BF1A92" w:rsidP="00BF1A92">
      <w:pPr>
        <w:widowControl w:val="0"/>
        <w:jc w:val="both"/>
        <w:rPr>
          <w:rFonts w:eastAsia="Times New Roman"/>
          <w:b/>
          <w:lang w:eastAsia="bg-BG"/>
        </w:rPr>
      </w:pPr>
      <w:r w:rsidRPr="00266CE3">
        <w:rPr>
          <w:rFonts w:eastAsia="Times New Roman"/>
          <w:b/>
          <w:lang w:eastAsia="bg-BG"/>
        </w:rPr>
        <w:t xml:space="preserve">СЪВЕТ НА ДИРЕКТОРИТЕ </w:t>
      </w:r>
      <w:r w:rsidR="00187117">
        <w:rPr>
          <w:rFonts w:eastAsia="Times New Roman"/>
          <w:b/>
          <w:lang w:eastAsia="bg-BG"/>
        </w:rPr>
        <w:t>НА</w:t>
      </w:r>
      <w:r w:rsidRPr="00266CE3">
        <w:rPr>
          <w:rFonts w:eastAsia="Times New Roman"/>
          <w:b/>
          <w:lang w:val="en-US" w:eastAsia="bg-BG"/>
        </w:rPr>
        <w:tab/>
      </w:r>
      <w:r w:rsidRPr="00266CE3">
        <w:rPr>
          <w:rFonts w:eastAsia="Times New Roman"/>
          <w:b/>
          <w:lang w:val="en-US" w:eastAsia="bg-BG"/>
        </w:rPr>
        <w:tab/>
      </w:r>
      <w:r w:rsidRPr="00266CE3">
        <w:rPr>
          <w:rFonts w:eastAsia="Times New Roman"/>
          <w:b/>
          <w:lang w:eastAsia="bg-BG"/>
        </w:rPr>
        <w:t>ПРИНЦИПАЛ</w:t>
      </w:r>
    </w:p>
    <w:p w:rsidR="00BF1A92" w:rsidRPr="00266CE3" w:rsidRDefault="001544EB" w:rsidP="00BF1A92">
      <w:pPr>
        <w:widowControl w:val="0"/>
        <w:tabs>
          <w:tab w:val="left" w:pos="4962"/>
        </w:tabs>
        <w:jc w:val="both"/>
        <w:rPr>
          <w:rFonts w:eastAsia="Times New Roman"/>
          <w:b/>
          <w:lang w:eastAsia="bg-BG"/>
        </w:rPr>
      </w:pPr>
      <w:r>
        <w:rPr>
          <w:rFonts w:eastAsia="Times New Roman"/>
          <w:b/>
          <w:bCs/>
          <w:lang w:val="en-US" w:eastAsia="bg-BG"/>
        </w:rPr>
        <w:t>…</w:t>
      </w:r>
      <w:r>
        <w:rPr>
          <w:rFonts w:eastAsia="Times New Roman"/>
          <w:b/>
          <w:bCs/>
          <w:lang w:eastAsia="bg-BG"/>
        </w:rPr>
        <w:t>………………</w:t>
      </w:r>
      <w:r w:rsidR="00BF1A92" w:rsidRPr="00266CE3">
        <w:rPr>
          <w:rFonts w:eastAsia="Times New Roman"/>
          <w:b/>
          <w:lang w:eastAsia="bg-BG"/>
        </w:rPr>
        <w:t xml:space="preserve"> ЕАД</w:t>
      </w:r>
      <w:r w:rsidR="00BF1A92" w:rsidRPr="00266CE3">
        <w:rPr>
          <w:rFonts w:eastAsia="Times New Roman"/>
          <w:b/>
          <w:bCs/>
          <w:lang w:eastAsia="bg-BG"/>
        </w:rPr>
        <w:t xml:space="preserve"> </w:t>
      </w:r>
      <w:r w:rsidR="00BF1A92" w:rsidRPr="00266CE3">
        <w:rPr>
          <w:rFonts w:eastAsia="Times New Roman"/>
          <w:b/>
          <w:lang w:eastAsia="bg-BG"/>
        </w:rPr>
        <w:t xml:space="preserve"> </w:t>
      </w:r>
      <w:r w:rsidR="00BF1A92" w:rsidRPr="00266CE3">
        <w:rPr>
          <w:rFonts w:eastAsia="Times New Roman"/>
          <w:b/>
          <w:lang w:eastAsia="bg-BG"/>
        </w:rPr>
        <w:tab/>
        <w:t>МИНИСТЪР НА</w:t>
      </w:r>
    </w:p>
    <w:p w:rsidR="00BF1A92" w:rsidRPr="00266CE3" w:rsidRDefault="001544EB" w:rsidP="00BF1A92">
      <w:pPr>
        <w:widowControl w:val="0"/>
        <w:jc w:val="both"/>
        <w:rPr>
          <w:rFonts w:eastAsia="Times New Roman"/>
          <w:bCs/>
          <w:iCs/>
          <w:lang w:val="en-US" w:eastAsia="bg-BG"/>
        </w:rPr>
      </w:pPr>
      <w:r>
        <w:rPr>
          <w:rFonts w:eastAsia="Times New Roman"/>
          <w:b/>
          <w:lang w:eastAsia="bg-BG"/>
        </w:rPr>
        <w:t>ГР. ………….</w:t>
      </w:r>
      <w:r w:rsidR="00BF1A92" w:rsidRPr="00266CE3">
        <w:rPr>
          <w:rFonts w:eastAsia="Times New Roman"/>
          <w:b/>
          <w:lang w:eastAsia="bg-BG"/>
        </w:rPr>
        <w:tab/>
      </w:r>
      <w:r w:rsidR="00BF1A92" w:rsidRPr="00266CE3">
        <w:rPr>
          <w:rFonts w:eastAsia="Times New Roman"/>
          <w:b/>
          <w:lang w:eastAsia="bg-BG"/>
        </w:rPr>
        <w:tab/>
        <w:t xml:space="preserve">      </w:t>
      </w:r>
      <w:r w:rsidR="007F40F1" w:rsidRPr="00266CE3">
        <w:rPr>
          <w:rFonts w:eastAsia="Times New Roman"/>
          <w:b/>
          <w:lang w:eastAsia="bg-BG"/>
        </w:rPr>
        <w:tab/>
      </w:r>
      <w:r w:rsidR="00BF1A92" w:rsidRPr="00266CE3">
        <w:rPr>
          <w:rFonts w:eastAsia="Times New Roman"/>
          <w:b/>
          <w:lang w:eastAsia="bg-BG"/>
        </w:rPr>
        <w:t xml:space="preserve">                </w:t>
      </w:r>
      <w:r>
        <w:rPr>
          <w:rFonts w:eastAsia="Times New Roman"/>
          <w:b/>
          <w:lang w:eastAsia="bg-BG"/>
        </w:rPr>
        <w:tab/>
      </w:r>
      <w:r w:rsidR="00BF1A92" w:rsidRPr="00266CE3">
        <w:rPr>
          <w:rFonts w:eastAsia="Times New Roman"/>
          <w:b/>
          <w:lang w:eastAsia="bg-BG"/>
        </w:rPr>
        <w:t>ЗДРАВЕОПАЗВАНЕТО:</w:t>
      </w:r>
    </w:p>
    <w:p w:rsidR="00BF1A92" w:rsidRPr="00266CE3" w:rsidRDefault="00BF1A92" w:rsidP="00BF1A92">
      <w:pPr>
        <w:widowControl w:val="0"/>
        <w:jc w:val="both"/>
        <w:rPr>
          <w:rFonts w:eastAsia="Times New Roman"/>
          <w:lang w:eastAsia="bg-BG"/>
        </w:rPr>
      </w:pPr>
    </w:p>
    <w:p w:rsidR="00BF1A92" w:rsidRPr="00266CE3" w:rsidRDefault="001544EB" w:rsidP="00BF1A92">
      <w:pPr>
        <w:widowControl w:val="0"/>
        <w:jc w:val="both"/>
        <w:rPr>
          <w:rFonts w:eastAsia="Times New Roman"/>
          <w:b/>
          <w:lang w:eastAsia="bg-BG"/>
        </w:rPr>
      </w:pPr>
      <w:r>
        <w:rPr>
          <w:rFonts w:eastAsia="Times New Roman"/>
          <w:b/>
          <w:lang w:eastAsia="bg-BG"/>
        </w:rPr>
        <w:t>…………………………..</w:t>
      </w:r>
      <w:r w:rsidR="000E29A6" w:rsidRPr="00266CE3">
        <w:rPr>
          <w:rFonts w:eastAsia="Times New Roman"/>
          <w:b/>
          <w:lang w:eastAsia="bg-BG"/>
        </w:rPr>
        <w:t xml:space="preserve">              </w:t>
      </w:r>
      <w:r w:rsidR="000E29A6" w:rsidRPr="00266CE3">
        <w:rPr>
          <w:rFonts w:eastAsia="Times New Roman"/>
          <w:b/>
          <w:lang w:eastAsia="bg-BG"/>
        </w:rPr>
        <w:tab/>
      </w:r>
      <w:r w:rsidR="000E29A6" w:rsidRPr="00266CE3">
        <w:rPr>
          <w:rFonts w:eastAsia="Times New Roman"/>
          <w:b/>
          <w:lang w:eastAsia="bg-BG"/>
        </w:rPr>
        <w:tab/>
      </w:r>
      <w:r w:rsidR="00BF4322" w:rsidRPr="00266CE3">
        <w:rPr>
          <w:rFonts w:eastAsia="Times New Roman"/>
          <w:b/>
          <w:lang w:eastAsia="bg-BG"/>
        </w:rPr>
        <w:tab/>
      </w:r>
      <w:r w:rsidR="00AE7F5E">
        <w:rPr>
          <w:rFonts w:eastAsia="Times New Roman"/>
          <w:b/>
          <w:lang w:eastAsia="bg-BG"/>
        </w:rPr>
        <w:t>…………………………………….</w:t>
      </w:r>
    </w:p>
    <w:sectPr w:rsidR="00BF1A92" w:rsidRPr="00266CE3" w:rsidSect="00B110C1">
      <w:headerReference w:type="default" r:id="rId10"/>
      <w:footerReference w:type="even" r:id="rId11"/>
      <w:footerReference w:type="default" r:id="rId12"/>
      <w:headerReference w:type="first" r:id="rId13"/>
      <w:pgSz w:w="11907" w:h="16840" w:code="9"/>
      <w:pgMar w:top="709" w:right="850" w:bottom="426" w:left="993"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A95" w:rsidRDefault="009A3A95">
      <w:r>
        <w:separator/>
      </w:r>
    </w:p>
  </w:endnote>
  <w:endnote w:type="continuationSeparator" w:id="0">
    <w:p w:rsidR="009A3A95" w:rsidRDefault="009A3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bar">
    <w:altName w:val="Segoe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9E1" w:rsidRDefault="00B73E62">
    <w:pPr>
      <w:pStyle w:val="Footer"/>
      <w:framePr w:wrap="around" w:vAnchor="text" w:hAnchor="margin" w:xAlign="right" w:y="1"/>
      <w:rPr>
        <w:rStyle w:val="PageNumber"/>
      </w:rPr>
    </w:pPr>
    <w:r>
      <w:rPr>
        <w:rStyle w:val="PageNumber"/>
      </w:rPr>
      <w:fldChar w:fldCharType="begin"/>
    </w:r>
    <w:r w:rsidR="002D79E1">
      <w:rPr>
        <w:rStyle w:val="PageNumber"/>
      </w:rPr>
      <w:instrText xml:space="preserve">PAGE  </w:instrText>
    </w:r>
    <w:r>
      <w:rPr>
        <w:rStyle w:val="PageNumber"/>
      </w:rPr>
      <w:fldChar w:fldCharType="end"/>
    </w:r>
  </w:p>
  <w:p w:rsidR="002D79E1" w:rsidRDefault="002D7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9E1" w:rsidRPr="00404E9B" w:rsidRDefault="00B73E62">
    <w:pPr>
      <w:pStyle w:val="Footer"/>
      <w:framePr w:wrap="around" w:vAnchor="text" w:hAnchor="margin" w:xAlign="right" w:y="1"/>
      <w:rPr>
        <w:rStyle w:val="PageNumber"/>
        <w:rFonts w:ascii="Times New Roman" w:hAnsi="Times New Roman"/>
        <w:sz w:val="22"/>
        <w:szCs w:val="22"/>
      </w:rPr>
    </w:pPr>
    <w:r w:rsidRPr="00404E9B">
      <w:rPr>
        <w:rStyle w:val="PageNumber"/>
        <w:rFonts w:ascii="Times New Roman" w:hAnsi="Times New Roman"/>
        <w:sz w:val="22"/>
        <w:szCs w:val="22"/>
      </w:rPr>
      <w:fldChar w:fldCharType="begin"/>
    </w:r>
    <w:r w:rsidR="002D79E1" w:rsidRPr="00404E9B">
      <w:rPr>
        <w:rStyle w:val="PageNumber"/>
        <w:rFonts w:ascii="Times New Roman" w:hAnsi="Times New Roman"/>
        <w:sz w:val="22"/>
        <w:szCs w:val="22"/>
      </w:rPr>
      <w:instrText xml:space="preserve">PAGE  </w:instrText>
    </w:r>
    <w:r w:rsidRPr="00404E9B">
      <w:rPr>
        <w:rStyle w:val="PageNumber"/>
        <w:rFonts w:ascii="Times New Roman" w:hAnsi="Times New Roman"/>
        <w:sz w:val="22"/>
        <w:szCs w:val="22"/>
      </w:rPr>
      <w:fldChar w:fldCharType="separate"/>
    </w:r>
    <w:r w:rsidR="00ED65C5">
      <w:rPr>
        <w:rStyle w:val="PageNumber"/>
        <w:rFonts w:ascii="Times New Roman" w:hAnsi="Times New Roman"/>
        <w:noProof/>
        <w:sz w:val="22"/>
        <w:szCs w:val="22"/>
      </w:rPr>
      <w:t>7</w:t>
    </w:r>
    <w:r w:rsidRPr="00404E9B">
      <w:rPr>
        <w:rStyle w:val="PageNumber"/>
        <w:rFonts w:ascii="Times New Roman" w:hAnsi="Times New Roman"/>
        <w:sz w:val="22"/>
        <w:szCs w:val="22"/>
      </w:rPr>
      <w:fldChar w:fldCharType="end"/>
    </w:r>
  </w:p>
  <w:p w:rsidR="002D79E1" w:rsidRPr="00FB37FD" w:rsidRDefault="002D79E1">
    <w:pPr>
      <w:pStyle w:val="Footer"/>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A95" w:rsidRDefault="009A3A95">
      <w:r>
        <w:separator/>
      </w:r>
    </w:p>
  </w:footnote>
  <w:footnote w:type="continuationSeparator" w:id="0">
    <w:p w:rsidR="009A3A95" w:rsidRDefault="009A3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9E1" w:rsidRDefault="002D79E1">
    <w:pPr>
      <w:pStyle w:val="Header"/>
      <w:widowControl/>
      <w:ind w:right="360"/>
      <w:rPr>
        <w:rFonts w:ascii="Times New Roman" w:hAnsi="Times New Roman"/>
        <w:lang w:val="bg-BG"/>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B18" w:rsidRDefault="000A6B18" w:rsidP="000A6B18">
    <w:pPr>
      <w:snapToGrid w:val="0"/>
      <w:ind w:right="203"/>
      <w:rPr>
        <w:rFonts w:eastAsia="Times New Roman"/>
        <w:b/>
        <w:noProof/>
        <w:lang w:eastAsia="bg-BG"/>
      </w:rPr>
    </w:pPr>
    <w:r>
      <w:rPr>
        <w:b/>
        <w:noProof/>
        <w:lang w:eastAsia="bg-BG"/>
      </w:rPr>
      <w:t>Приложение № 7</w:t>
    </w:r>
  </w:p>
  <w:p w:rsidR="00BB2509" w:rsidRDefault="00BB2509" w:rsidP="00BB2509">
    <w:pPr>
      <w:snapToGrid w:val="0"/>
      <w:ind w:right="203"/>
      <w:jc w:val="right"/>
      <w:rPr>
        <w:b/>
        <w:noProof/>
        <w:lang w:eastAsia="bg-BG"/>
      </w:rPr>
    </w:pPr>
  </w:p>
  <w:p w:rsidR="00ED65C5" w:rsidRPr="00586797" w:rsidRDefault="00BB2509" w:rsidP="00ED65C5">
    <w:pPr>
      <w:snapToGrid w:val="0"/>
      <w:ind w:left="5670" w:right="-1"/>
      <w:rPr>
        <w:b/>
        <w:noProof/>
        <w:lang w:eastAsia="bg-BG"/>
      </w:rPr>
    </w:pPr>
    <w:r>
      <w:rPr>
        <w:b/>
        <w:noProof/>
        <w:lang w:eastAsia="bg-BG"/>
      </w:rPr>
      <w:t xml:space="preserve">Приложение към т. </w:t>
    </w:r>
    <w:r w:rsidR="001B3108">
      <w:rPr>
        <w:b/>
        <w:noProof/>
        <w:lang w:eastAsia="bg-BG"/>
      </w:rPr>
      <w:t>1.</w:t>
    </w:r>
    <w:r>
      <w:rPr>
        <w:b/>
        <w:noProof/>
        <w:lang w:eastAsia="bg-BG"/>
      </w:rPr>
      <w:t xml:space="preserve">2 от </w:t>
    </w:r>
    <w:r w:rsidR="008270E0">
      <w:rPr>
        <w:b/>
        <w:noProof/>
        <w:lang w:eastAsia="bg-BG"/>
      </w:rPr>
      <w:br/>
    </w:r>
    <w:r w:rsidR="00ED65C5">
      <w:rPr>
        <w:b/>
        <w:noProof/>
        <w:lang w:eastAsia="bg-BG"/>
      </w:rPr>
      <w:t>Заповед № РД-</w:t>
    </w:r>
    <w:r w:rsidR="00ED65C5">
      <w:rPr>
        <w:b/>
        <w:noProof/>
        <w:lang w:val="en-US" w:eastAsia="bg-BG"/>
      </w:rPr>
      <w:t>01-555/01</w:t>
    </w:r>
    <w:r w:rsidR="00ED65C5">
      <w:rPr>
        <w:b/>
        <w:noProof/>
        <w:lang w:eastAsia="bg-BG"/>
      </w:rPr>
      <w:t>.</w:t>
    </w:r>
    <w:r w:rsidR="00ED65C5">
      <w:rPr>
        <w:b/>
        <w:noProof/>
        <w:lang w:val="en-US" w:eastAsia="bg-BG"/>
      </w:rPr>
      <w:t>09</w:t>
    </w:r>
    <w:r w:rsidR="00ED65C5">
      <w:rPr>
        <w:b/>
        <w:noProof/>
        <w:lang w:eastAsia="bg-BG"/>
      </w:rPr>
      <w:t>.</w:t>
    </w:r>
    <w:r w:rsidR="00ED65C5">
      <w:rPr>
        <w:b/>
        <w:noProof/>
        <w:lang w:val="en-US" w:eastAsia="bg-BG"/>
      </w:rPr>
      <w:t xml:space="preserve">2026 </w:t>
    </w:r>
    <w:r w:rsidR="00ED65C5">
      <w:rPr>
        <w:b/>
        <w:noProof/>
        <w:lang w:eastAsia="bg-BG"/>
      </w:rPr>
      <w:t>г.</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723"/>
    <w:multiLevelType w:val="hybridMultilevel"/>
    <w:tmpl w:val="0E44C42E"/>
    <w:lvl w:ilvl="0" w:tplc="0402000F">
      <w:start w:val="1"/>
      <w:numFmt w:val="decimal"/>
      <w:lvlText w:val="%1."/>
      <w:lvlJc w:val="left"/>
      <w:pPr>
        <w:ind w:left="1070" w:hanging="360"/>
      </w:pPr>
      <w:rPr>
        <w:rFonts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abstractNum w:abstractNumId="1" w15:restartNumberingAfterBreak="0">
    <w:nsid w:val="0E8F30DF"/>
    <w:multiLevelType w:val="hybridMultilevel"/>
    <w:tmpl w:val="4CC81FD4"/>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 w15:restartNumberingAfterBreak="0">
    <w:nsid w:val="14A6565B"/>
    <w:multiLevelType w:val="hybridMultilevel"/>
    <w:tmpl w:val="7C649CD8"/>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26B23E5E"/>
    <w:multiLevelType w:val="hybridMultilevel"/>
    <w:tmpl w:val="9A3EE156"/>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9526AFF"/>
    <w:multiLevelType w:val="hybridMultilevel"/>
    <w:tmpl w:val="304AE5FE"/>
    <w:lvl w:ilvl="0" w:tplc="8CEEE9E0">
      <w:start w:val="1"/>
      <w:numFmt w:val="decimal"/>
      <w:lvlText w:val="%1."/>
      <w:lvlJc w:val="left"/>
      <w:pPr>
        <w:ind w:left="1892" w:hanging="360"/>
      </w:pPr>
      <w:rPr>
        <w:rFonts w:hint="default"/>
      </w:rPr>
    </w:lvl>
    <w:lvl w:ilvl="1" w:tplc="04020019" w:tentative="1">
      <w:start w:val="1"/>
      <w:numFmt w:val="lowerLetter"/>
      <w:lvlText w:val="%2."/>
      <w:lvlJc w:val="left"/>
      <w:pPr>
        <w:ind w:left="2206" w:hanging="360"/>
      </w:pPr>
    </w:lvl>
    <w:lvl w:ilvl="2" w:tplc="0402001B" w:tentative="1">
      <w:start w:val="1"/>
      <w:numFmt w:val="lowerRoman"/>
      <w:lvlText w:val="%3."/>
      <w:lvlJc w:val="right"/>
      <w:pPr>
        <w:ind w:left="2926" w:hanging="180"/>
      </w:pPr>
    </w:lvl>
    <w:lvl w:ilvl="3" w:tplc="0402000F" w:tentative="1">
      <w:start w:val="1"/>
      <w:numFmt w:val="decimal"/>
      <w:lvlText w:val="%4."/>
      <w:lvlJc w:val="left"/>
      <w:pPr>
        <w:ind w:left="3646" w:hanging="360"/>
      </w:pPr>
    </w:lvl>
    <w:lvl w:ilvl="4" w:tplc="04020019" w:tentative="1">
      <w:start w:val="1"/>
      <w:numFmt w:val="lowerLetter"/>
      <w:lvlText w:val="%5."/>
      <w:lvlJc w:val="left"/>
      <w:pPr>
        <w:ind w:left="4366" w:hanging="360"/>
      </w:pPr>
    </w:lvl>
    <w:lvl w:ilvl="5" w:tplc="0402001B" w:tentative="1">
      <w:start w:val="1"/>
      <w:numFmt w:val="lowerRoman"/>
      <w:lvlText w:val="%6."/>
      <w:lvlJc w:val="right"/>
      <w:pPr>
        <w:ind w:left="5086" w:hanging="180"/>
      </w:pPr>
    </w:lvl>
    <w:lvl w:ilvl="6" w:tplc="0402000F" w:tentative="1">
      <w:start w:val="1"/>
      <w:numFmt w:val="decimal"/>
      <w:lvlText w:val="%7."/>
      <w:lvlJc w:val="left"/>
      <w:pPr>
        <w:ind w:left="5806" w:hanging="360"/>
      </w:pPr>
    </w:lvl>
    <w:lvl w:ilvl="7" w:tplc="04020019" w:tentative="1">
      <w:start w:val="1"/>
      <w:numFmt w:val="lowerLetter"/>
      <w:lvlText w:val="%8."/>
      <w:lvlJc w:val="left"/>
      <w:pPr>
        <w:ind w:left="6526" w:hanging="360"/>
      </w:pPr>
    </w:lvl>
    <w:lvl w:ilvl="8" w:tplc="0402001B" w:tentative="1">
      <w:start w:val="1"/>
      <w:numFmt w:val="lowerRoman"/>
      <w:lvlText w:val="%9."/>
      <w:lvlJc w:val="right"/>
      <w:pPr>
        <w:ind w:left="7246" w:hanging="180"/>
      </w:pPr>
    </w:lvl>
  </w:abstractNum>
  <w:abstractNum w:abstractNumId="5" w15:restartNumberingAfterBreak="0">
    <w:nsid w:val="2CED316C"/>
    <w:multiLevelType w:val="hybridMultilevel"/>
    <w:tmpl w:val="27BA8F68"/>
    <w:lvl w:ilvl="0" w:tplc="313E6E18">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6" w15:restartNumberingAfterBreak="0">
    <w:nsid w:val="2D4E3F9F"/>
    <w:multiLevelType w:val="hybridMultilevel"/>
    <w:tmpl w:val="D5165EAA"/>
    <w:lvl w:ilvl="0" w:tplc="C5164F3E">
      <w:start w:val="1"/>
      <w:numFmt w:val="decimal"/>
      <w:lvlText w:val="%1."/>
      <w:lvlJc w:val="left"/>
      <w:pPr>
        <w:ind w:left="1219" w:hanging="51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0CA73C7"/>
    <w:multiLevelType w:val="hybridMultilevel"/>
    <w:tmpl w:val="AAC245EE"/>
    <w:lvl w:ilvl="0" w:tplc="6FE8811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8" w15:restartNumberingAfterBreak="0">
    <w:nsid w:val="39687755"/>
    <w:multiLevelType w:val="hybridMultilevel"/>
    <w:tmpl w:val="8E0E2CE8"/>
    <w:lvl w:ilvl="0" w:tplc="6FE88116">
      <w:start w:val="1"/>
      <w:numFmt w:val="decimal"/>
      <w:lvlText w:val="%1."/>
      <w:lvlJc w:val="left"/>
      <w:pPr>
        <w:ind w:left="1920"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9" w15:restartNumberingAfterBreak="0">
    <w:nsid w:val="49964166"/>
    <w:multiLevelType w:val="hybridMultilevel"/>
    <w:tmpl w:val="71A8C6D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4B5417A6"/>
    <w:multiLevelType w:val="hybridMultilevel"/>
    <w:tmpl w:val="A9689632"/>
    <w:lvl w:ilvl="0" w:tplc="45CE6BD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1" w15:restartNumberingAfterBreak="0">
    <w:nsid w:val="4BED1534"/>
    <w:multiLevelType w:val="hybridMultilevel"/>
    <w:tmpl w:val="6792A350"/>
    <w:lvl w:ilvl="0" w:tplc="39A845E8">
      <w:start w:val="1"/>
      <w:numFmt w:val="decimal"/>
      <w:lvlText w:val="%1."/>
      <w:lvlJc w:val="left"/>
      <w:pPr>
        <w:ind w:left="1256" w:hanging="405"/>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2" w15:restartNumberingAfterBreak="0">
    <w:nsid w:val="5A151FC8"/>
    <w:multiLevelType w:val="hybridMultilevel"/>
    <w:tmpl w:val="FC3AC124"/>
    <w:lvl w:ilvl="0" w:tplc="A81A919E">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3" w15:restartNumberingAfterBreak="0">
    <w:nsid w:val="61EF4993"/>
    <w:multiLevelType w:val="hybridMultilevel"/>
    <w:tmpl w:val="FB58E366"/>
    <w:lvl w:ilvl="0" w:tplc="87E03B8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4" w15:restartNumberingAfterBreak="0">
    <w:nsid w:val="642A7527"/>
    <w:multiLevelType w:val="hybridMultilevel"/>
    <w:tmpl w:val="C5AE4098"/>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846" w:hanging="360"/>
      </w:pPr>
    </w:lvl>
    <w:lvl w:ilvl="2" w:tplc="0402001B" w:tentative="1">
      <w:start w:val="1"/>
      <w:numFmt w:val="lowerRoman"/>
      <w:lvlText w:val="%3."/>
      <w:lvlJc w:val="right"/>
      <w:pPr>
        <w:ind w:left="2566" w:hanging="180"/>
      </w:pPr>
    </w:lvl>
    <w:lvl w:ilvl="3" w:tplc="0402000F" w:tentative="1">
      <w:start w:val="1"/>
      <w:numFmt w:val="decimal"/>
      <w:lvlText w:val="%4."/>
      <w:lvlJc w:val="left"/>
      <w:pPr>
        <w:ind w:left="3286" w:hanging="360"/>
      </w:pPr>
    </w:lvl>
    <w:lvl w:ilvl="4" w:tplc="04020019" w:tentative="1">
      <w:start w:val="1"/>
      <w:numFmt w:val="lowerLetter"/>
      <w:lvlText w:val="%5."/>
      <w:lvlJc w:val="left"/>
      <w:pPr>
        <w:ind w:left="4006" w:hanging="360"/>
      </w:pPr>
    </w:lvl>
    <w:lvl w:ilvl="5" w:tplc="0402001B" w:tentative="1">
      <w:start w:val="1"/>
      <w:numFmt w:val="lowerRoman"/>
      <w:lvlText w:val="%6."/>
      <w:lvlJc w:val="right"/>
      <w:pPr>
        <w:ind w:left="4726" w:hanging="180"/>
      </w:pPr>
    </w:lvl>
    <w:lvl w:ilvl="6" w:tplc="0402000F" w:tentative="1">
      <w:start w:val="1"/>
      <w:numFmt w:val="decimal"/>
      <w:lvlText w:val="%7."/>
      <w:lvlJc w:val="left"/>
      <w:pPr>
        <w:ind w:left="5446" w:hanging="360"/>
      </w:pPr>
    </w:lvl>
    <w:lvl w:ilvl="7" w:tplc="04020019" w:tentative="1">
      <w:start w:val="1"/>
      <w:numFmt w:val="lowerLetter"/>
      <w:lvlText w:val="%8."/>
      <w:lvlJc w:val="left"/>
      <w:pPr>
        <w:ind w:left="6166" w:hanging="360"/>
      </w:pPr>
    </w:lvl>
    <w:lvl w:ilvl="8" w:tplc="0402001B" w:tentative="1">
      <w:start w:val="1"/>
      <w:numFmt w:val="lowerRoman"/>
      <w:lvlText w:val="%9."/>
      <w:lvlJc w:val="right"/>
      <w:pPr>
        <w:ind w:left="6886" w:hanging="180"/>
      </w:pPr>
    </w:lvl>
  </w:abstractNum>
  <w:abstractNum w:abstractNumId="15" w15:restartNumberingAfterBreak="0">
    <w:nsid w:val="643934B5"/>
    <w:multiLevelType w:val="hybridMultilevel"/>
    <w:tmpl w:val="91B200FE"/>
    <w:lvl w:ilvl="0" w:tplc="A81A919E">
      <w:start w:val="1"/>
      <w:numFmt w:val="decimal"/>
      <w:lvlText w:val="%1."/>
      <w:lvlJc w:val="left"/>
      <w:pPr>
        <w:ind w:left="2062" w:hanging="36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6" w15:restartNumberingAfterBreak="0">
    <w:nsid w:val="6ABB5F37"/>
    <w:multiLevelType w:val="hybridMultilevel"/>
    <w:tmpl w:val="1C2636C4"/>
    <w:lvl w:ilvl="0" w:tplc="C5164F3E">
      <w:start w:val="1"/>
      <w:numFmt w:val="decimal"/>
      <w:lvlText w:val="%1."/>
      <w:lvlJc w:val="left"/>
      <w:pPr>
        <w:ind w:left="2070" w:hanging="510"/>
      </w:pPr>
      <w:rPr>
        <w:rFonts w:hint="default"/>
      </w:rPr>
    </w:lvl>
    <w:lvl w:ilvl="1" w:tplc="04020019" w:tentative="1">
      <w:start w:val="1"/>
      <w:numFmt w:val="lowerLetter"/>
      <w:lvlText w:val="%2."/>
      <w:lvlJc w:val="left"/>
      <w:pPr>
        <w:ind w:left="2291" w:hanging="360"/>
      </w:pPr>
    </w:lvl>
    <w:lvl w:ilvl="2" w:tplc="0402001B" w:tentative="1">
      <w:start w:val="1"/>
      <w:numFmt w:val="lowerRoman"/>
      <w:lvlText w:val="%3."/>
      <w:lvlJc w:val="right"/>
      <w:pPr>
        <w:ind w:left="3011" w:hanging="180"/>
      </w:pPr>
    </w:lvl>
    <w:lvl w:ilvl="3" w:tplc="0402000F" w:tentative="1">
      <w:start w:val="1"/>
      <w:numFmt w:val="decimal"/>
      <w:lvlText w:val="%4."/>
      <w:lvlJc w:val="left"/>
      <w:pPr>
        <w:ind w:left="3731" w:hanging="360"/>
      </w:pPr>
    </w:lvl>
    <w:lvl w:ilvl="4" w:tplc="04020019" w:tentative="1">
      <w:start w:val="1"/>
      <w:numFmt w:val="lowerLetter"/>
      <w:lvlText w:val="%5."/>
      <w:lvlJc w:val="left"/>
      <w:pPr>
        <w:ind w:left="4451" w:hanging="360"/>
      </w:pPr>
    </w:lvl>
    <w:lvl w:ilvl="5" w:tplc="0402001B" w:tentative="1">
      <w:start w:val="1"/>
      <w:numFmt w:val="lowerRoman"/>
      <w:lvlText w:val="%6."/>
      <w:lvlJc w:val="right"/>
      <w:pPr>
        <w:ind w:left="5171" w:hanging="180"/>
      </w:pPr>
    </w:lvl>
    <w:lvl w:ilvl="6" w:tplc="0402000F" w:tentative="1">
      <w:start w:val="1"/>
      <w:numFmt w:val="decimal"/>
      <w:lvlText w:val="%7."/>
      <w:lvlJc w:val="left"/>
      <w:pPr>
        <w:ind w:left="5891" w:hanging="360"/>
      </w:pPr>
    </w:lvl>
    <w:lvl w:ilvl="7" w:tplc="04020019" w:tentative="1">
      <w:start w:val="1"/>
      <w:numFmt w:val="lowerLetter"/>
      <w:lvlText w:val="%8."/>
      <w:lvlJc w:val="left"/>
      <w:pPr>
        <w:ind w:left="6611" w:hanging="360"/>
      </w:pPr>
    </w:lvl>
    <w:lvl w:ilvl="8" w:tplc="0402001B" w:tentative="1">
      <w:start w:val="1"/>
      <w:numFmt w:val="lowerRoman"/>
      <w:lvlText w:val="%9."/>
      <w:lvlJc w:val="right"/>
      <w:pPr>
        <w:ind w:left="7331" w:hanging="180"/>
      </w:pPr>
    </w:lvl>
  </w:abstractNum>
  <w:abstractNum w:abstractNumId="17" w15:restartNumberingAfterBreak="0">
    <w:nsid w:val="71F811A2"/>
    <w:multiLevelType w:val="hybridMultilevel"/>
    <w:tmpl w:val="4320A900"/>
    <w:lvl w:ilvl="0" w:tplc="8CEEE9E0">
      <w:start w:val="1"/>
      <w:numFmt w:val="decimal"/>
      <w:lvlText w:val="%1."/>
      <w:lvlJc w:val="left"/>
      <w:pPr>
        <w:ind w:left="112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5"/>
  </w:num>
  <w:num w:numId="3">
    <w:abstractNumId w:val="9"/>
  </w:num>
  <w:num w:numId="4">
    <w:abstractNumId w:val="14"/>
  </w:num>
  <w:num w:numId="5">
    <w:abstractNumId w:val="4"/>
  </w:num>
  <w:num w:numId="6">
    <w:abstractNumId w:val="17"/>
  </w:num>
  <w:num w:numId="7">
    <w:abstractNumId w:val="7"/>
  </w:num>
  <w:num w:numId="8">
    <w:abstractNumId w:val="8"/>
  </w:num>
  <w:num w:numId="9">
    <w:abstractNumId w:val="1"/>
  </w:num>
  <w:num w:numId="10">
    <w:abstractNumId w:val="16"/>
  </w:num>
  <w:num w:numId="11">
    <w:abstractNumId w:val="6"/>
  </w:num>
  <w:num w:numId="12">
    <w:abstractNumId w:val="13"/>
  </w:num>
  <w:num w:numId="13">
    <w:abstractNumId w:val="10"/>
  </w:num>
  <w:num w:numId="14">
    <w:abstractNumId w:val="12"/>
  </w:num>
  <w:num w:numId="15">
    <w:abstractNumId w:val="15"/>
  </w:num>
  <w:num w:numId="16">
    <w:abstractNumId w:val="2"/>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86"/>
    <w:rsid w:val="00002B1D"/>
    <w:rsid w:val="00007896"/>
    <w:rsid w:val="00007DB4"/>
    <w:rsid w:val="0001231A"/>
    <w:rsid w:val="0001316A"/>
    <w:rsid w:val="00023681"/>
    <w:rsid w:val="000330E9"/>
    <w:rsid w:val="00051272"/>
    <w:rsid w:val="00072338"/>
    <w:rsid w:val="00072E5C"/>
    <w:rsid w:val="00074628"/>
    <w:rsid w:val="00075C03"/>
    <w:rsid w:val="00081E3A"/>
    <w:rsid w:val="00082733"/>
    <w:rsid w:val="00083252"/>
    <w:rsid w:val="00083A32"/>
    <w:rsid w:val="0009469E"/>
    <w:rsid w:val="000953A5"/>
    <w:rsid w:val="00097B51"/>
    <w:rsid w:val="000A0899"/>
    <w:rsid w:val="000A10FD"/>
    <w:rsid w:val="000A33FE"/>
    <w:rsid w:val="000A6B18"/>
    <w:rsid w:val="000B13AA"/>
    <w:rsid w:val="000B152F"/>
    <w:rsid w:val="000B5FE5"/>
    <w:rsid w:val="000C3420"/>
    <w:rsid w:val="000C4B65"/>
    <w:rsid w:val="000C583A"/>
    <w:rsid w:val="000E29A6"/>
    <w:rsid w:val="000E32A7"/>
    <w:rsid w:val="000E5597"/>
    <w:rsid w:val="000E62D7"/>
    <w:rsid w:val="000F4788"/>
    <w:rsid w:val="000F6251"/>
    <w:rsid w:val="00100E0D"/>
    <w:rsid w:val="0010354B"/>
    <w:rsid w:val="00103EB9"/>
    <w:rsid w:val="001061FC"/>
    <w:rsid w:val="001218C0"/>
    <w:rsid w:val="00122126"/>
    <w:rsid w:val="00126413"/>
    <w:rsid w:val="00136908"/>
    <w:rsid w:val="001377C9"/>
    <w:rsid w:val="001430D0"/>
    <w:rsid w:val="00143E08"/>
    <w:rsid w:val="0014705A"/>
    <w:rsid w:val="001544EB"/>
    <w:rsid w:val="001558BB"/>
    <w:rsid w:val="00164B13"/>
    <w:rsid w:val="00171A97"/>
    <w:rsid w:val="0017674C"/>
    <w:rsid w:val="00181183"/>
    <w:rsid w:val="001817EE"/>
    <w:rsid w:val="00183A6C"/>
    <w:rsid w:val="00184560"/>
    <w:rsid w:val="00187117"/>
    <w:rsid w:val="00190E32"/>
    <w:rsid w:val="00197045"/>
    <w:rsid w:val="00197516"/>
    <w:rsid w:val="00197F7A"/>
    <w:rsid w:val="001A0C22"/>
    <w:rsid w:val="001A474D"/>
    <w:rsid w:val="001A6A9F"/>
    <w:rsid w:val="001A76B6"/>
    <w:rsid w:val="001B1F49"/>
    <w:rsid w:val="001B2BC5"/>
    <w:rsid w:val="001B3108"/>
    <w:rsid w:val="001D6C24"/>
    <w:rsid w:val="001E05E3"/>
    <w:rsid w:val="001E37A7"/>
    <w:rsid w:val="001E6C4B"/>
    <w:rsid w:val="001E7097"/>
    <w:rsid w:val="001F2304"/>
    <w:rsid w:val="001F3359"/>
    <w:rsid w:val="001F53CC"/>
    <w:rsid w:val="00200248"/>
    <w:rsid w:val="00200ACA"/>
    <w:rsid w:val="00200CDF"/>
    <w:rsid w:val="00207B2A"/>
    <w:rsid w:val="00213484"/>
    <w:rsid w:val="0021758D"/>
    <w:rsid w:val="0022074E"/>
    <w:rsid w:val="002210E1"/>
    <w:rsid w:val="00223F0E"/>
    <w:rsid w:val="0022437A"/>
    <w:rsid w:val="00227063"/>
    <w:rsid w:val="00235BF9"/>
    <w:rsid w:val="002364B9"/>
    <w:rsid w:val="0024469C"/>
    <w:rsid w:val="00246401"/>
    <w:rsid w:val="00254F2D"/>
    <w:rsid w:val="00261238"/>
    <w:rsid w:val="00262C6F"/>
    <w:rsid w:val="00266CE3"/>
    <w:rsid w:val="0027285B"/>
    <w:rsid w:val="00275241"/>
    <w:rsid w:val="00283C17"/>
    <w:rsid w:val="00284281"/>
    <w:rsid w:val="00291138"/>
    <w:rsid w:val="002A4784"/>
    <w:rsid w:val="002A4995"/>
    <w:rsid w:val="002A57B9"/>
    <w:rsid w:val="002B57ED"/>
    <w:rsid w:val="002B790E"/>
    <w:rsid w:val="002B7ABC"/>
    <w:rsid w:val="002C3EE0"/>
    <w:rsid w:val="002C608E"/>
    <w:rsid w:val="002D0FE8"/>
    <w:rsid w:val="002D79E1"/>
    <w:rsid w:val="002F30B2"/>
    <w:rsid w:val="002F34BE"/>
    <w:rsid w:val="002F6360"/>
    <w:rsid w:val="00327DDE"/>
    <w:rsid w:val="0033365C"/>
    <w:rsid w:val="003359FE"/>
    <w:rsid w:val="00343717"/>
    <w:rsid w:val="00343D71"/>
    <w:rsid w:val="0034461F"/>
    <w:rsid w:val="00350188"/>
    <w:rsid w:val="00350990"/>
    <w:rsid w:val="0035369C"/>
    <w:rsid w:val="00362CE7"/>
    <w:rsid w:val="00366C10"/>
    <w:rsid w:val="00376447"/>
    <w:rsid w:val="003778C0"/>
    <w:rsid w:val="00380E97"/>
    <w:rsid w:val="00392E81"/>
    <w:rsid w:val="00393C15"/>
    <w:rsid w:val="003A0FC2"/>
    <w:rsid w:val="003A61C9"/>
    <w:rsid w:val="003B0502"/>
    <w:rsid w:val="003B2C3A"/>
    <w:rsid w:val="003B437A"/>
    <w:rsid w:val="003B5170"/>
    <w:rsid w:val="003B53EE"/>
    <w:rsid w:val="003B7D5C"/>
    <w:rsid w:val="003D3DD1"/>
    <w:rsid w:val="003D4EA3"/>
    <w:rsid w:val="003D6776"/>
    <w:rsid w:val="003D67A3"/>
    <w:rsid w:val="003D6FE7"/>
    <w:rsid w:val="003E23F9"/>
    <w:rsid w:val="003E57EF"/>
    <w:rsid w:val="003F0EFE"/>
    <w:rsid w:val="003F25C6"/>
    <w:rsid w:val="003F5802"/>
    <w:rsid w:val="0040339F"/>
    <w:rsid w:val="004033F1"/>
    <w:rsid w:val="004049F6"/>
    <w:rsid w:val="0041461A"/>
    <w:rsid w:val="00417663"/>
    <w:rsid w:val="00420CB6"/>
    <w:rsid w:val="004253AC"/>
    <w:rsid w:val="0043733E"/>
    <w:rsid w:val="00443545"/>
    <w:rsid w:val="00443AE5"/>
    <w:rsid w:val="004473D8"/>
    <w:rsid w:val="00452EBB"/>
    <w:rsid w:val="0045369E"/>
    <w:rsid w:val="0045687A"/>
    <w:rsid w:val="00461660"/>
    <w:rsid w:val="00475359"/>
    <w:rsid w:val="004767C4"/>
    <w:rsid w:val="00483B3D"/>
    <w:rsid w:val="00484FE8"/>
    <w:rsid w:val="00485DD4"/>
    <w:rsid w:val="004931A7"/>
    <w:rsid w:val="00496419"/>
    <w:rsid w:val="004A430D"/>
    <w:rsid w:val="004A6DDD"/>
    <w:rsid w:val="004B5130"/>
    <w:rsid w:val="004B70D3"/>
    <w:rsid w:val="004C4450"/>
    <w:rsid w:val="004C76C9"/>
    <w:rsid w:val="004D2091"/>
    <w:rsid w:val="004D5B80"/>
    <w:rsid w:val="004F3436"/>
    <w:rsid w:val="004F6759"/>
    <w:rsid w:val="00525260"/>
    <w:rsid w:val="005268A2"/>
    <w:rsid w:val="0053482A"/>
    <w:rsid w:val="005418F6"/>
    <w:rsid w:val="0054248E"/>
    <w:rsid w:val="005447B8"/>
    <w:rsid w:val="0054633E"/>
    <w:rsid w:val="00555847"/>
    <w:rsid w:val="00556497"/>
    <w:rsid w:val="00560D73"/>
    <w:rsid w:val="00563DD7"/>
    <w:rsid w:val="005660A4"/>
    <w:rsid w:val="00574E35"/>
    <w:rsid w:val="0057519D"/>
    <w:rsid w:val="0057575D"/>
    <w:rsid w:val="00576651"/>
    <w:rsid w:val="00576EA9"/>
    <w:rsid w:val="005971E7"/>
    <w:rsid w:val="005A1D44"/>
    <w:rsid w:val="005A6EFC"/>
    <w:rsid w:val="005C1BEE"/>
    <w:rsid w:val="005C308E"/>
    <w:rsid w:val="005C5137"/>
    <w:rsid w:val="005C6656"/>
    <w:rsid w:val="005D3D6F"/>
    <w:rsid w:val="005D5F1F"/>
    <w:rsid w:val="005E45E5"/>
    <w:rsid w:val="005E4AA9"/>
    <w:rsid w:val="005E7DDC"/>
    <w:rsid w:val="005F0A6A"/>
    <w:rsid w:val="005F48C2"/>
    <w:rsid w:val="005F4CA5"/>
    <w:rsid w:val="005F4EA9"/>
    <w:rsid w:val="00610957"/>
    <w:rsid w:val="00612E8A"/>
    <w:rsid w:val="00613754"/>
    <w:rsid w:val="006159D1"/>
    <w:rsid w:val="00616AFF"/>
    <w:rsid w:val="00617E8A"/>
    <w:rsid w:val="0062003A"/>
    <w:rsid w:val="00621576"/>
    <w:rsid w:val="00636590"/>
    <w:rsid w:val="006375BE"/>
    <w:rsid w:val="006529C9"/>
    <w:rsid w:val="0065643A"/>
    <w:rsid w:val="00663276"/>
    <w:rsid w:val="0067450D"/>
    <w:rsid w:val="00675C24"/>
    <w:rsid w:val="00684CBA"/>
    <w:rsid w:val="00686548"/>
    <w:rsid w:val="0069006B"/>
    <w:rsid w:val="00692582"/>
    <w:rsid w:val="00692C5E"/>
    <w:rsid w:val="00694422"/>
    <w:rsid w:val="0069748B"/>
    <w:rsid w:val="00697EB7"/>
    <w:rsid w:val="006A04CA"/>
    <w:rsid w:val="006A066F"/>
    <w:rsid w:val="006A452D"/>
    <w:rsid w:val="006A6E7A"/>
    <w:rsid w:val="006B2D98"/>
    <w:rsid w:val="006B3293"/>
    <w:rsid w:val="006B4C80"/>
    <w:rsid w:val="006B6589"/>
    <w:rsid w:val="006C4E08"/>
    <w:rsid w:val="006E685E"/>
    <w:rsid w:val="006F0DD9"/>
    <w:rsid w:val="006F624C"/>
    <w:rsid w:val="0070286D"/>
    <w:rsid w:val="00713163"/>
    <w:rsid w:val="00714B6E"/>
    <w:rsid w:val="007236C6"/>
    <w:rsid w:val="00735BB7"/>
    <w:rsid w:val="00746FE2"/>
    <w:rsid w:val="00754D44"/>
    <w:rsid w:val="00760142"/>
    <w:rsid w:val="00765E43"/>
    <w:rsid w:val="007678B9"/>
    <w:rsid w:val="0077737C"/>
    <w:rsid w:val="0079002C"/>
    <w:rsid w:val="007911EB"/>
    <w:rsid w:val="0079443F"/>
    <w:rsid w:val="007A0EC7"/>
    <w:rsid w:val="007B1636"/>
    <w:rsid w:val="007B1877"/>
    <w:rsid w:val="007B2F04"/>
    <w:rsid w:val="007B48CF"/>
    <w:rsid w:val="007B68AD"/>
    <w:rsid w:val="007B7D16"/>
    <w:rsid w:val="007D0522"/>
    <w:rsid w:val="007D2977"/>
    <w:rsid w:val="007D5395"/>
    <w:rsid w:val="007D6ED1"/>
    <w:rsid w:val="007D7C9B"/>
    <w:rsid w:val="007E36F3"/>
    <w:rsid w:val="007E445A"/>
    <w:rsid w:val="007E4933"/>
    <w:rsid w:val="007E4A5F"/>
    <w:rsid w:val="007E7EA3"/>
    <w:rsid w:val="007F40F1"/>
    <w:rsid w:val="007F5F2D"/>
    <w:rsid w:val="00801B9D"/>
    <w:rsid w:val="00802CBD"/>
    <w:rsid w:val="008106E0"/>
    <w:rsid w:val="008130FA"/>
    <w:rsid w:val="00814C90"/>
    <w:rsid w:val="00822758"/>
    <w:rsid w:val="00824A75"/>
    <w:rsid w:val="008261C6"/>
    <w:rsid w:val="008270E0"/>
    <w:rsid w:val="008302E5"/>
    <w:rsid w:val="008331BF"/>
    <w:rsid w:val="008356BB"/>
    <w:rsid w:val="00840C22"/>
    <w:rsid w:val="008425B7"/>
    <w:rsid w:val="00847B5A"/>
    <w:rsid w:val="00850435"/>
    <w:rsid w:val="008505DB"/>
    <w:rsid w:val="00853AEE"/>
    <w:rsid w:val="00861500"/>
    <w:rsid w:val="00863813"/>
    <w:rsid w:val="00864672"/>
    <w:rsid w:val="008677F7"/>
    <w:rsid w:val="008736D4"/>
    <w:rsid w:val="00885B4D"/>
    <w:rsid w:val="008923A9"/>
    <w:rsid w:val="0089638E"/>
    <w:rsid w:val="00897CBB"/>
    <w:rsid w:val="008A3FDD"/>
    <w:rsid w:val="008A5A69"/>
    <w:rsid w:val="008B0A86"/>
    <w:rsid w:val="008B0FDB"/>
    <w:rsid w:val="008B10CE"/>
    <w:rsid w:val="008B57C7"/>
    <w:rsid w:val="008B5D03"/>
    <w:rsid w:val="008C4C6B"/>
    <w:rsid w:val="008C5B78"/>
    <w:rsid w:val="008C6CE9"/>
    <w:rsid w:val="008C74BA"/>
    <w:rsid w:val="008C7CB3"/>
    <w:rsid w:val="008D6E56"/>
    <w:rsid w:val="008E079A"/>
    <w:rsid w:val="008E0CA9"/>
    <w:rsid w:val="008E33D0"/>
    <w:rsid w:val="008E5480"/>
    <w:rsid w:val="008F4023"/>
    <w:rsid w:val="008F5234"/>
    <w:rsid w:val="008F6938"/>
    <w:rsid w:val="00912AB7"/>
    <w:rsid w:val="00912B1B"/>
    <w:rsid w:val="00913E8B"/>
    <w:rsid w:val="00917862"/>
    <w:rsid w:val="009226CE"/>
    <w:rsid w:val="00923BC0"/>
    <w:rsid w:val="0094467C"/>
    <w:rsid w:val="009454FC"/>
    <w:rsid w:val="009462E7"/>
    <w:rsid w:val="00946A6B"/>
    <w:rsid w:val="009561D1"/>
    <w:rsid w:val="00972C0E"/>
    <w:rsid w:val="00980D30"/>
    <w:rsid w:val="00984E32"/>
    <w:rsid w:val="009851E8"/>
    <w:rsid w:val="00994350"/>
    <w:rsid w:val="00996BE4"/>
    <w:rsid w:val="00997088"/>
    <w:rsid w:val="009A227B"/>
    <w:rsid w:val="009A3A95"/>
    <w:rsid w:val="009B183B"/>
    <w:rsid w:val="009B1B85"/>
    <w:rsid w:val="009B483C"/>
    <w:rsid w:val="009B6803"/>
    <w:rsid w:val="009C10B7"/>
    <w:rsid w:val="009C1F78"/>
    <w:rsid w:val="009C32EE"/>
    <w:rsid w:val="009D26C4"/>
    <w:rsid w:val="009F01A2"/>
    <w:rsid w:val="009F0268"/>
    <w:rsid w:val="009F0B92"/>
    <w:rsid w:val="00A01C78"/>
    <w:rsid w:val="00A12947"/>
    <w:rsid w:val="00A142D4"/>
    <w:rsid w:val="00A14A65"/>
    <w:rsid w:val="00A153A5"/>
    <w:rsid w:val="00A202A4"/>
    <w:rsid w:val="00A20BFE"/>
    <w:rsid w:val="00A22539"/>
    <w:rsid w:val="00A23855"/>
    <w:rsid w:val="00A25F43"/>
    <w:rsid w:val="00A34B2B"/>
    <w:rsid w:val="00A469D3"/>
    <w:rsid w:val="00A502C7"/>
    <w:rsid w:val="00A577F2"/>
    <w:rsid w:val="00A63B66"/>
    <w:rsid w:val="00A653B2"/>
    <w:rsid w:val="00A6766E"/>
    <w:rsid w:val="00A73AA0"/>
    <w:rsid w:val="00A84405"/>
    <w:rsid w:val="00A86782"/>
    <w:rsid w:val="00A87C51"/>
    <w:rsid w:val="00A90056"/>
    <w:rsid w:val="00A90F07"/>
    <w:rsid w:val="00A9272B"/>
    <w:rsid w:val="00AB4DE5"/>
    <w:rsid w:val="00AB6B36"/>
    <w:rsid w:val="00AC19C0"/>
    <w:rsid w:val="00AD3C0A"/>
    <w:rsid w:val="00AD549E"/>
    <w:rsid w:val="00AE32D8"/>
    <w:rsid w:val="00AE7F5E"/>
    <w:rsid w:val="00AF1287"/>
    <w:rsid w:val="00AF38BC"/>
    <w:rsid w:val="00B02C33"/>
    <w:rsid w:val="00B059A5"/>
    <w:rsid w:val="00B065A4"/>
    <w:rsid w:val="00B10394"/>
    <w:rsid w:val="00B110C1"/>
    <w:rsid w:val="00B21AD0"/>
    <w:rsid w:val="00B24995"/>
    <w:rsid w:val="00B25770"/>
    <w:rsid w:val="00B300D4"/>
    <w:rsid w:val="00B306D6"/>
    <w:rsid w:val="00B3134B"/>
    <w:rsid w:val="00B32722"/>
    <w:rsid w:val="00B32C10"/>
    <w:rsid w:val="00B35D66"/>
    <w:rsid w:val="00B46C0C"/>
    <w:rsid w:val="00B52600"/>
    <w:rsid w:val="00B56B73"/>
    <w:rsid w:val="00B62692"/>
    <w:rsid w:val="00B63352"/>
    <w:rsid w:val="00B67FA6"/>
    <w:rsid w:val="00B738CC"/>
    <w:rsid w:val="00B73E62"/>
    <w:rsid w:val="00B812A4"/>
    <w:rsid w:val="00B9487B"/>
    <w:rsid w:val="00B950CB"/>
    <w:rsid w:val="00B95703"/>
    <w:rsid w:val="00B96A86"/>
    <w:rsid w:val="00BA02F4"/>
    <w:rsid w:val="00BA2B89"/>
    <w:rsid w:val="00BA4FA6"/>
    <w:rsid w:val="00BA5C34"/>
    <w:rsid w:val="00BB2509"/>
    <w:rsid w:val="00BB6D89"/>
    <w:rsid w:val="00BB73AB"/>
    <w:rsid w:val="00BB7C5B"/>
    <w:rsid w:val="00BC0373"/>
    <w:rsid w:val="00BC146F"/>
    <w:rsid w:val="00BC6C36"/>
    <w:rsid w:val="00BD2501"/>
    <w:rsid w:val="00BE51FB"/>
    <w:rsid w:val="00BF1A92"/>
    <w:rsid w:val="00BF1E16"/>
    <w:rsid w:val="00BF4322"/>
    <w:rsid w:val="00BF5F9B"/>
    <w:rsid w:val="00BF6511"/>
    <w:rsid w:val="00BF6ADF"/>
    <w:rsid w:val="00C00A29"/>
    <w:rsid w:val="00C01647"/>
    <w:rsid w:val="00C01B83"/>
    <w:rsid w:val="00C065F3"/>
    <w:rsid w:val="00C14021"/>
    <w:rsid w:val="00C20DF2"/>
    <w:rsid w:val="00C25312"/>
    <w:rsid w:val="00C3009E"/>
    <w:rsid w:val="00C30E63"/>
    <w:rsid w:val="00C3258C"/>
    <w:rsid w:val="00C42A8A"/>
    <w:rsid w:val="00C43328"/>
    <w:rsid w:val="00C44074"/>
    <w:rsid w:val="00C45679"/>
    <w:rsid w:val="00C460D6"/>
    <w:rsid w:val="00C47515"/>
    <w:rsid w:val="00C547BD"/>
    <w:rsid w:val="00C612BD"/>
    <w:rsid w:val="00C61874"/>
    <w:rsid w:val="00C74721"/>
    <w:rsid w:val="00C867F1"/>
    <w:rsid w:val="00CA1464"/>
    <w:rsid w:val="00CA25FE"/>
    <w:rsid w:val="00CA2BC2"/>
    <w:rsid w:val="00CA38C7"/>
    <w:rsid w:val="00CA4473"/>
    <w:rsid w:val="00CA6353"/>
    <w:rsid w:val="00CA72F3"/>
    <w:rsid w:val="00CB4260"/>
    <w:rsid w:val="00CB5326"/>
    <w:rsid w:val="00CC4BB1"/>
    <w:rsid w:val="00CD1F75"/>
    <w:rsid w:val="00CD572E"/>
    <w:rsid w:val="00CE5148"/>
    <w:rsid w:val="00CE55B4"/>
    <w:rsid w:val="00CE712D"/>
    <w:rsid w:val="00CF7F15"/>
    <w:rsid w:val="00D00559"/>
    <w:rsid w:val="00D00B9A"/>
    <w:rsid w:val="00D04E1E"/>
    <w:rsid w:val="00D05D0E"/>
    <w:rsid w:val="00D06B7F"/>
    <w:rsid w:val="00D11837"/>
    <w:rsid w:val="00D25BDF"/>
    <w:rsid w:val="00D27243"/>
    <w:rsid w:val="00D3023D"/>
    <w:rsid w:val="00D31AB9"/>
    <w:rsid w:val="00D329AF"/>
    <w:rsid w:val="00D32AEF"/>
    <w:rsid w:val="00D418B9"/>
    <w:rsid w:val="00D51898"/>
    <w:rsid w:val="00D518A3"/>
    <w:rsid w:val="00D562C7"/>
    <w:rsid w:val="00D61CFC"/>
    <w:rsid w:val="00D63132"/>
    <w:rsid w:val="00D6669B"/>
    <w:rsid w:val="00D67D5E"/>
    <w:rsid w:val="00D76CE8"/>
    <w:rsid w:val="00D85EC3"/>
    <w:rsid w:val="00D914A2"/>
    <w:rsid w:val="00D93642"/>
    <w:rsid w:val="00DA2BAB"/>
    <w:rsid w:val="00DA4373"/>
    <w:rsid w:val="00DA6DF3"/>
    <w:rsid w:val="00DA6E07"/>
    <w:rsid w:val="00DB26DD"/>
    <w:rsid w:val="00DB37FB"/>
    <w:rsid w:val="00DB60D4"/>
    <w:rsid w:val="00DC477F"/>
    <w:rsid w:val="00DC6156"/>
    <w:rsid w:val="00DD627C"/>
    <w:rsid w:val="00DE4092"/>
    <w:rsid w:val="00E01E71"/>
    <w:rsid w:val="00E02CF3"/>
    <w:rsid w:val="00E044CA"/>
    <w:rsid w:val="00E07F63"/>
    <w:rsid w:val="00E1759D"/>
    <w:rsid w:val="00E21C31"/>
    <w:rsid w:val="00E268CA"/>
    <w:rsid w:val="00E26950"/>
    <w:rsid w:val="00E302FA"/>
    <w:rsid w:val="00E3138D"/>
    <w:rsid w:val="00E378B9"/>
    <w:rsid w:val="00E42C3D"/>
    <w:rsid w:val="00E439F4"/>
    <w:rsid w:val="00E4527E"/>
    <w:rsid w:val="00E51AEC"/>
    <w:rsid w:val="00E57D33"/>
    <w:rsid w:val="00E65375"/>
    <w:rsid w:val="00E65C85"/>
    <w:rsid w:val="00E65C9B"/>
    <w:rsid w:val="00E6719A"/>
    <w:rsid w:val="00E6746F"/>
    <w:rsid w:val="00E72031"/>
    <w:rsid w:val="00E72BC7"/>
    <w:rsid w:val="00E74163"/>
    <w:rsid w:val="00E74A92"/>
    <w:rsid w:val="00E766ED"/>
    <w:rsid w:val="00E84DD2"/>
    <w:rsid w:val="00E91817"/>
    <w:rsid w:val="00E9237C"/>
    <w:rsid w:val="00EA3EB3"/>
    <w:rsid w:val="00EA5073"/>
    <w:rsid w:val="00EB290C"/>
    <w:rsid w:val="00EB7805"/>
    <w:rsid w:val="00EC4A9A"/>
    <w:rsid w:val="00EC794B"/>
    <w:rsid w:val="00ED146D"/>
    <w:rsid w:val="00ED65C5"/>
    <w:rsid w:val="00EE02FD"/>
    <w:rsid w:val="00EE4FC8"/>
    <w:rsid w:val="00EE54BB"/>
    <w:rsid w:val="00EE704C"/>
    <w:rsid w:val="00EF7BE4"/>
    <w:rsid w:val="00F0061B"/>
    <w:rsid w:val="00F017DB"/>
    <w:rsid w:val="00F028CC"/>
    <w:rsid w:val="00F03FB5"/>
    <w:rsid w:val="00F052B7"/>
    <w:rsid w:val="00F11BB4"/>
    <w:rsid w:val="00F204B3"/>
    <w:rsid w:val="00F2126A"/>
    <w:rsid w:val="00F2220E"/>
    <w:rsid w:val="00F24ACB"/>
    <w:rsid w:val="00F24AD5"/>
    <w:rsid w:val="00F25DFD"/>
    <w:rsid w:val="00F26FB6"/>
    <w:rsid w:val="00F305A8"/>
    <w:rsid w:val="00F314EC"/>
    <w:rsid w:val="00F335A9"/>
    <w:rsid w:val="00F338B7"/>
    <w:rsid w:val="00F52E9B"/>
    <w:rsid w:val="00F55498"/>
    <w:rsid w:val="00F6177F"/>
    <w:rsid w:val="00F65144"/>
    <w:rsid w:val="00F65201"/>
    <w:rsid w:val="00F70AA7"/>
    <w:rsid w:val="00F75A1A"/>
    <w:rsid w:val="00F77D99"/>
    <w:rsid w:val="00F81C1A"/>
    <w:rsid w:val="00F8359D"/>
    <w:rsid w:val="00F8784C"/>
    <w:rsid w:val="00F9271D"/>
    <w:rsid w:val="00F92B62"/>
    <w:rsid w:val="00FA0CA9"/>
    <w:rsid w:val="00FA21D2"/>
    <w:rsid w:val="00FB021B"/>
    <w:rsid w:val="00FB15F8"/>
    <w:rsid w:val="00FB6812"/>
    <w:rsid w:val="00FC1CBA"/>
    <w:rsid w:val="00FC3377"/>
    <w:rsid w:val="00FC53BB"/>
    <w:rsid w:val="00FC75BC"/>
    <w:rsid w:val="00FD0156"/>
    <w:rsid w:val="00FD58F1"/>
    <w:rsid w:val="00FD70EA"/>
    <w:rsid w:val="00FE4338"/>
    <w:rsid w:val="00FE4A0E"/>
    <w:rsid w:val="00FF04EC"/>
    <w:rsid w:val="00FF245C"/>
    <w:rsid w:val="00FF4E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4FCA2F-5DF4-4065-9661-DE5A1877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A86"/>
    <w:rPr>
      <w:rFonts w:eastAsia="Calibri"/>
      <w:sz w:val="24"/>
      <w:szCs w:val="24"/>
      <w:lang w:eastAsia="en-US"/>
    </w:rPr>
  </w:style>
  <w:style w:type="paragraph" w:styleId="Heading2">
    <w:name w:val="heading 2"/>
    <w:basedOn w:val="Normal"/>
    <w:next w:val="Normal"/>
    <w:link w:val="Heading2Char"/>
    <w:qFormat/>
    <w:rsid w:val="00B96A86"/>
    <w:pPr>
      <w:keepNext/>
      <w:widowControl w:val="0"/>
      <w:ind w:hanging="1276"/>
      <w:jc w:val="center"/>
      <w:outlineLvl w:val="1"/>
    </w:pPr>
    <w:rPr>
      <w:rFonts w:ascii="Arial" w:hAnsi="Arial"/>
      <w:b/>
      <w:szCs w:val="20"/>
    </w:rPr>
  </w:style>
  <w:style w:type="paragraph" w:styleId="Heading3">
    <w:name w:val="heading 3"/>
    <w:basedOn w:val="Normal"/>
    <w:next w:val="Normal"/>
    <w:link w:val="Heading3Char"/>
    <w:qFormat/>
    <w:rsid w:val="00B96A86"/>
    <w:pPr>
      <w:keepNext/>
      <w:widowControl w:val="0"/>
      <w:jc w:val="both"/>
      <w:outlineLvl w:val="2"/>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96A86"/>
    <w:rPr>
      <w:rFonts w:ascii="Arial" w:eastAsia="Calibri" w:hAnsi="Arial"/>
      <w:b/>
      <w:sz w:val="24"/>
      <w:lang w:val="bg-BG" w:eastAsia="en-US" w:bidi="ar-SA"/>
    </w:rPr>
  </w:style>
  <w:style w:type="character" w:customStyle="1" w:styleId="Heading3Char">
    <w:name w:val="Heading 3 Char"/>
    <w:link w:val="Heading3"/>
    <w:locked/>
    <w:rsid w:val="00B96A86"/>
    <w:rPr>
      <w:rFonts w:ascii="Arial" w:eastAsia="Calibri" w:hAnsi="Arial"/>
      <w:b/>
      <w:sz w:val="24"/>
      <w:lang w:val="bg-BG" w:eastAsia="en-US" w:bidi="ar-SA"/>
    </w:rPr>
  </w:style>
  <w:style w:type="paragraph" w:styleId="Title">
    <w:name w:val="Title"/>
    <w:basedOn w:val="Normal"/>
    <w:link w:val="TitleChar"/>
    <w:qFormat/>
    <w:rsid w:val="00B96A86"/>
    <w:pPr>
      <w:widowControl w:val="0"/>
      <w:jc w:val="center"/>
    </w:pPr>
    <w:rPr>
      <w:rFonts w:ascii="Arial" w:hAnsi="Arial" w:cs="Arial"/>
      <w:b/>
      <w:sz w:val="32"/>
      <w:szCs w:val="20"/>
    </w:rPr>
  </w:style>
  <w:style w:type="character" w:customStyle="1" w:styleId="TitleChar">
    <w:name w:val="Title Char"/>
    <w:link w:val="Title"/>
    <w:locked/>
    <w:rsid w:val="00B96A86"/>
    <w:rPr>
      <w:rFonts w:ascii="Arial" w:eastAsia="Calibri" w:hAnsi="Arial" w:cs="Arial"/>
      <w:b/>
      <w:sz w:val="32"/>
      <w:lang w:val="bg-BG" w:eastAsia="en-US" w:bidi="ar-SA"/>
    </w:rPr>
  </w:style>
  <w:style w:type="paragraph" w:styleId="BodyText">
    <w:name w:val="Body Text"/>
    <w:basedOn w:val="Normal"/>
    <w:link w:val="BodyTextChar"/>
    <w:rsid w:val="00B96A86"/>
    <w:pPr>
      <w:widowControl w:val="0"/>
      <w:jc w:val="both"/>
    </w:pPr>
    <w:rPr>
      <w:rFonts w:ascii="Arial" w:hAnsi="Arial"/>
      <w:i/>
      <w:szCs w:val="20"/>
    </w:rPr>
  </w:style>
  <w:style w:type="character" w:customStyle="1" w:styleId="BodyTextChar">
    <w:name w:val="Body Text Char"/>
    <w:link w:val="BodyText"/>
    <w:locked/>
    <w:rsid w:val="00B96A86"/>
    <w:rPr>
      <w:rFonts w:ascii="Arial" w:eastAsia="Calibri" w:hAnsi="Arial"/>
      <w:i/>
      <w:sz w:val="24"/>
      <w:lang w:val="bg-BG" w:eastAsia="en-US" w:bidi="ar-SA"/>
    </w:rPr>
  </w:style>
  <w:style w:type="paragraph" w:styleId="BodyTextIndent2">
    <w:name w:val="Body Text Indent 2"/>
    <w:basedOn w:val="Normal"/>
    <w:link w:val="BodyTextIndent2Char"/>
    <w:rsid w:val="00B96A86"/>
    <w:pPr>
      <w:widowControl w:val="0"/>
      <w:ind w:firstLine="851"/>
      <w:jc w:val="both"/>
    </w:pPr>
    <w:rPr>
      <w:rFonts w:ascii="Arial" w:hAnsi="Arial"/>
      <w:i/>
      <w:szCs w:val="20"/>
    </w:rPr>
  </w:style>
  <w:style w:type="character" w:customStyle="1" w:styleId="BodyTextIndent2Char">
    <w:name w:val="Body Text Indent 2 Char"/>
    <w:link w:val="BodyTextIndent2"/>
    <w:locked/>
    <w:rsid w:val="00B96A86"/>
    <w:rPr>
      <w:rFonts w:ascii="Arial" w:eastAsia="Calibri" w:hAnsi="Arial"/>
      <w:i/>
      <w:sz w:val="24"/>
      <w:lang w:val="bg-BG" w:eastAsia="en-US" w:bidi="ar-SA"/>
    </w:rPr>
  </w:style>
  <w:style w:type="paragraph" w:styleId="BodyTextIndent">
    <w:name w:val="Body Text Indent"/>
    <w:basedOn w:val="Normal"/>
    <w:link w:val="BodyTextIndentChar"/>
    <w:rsid w:val="00B96A86"/>
    <w:pPr>
      <w:widowControl w:val="0"/>
      <w:ind w:firstLine="851"/>
      <w:jc w:val="both"/>
    </w:pPr>
    <w:rPr>
      <w:rFonts w:ascii="Arial" w:hAnsi="Arial"/>
      <w:szCs w:val="20"/>
    </w:rPr>
  </w:style>
  <w:style w:type="character" w:customStyle="1" w:styleId="BodyTextIndentChar">
    <w:name w:val="Body Text Indent Char"/>
    <w:link w:val="BodyTextIndent"/>
    <w:locked/>
    <w:rsid w:val="00B96A86"/>
    <w:rPr>
      <w:rFonts w:ascii="Arial" w:eastAsia="Calibri" w:hAnsi="Arial"/>
      <w:sz w:val="24"/>
      <w:lang w:val="bg-BG" w:eastAsia="en-US" w:bidi="ar-SA"/>
    </w:rPr>
  </w:style>
  <w:style w:type="character" w:styleId="PageNumber">
    <w:name w:val="page number"/>
    <w:rsid w:val="00B96A86"/>
    <w:rPr>
      <w:rFonts w:cs="Times New Roman"/>
      <w:sz w:val="20"/>
    </w:rPr>
  </w:style>
  <w:style w:type="paragraph" w:styleId="Header">
    <w:name w:val="header"/>
    <w:basedOn w:val="Normal"/>
    <w:link w:val="HeaderChar"/>
    <w:rsid w:val="00B96A86"/>
    <w:pPr>
      <w:widowControl w:val="0"/>
      <w:tabs>
        <w:tab w:val="center" w:pos="4153"/>
        <w:tab w:val="right" w:pos="8306"/>
      </w:tabs>
      <w:ind w:firstLine="425"/>
    </w:pPr>
    <w:rPr>
      <w:rFonts w:ascii="Hebar" w:hAnsi="Hebar"/>
      <w:szCs w:val="20"/>
      <w:lang w:val="en-US"/>
    </w:rPr>
  </w:style>
  <w:style w:type="character" w:customStyle="1" w:styleId="HeaderChar">
    <w:name w:val="Header Char"/>
    <w:link w:val="Header"/>
    <w:locked/>
    <w:rsid w:val="00B96A86"/>
    <w:rPr>
      <w:rFonts w:ascii="Hebar" w:eastAsia="Calibri" w:hAnsi="Hebar"/>
      <w:sz w:val="24"/>
      <w:lang w:val="en-US" w:eastAsia="en-US" w:bidi="ar-SA"/>
    </w:rPr>
  </w:style>
  <w:style w:type="paragraph" w:styleId="Footer">
    <w:name w:val="footer"/>
    <w:basedOn w:val="Normal"/>
    <w:link w:val="FooterChar"/>
    <w:rsid w:val="00B96A86"/>
    <w:pPr>
      <w:tabs>
        <w:tab w:val="center" w:pos="4320"/>
        <w:tab w:val="right" w:pos="8640"/>
      </w:tabs>
    </w:pPr>
    <w:rPr>
      <w:rFonts w:ascii="Arial" w:hAnsi="Arial"/>
      <w:szCs w:val="20"/>
    </w:rPr>
  </w:style>
  <w:style w:type="character" w:customStyle="1" w:styleId="FooterChar">
    <w:name w:val="Footer Char"/>
    <w:link w:val="Footer"/>
    <w:locked/>
    <w:rsid w:val="00B96A86"/>
    <w:rPr>
      <w:rFonts w:ascii="Arial" w:eastAsia="Calibri" w:hAnsi="Arial"/>
      <w:sz w:val="24"/>
      <w:lang w:val="bg-BG" w:eastAsia="en-US" w:bidi="ar-SA"/>
    </w:rPr>
  </w:style>
  <w:style w:type="paragraph" w:styleId="BalloonText">
    <w:name w:val="Balloon Text"/>
    <w:basedOn w:val="Normal"/>
    <w:link w:val="BalloonTextChar"/>
    <w:rsid w:val="00082733"/>
    <w:rPr>
      <w:rFonts w:ascii="Tahoma" w:hAnsi="Tahoma"/>
      <w:sz w:val="16"/>
      <w:szCs w:val="16"/>
    </w:rPr>
  </w:style>
  <w:style w:type="character" w:customStyle="1" w:styleId="BalloonTextChar">
    <w:name w:val="Balloon Text Char"/>
    <w:link w:val="BalloonText"/>
    <w:rsid w:val="00082733"/>
    <w:rPr>
      <w:rFonts w:ascii="Tahoma" w:eastAsia="Calibri" w:hAnsi="Tahoma" w:cs="Tahoma"/>
      <w:sz w:val="16"/>
      <w:szCs w:val="16"/>
      <w:lang w:eastAsia="en-US"/>
    </w:rPr>
  </w:style>
  <w:style w:type="paragraph" w:styleId="HTMLPreformatted">
    <w:name w:val="HTML Preformatted"/>
    <w:basedOn w:val="Normal"/>
    <w:link w:val="HTMLPreformattedChar"/>
    <w:rsid w:val="00F92B62"/>
    <w:rPr>
      <w:rFonts w:ascii="Courier New" w:hAnsi="Courier New"/>
      <w:sz w:val="20"/>
      <w:szCs w:val="20"/>
    </w:rPr>
  </w:style>
  <w:style w:type="character" w:customStyle="1" w:styleId="HTMLPreformattedChar">
    <w:name w:val="HTML Preformatted Char"/>
    <w:link w:val="HTMLPreformatted"/>
    <w:rsid w:val="00F92B62"/>
    <w:rPr>
      <w:rFonts w:ascii="Courier New" w:eastAsia="Calibri" w:hAnsi="Courier New" w:cs="Courier New"/>
      <w:lang w:eastAsia="en-US"/>
    </w:rPr>
  </w:style>
  <w:style w:type="paragraph" w:styleId="Revision">
    <w:name w:val="Revision"/>
    <w:hidden/>
    <w:uiPriority w:val="99"/>
    <w:semiHidden/>
    <w:rsid w:val="00A12947"/>
    <w:rPr>
      <w:rFonts w:eastAsia="Calibri"/>
      <w:sz w:val="24"/>
      <w:szCs w:val="24"/>
      <w:lang w:eastAsia="en-US"/>
    </w:rPr>
  </w:style>
  <w:style w:type="paragraph" w:styleId="ListParagraph">
    <w:name w:val="List Paragraph"/>
    <w:basedOn w:val="Normal"/>
    <w:uiPriority w:val="34"/>
    <w:qFormat/>
    <w:rsid w:val="001817EE"/>
    <w:pPr>
      <w:ind w:left="720"/>
      <w:contextualSpacing/>
    </w:pPr>
  </w:style>
  <w:style w:type="character" w:styleId="CommentReference">
    <w:name w:val="annotation reference"/>
    <w:basedOn w:val="DefaultParagraphFont"/>
    <w:semiHidden/>
    <w:unhideWhenUsed/>
    <w:rsid w:val="002A4995"/>
    <w:rPr>
      <w:sz w:val="16"/>
      <w:szCs w:val="16"/>
    </w:rPr>
  </w:style>
  <w:style w:type="paragraph" w:styleId="CommentText">
    <w:name w:val="annotation text"/>
    <w:basedOn w:val="Normal"/>
    <w:link w:val="CommentTextChar"/>
    <w:semiHidden/>
    <w:unhideWhenUsed/>
    <w:rsid w:val="002A4995"/>
    <w:rPr>
      <w:sz w:val="20"/>
      <w:szCs w:val="20"/>
    </w:rPr>
  </w:style>
  <w:style w:type="character" w:customStyle="1" w:styleId="CommentTextChar">
    <w:name w:val="Comment Text Char"/>
    <w:basedOn w:val="DefaultParagraphFont"/>
    <w:link w:val="CommentText"/>
    <w:semiHidden/>
    <w:rsid w:val="002A4995"/>
    <w:rPr>
      <w:rFonts w:eastAsia="Calibri"/>
      <w:lang w:eastAsia="en-US"/>
    </w:rPr>
  </w:style>
  <w:style w:type="paragraph" w:styleId="CommentSubject">
    <w:name w:val="annotation subject"/>
    <w:basedOn w:val="CommentText"/>
    <w:next w:val="CommentText"/>
    <w:link w:val="CommentSubjectChar"/>
    <w:semiHidden/>
    <w:unhideWhenUsed/>
    <w:rsid w:val="002A4995"/>
    <w:rPr>
      <w:b/>
      <w:bCs/>
    </w:rPr>
  </w:style>
  <w:style w:type="character" w:customStyle="1" w:styleId="CommentSubjectChar">
    <w:name w:val="Comment Subject Char"/>
    <w:basedOn w:val="CommentTextChar"/>
    <w:link w:val="CommentSubject"/>
    <w:semiHidden/>
    <w:rsid w:val="002A4995"/>
    <w:rPr>
      <w:rFonts w:eastAsia="Calibri"/>
      <w:b/>
      <w:bCs/>
      <w:lang w:eastAsia="en-US"/>
    </w:rPr>
  </w:style>
  <w:style w:type="character" w:styleId="Hyperlink">
    <w:name w:val="Hyperlink"/>
    <w:basedOn w:val="DefaultParagraphFont"/>
    <w:unhideWhenUsed/>
    <w:rsid w:val="009970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pis://Base=NARH&amp;DocCode=41765&amp;Type=2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64DFD-E052-482F-B22B-992E34667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2894</Words>
  <Characters>16502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ПРОЕКТ</vt:lpstr>
    </vt:vector>
  </TitlesOfParts>
  <Company>MH</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kkirilov</dc:creator>
  <cp:lastModifiedBy>Milena Tsakovska</cp:lastModifiedBy>
  <cp:revision>7</cp:revision>
  <cp:lastPrinted>2025-03-25T08:48:00Z</cp:lastPrinted>
  <dcterms:created xsi:type="dcterms:W3CDTF">2026-08-21T07:42:00Z</dcterms:created>
  <dcterms:modified xsi:type="dcterms:W3CDTF">2026-09-01T11:31:00Z</dcterms:modified>
</cp:coreProperties>
</file>