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A86" w:rsidRDefault="00B96A86"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r w:rsidRPr="00266CE3">
        <w:rPr>
          <w:rFonts w:ascii="Times New Roman" w:hAnsi="Times New Roman" w:cs="Times New Roman"/>
          <w:caps/>
          <w:noProof/>
          <w:sz w:val="24"/>
          <w:szCs w:val="24"/>
          <w:lang w:eastAsia="bg-BG"/>
        </w:rPr>
        <w:drawing>
          <wp:anchor distT="0" distB="0" distL="114300" distR="114300" simplePos="0" relativeHeight="251659264" behindDoc="0" locked="0" layoutInCell="1" allowOverlap="1" wp14:anchorId="319B9EE9" wp14:editId="3A2C1A00">
            <wp:simplePos x="0" y="0"/>
            <wp:positionH relativeFrom="column">
              <wp:posOffset>2600325</wp:posOffset>
            </wp:positionH>
            <wp:positionV relativeFrom="paragraph">
              <wp:posOffset>73025</wp:posOffset>
            </wp:positionV>
            <wp:extent cx="1069975" cy="906145"/>
            <wp:effectExtent l="19050" t="0" r="0" b="0"/>
            <wp:wrapSquare wrapText="bothSides"/>
            <wp:docPr id="3"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srcRect/>
                    <a:stretch>
                      <a:fillRect/>
                    </a:stretch>
                  </pic:blipFill>
                  <pic:spPr bwMode="auto">
                    <a:xfrm>
                      <a:off x="0" y="0"/>
                      <a:ext cx="1069975" cy="906145"/>
                    </a:xfrm>
                    <a:prstGeom prst="rect">
                      <a:avLst/>
                    </a:prstGeom>
                    <a:noFill/>
                    <a:ln w="9525">
                      <a:noFill/>
                      <a:miter lim="800000"/>
                      <a:headEnd/>
                      <a:tailEnd/>
                    </a:ln>
                  </pic:spPr>
                </pic:pic>
              </a:graphicData>
            </a:graphic>
          </wp:anchor>
        </w:drawing>
      </w: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bookmarkStart w:id="0" w:name="_GoBack"/>
      <w:bookmarkEnd w:id="0"/>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D11837">
      <w:pPr>
        <w:spacing w:line="360" w:lineRule="auto"/>
        <w:jc w:val="center"/>
        <w:rPr>
          <w:b/>
        </w:rPr>
      </w:pPr>
      <w:r w:rsidRPr="00266CE3">
        <w:rPr>
          <w:b/>
        </w:rPr>
        <w:t>РЕПУБЛИКА БЪЛГАРИЯ</w:t>
      </w:r>
    </w:p>
    <w:p w:rsidR="00D11837" w:rsidRPr="00266CE3" w:rsidRDefault="00D11837" w:rsidP="00D11837">
      <w:pPr>
        <w:jc w:val="center"/>
        <w:rPr>
          <w:lang w:val="en-US"/>
        </w:rPr>
      </w:pPr>
      <w:r w:rsidRPr="00266CE3">
        <w:t>Министър на здравеопазването</w:t>
      </w:r>
    </w:p>
    <w:p w:rsidR="00D11837" w:rsidRPr="00266CE3" w:rsidRDefault="00D11837" w:rsidP="00D11837">
      <w:pPr>
        <w:ind w:left="1276" w:hanging="283"/>
        <w:rPr>
          <w:sz w:val="28"/>
          <w:szCs w:val="28"/>
          <w:lang w:val="en-US"/>
        </w:rPr>
      </w:pPr>
    </w:p>
    <w:p w:rsidR="00D11837" w:rsidRDefault="00D11837" w:rsidP="00D11837">
      <w:pPr>
        <w:pBdr>
          <w:top w:val="single" w:sz="4" w:space="1" w:color="auto"/>
        </w:pBdr>
        <w:rPr>
          <w:sz w:val="28"/>
          <w:szCs w:val="28"/>
        </w:rPr>
      </w:pPr>
    </w:p>
    <w:p w:rsidR="00D11837" w:rsidRPr="00266CE3" w:rsidRDefault="00D11837" w:rsidP="00B96A86">
      <w:pPr>
        <w:pStyle w:val="Title"/>
        <w:jc w:val="left"/>
        <w:rPr>
          <w:rFonts w:ascii="Times New Roman" w:hAnsi="Times New Roman" w:cs="Times New Roman"/>
          <w:caps/>
          <w:sz w:val="24"/>
          <w:szCs w:val="24"/>
          <w:lang w:val="en-US"/>
        </w:rPr>
      </w:pPr>
    </w:p>
    <w:p w:rsidR="001F3359" w:rsidRDefault="001F3359" w:rsidP="001F3359">
      <w:pPr>
        <w:widowControl w:val="0"/>
        <w:jc w:val="center"/>
        <w:rPr>
          <w:b/>
          <w:caps/>
        </w:rPr>
      </w:pPr>
      <w:r w:rsidRPr="00266CE3">
        <w:rPr>
          <w:b/>
          <w:caps/>
        </w:rPr>
        <w:t xml:space="preserve">Д О Г О В О Р </w:t>
      </w:r>
    </w:p>
    <w:p w:rsidR="00697EB7" w:rsidRPr="00266CE3" w:rsidRDefault="00697EB7" w:rsidP="001F3359">
      <w:pPr>
        <w:widowControl w:val="0"/>
        <w:jc w:val="center"/>
        <w:rPr>
          <w:caps/>
        </w:rPr>
      </w:pPr>
    </w:p>
    <w:p w:rsidR="001F3359" w:rsidRPr="00266CE3" w:rsidRDefault="001F3359" w:rsidP="001F3359">
      <w:pPr>
        <w:keepNext/>
        <w:widowControl w:val="0"/>
        <w:jc w:val="center"/>
        <w:outlineLvl w:val="2"/>
        <w:rPr>
          <w:b/>
        </w:rPr>
      </w:pPr>
      <w:r w:rsidRPr="00266CE3">
        <w:rPr>
          <w:b/>
        </w:rPr>
        <w:t>ЗА ВЪЗЛАГАНЕ</w:t>
      </w:r>
      <w:r w:rsidR="000330E9">
        <w:rPr>
          <w:b/>
        </w:rPr>
        <w:t xml:space="preserve"> НА</w:t>
      </w:r>
      <w:r w:rsidRPr="00266CE3">
        <w:rPr>
          <w:b/>
        </w:rPr>
        <w:t xml:space="preserve"> УПРАВЛЕНИЕТО НА</w:t>
      </w:r>
      <w:r w:rsidR="000330E9">
        <w:rPr>
          <w:b/>
        </w:rPr>
        <w:t xml:space="preserve"> </w:t>
      </w:r>
      <w:r w:rsidRPr="00266CE3">
        <w:rPr>
          <w:b/>
        </w:rPr>
        <w:t>АКЦИОНЕРНО ДРУЖЕСТВО</w:t>
      </w:r>
      <w:r w:rsidRPr="00266CE3">
        <w:rPr>
          <w:b/>
          <w:lang w:val="en-US"/>
        </w:rPr>
        <w:t xml:space="preserve">  </w:t>
      </w:r>
      <w:r w:rsidRPr="00266CE3">
        <w:rPr>
          <w:b/>
          <w:lang w:val="en-US"/>
        </w:rPr>
        <w:br/>
      </w:r>
      <w:r w:rsidR="00103EB9" w:rsidRPr="00266CE3">
        <w:rPr>
          <w:rFonts w:eastAsia="Times New Roman"/>
          <w:b/>
          <w:bCs/>
          <w:caps/>
          <w:lang w:eastAsia="bg-BG"/>
        </w:rPr>
        <w:t>„</w:t>
      </w:r>
      <w:r w:rsidR="000330E9">
        <w:rPr>
          <w:rFonts w:eastAsia="Times New Roman"/>
          <w:b/>
          <w:bCs/>
          <w:caps/>
          <w:lang w:eastAsia="bg-BG"/>
        </w:rPr>
        <w:t>………</w:t>
      </w:r>
      <w:r w:rsidR="00C50793">
        <w:rPr>
          <w:rFonts w:eastAsia="Times New Roman"/>
          <w:b/>
          <w:bCs/>
          <w:caps/>
          <w:lang w:eastAsia="bg-BG"/>
        </w:rPr>
        <w:t>………..</w:t>
      </w:r>
      <w:r w:rsidR="000330E9">
        <w:rPr>
          <w:rFonts w:eastAsia="Times New Roman"/>
          <w:b/>
          <w:bCs/>
          <w:caps/>
          <w:lang w:eastAsia="bg-BG"/>
        </w:rPr>
        <w:t>………….</w:t>
      </w:r>
      <w:r w:rsidR="00103EB9" w:rsidRPr="00266CE3">
        <w:rPr>
          <w:rFonts w:eastAsia="Times New Roman"/>
          <w:b/>
          <w:bCs/>
          <w:caps/>
          <w:lang w:eastAsia="bg-BG"/>
        </w:rPr>
        <w:t>“ АД</w:t>
      </w:r>
      <w:r w:rsidR="00BF4322" w:rsidRPr="00266CE3">
        <w:rPr>
          <w:rFonts w:eastAsia="Times New Roman"/>
          <w:b/>
          <w:bCs/>
          <w:caps/>
          <w:lang w:eastAsia="bg-BG"/>
        </w:rPr>
        <w:t xml:space="preserve">, гр. </w:t>
      </w:r>
      <w:r w:rsidR="00C50793">
        <w:rPr>
          <w:rFonts w:eastAsia="Times New Roman"/>
          <w:b/>
          <w:bCs/>
          <w:caps/>
          <w:lang w:eastAsia="bg-BG"/>
        </w:rPr>
        <w:t>……………</w:t>
      </w:r>
      <w:r w:rsidR="00D85E73">
        <w:rPr>
          <w:rFonts w:eastAsia="Times New Roman"/>
          <w:b/>
          <w:bCs/>
          <w:caps/>
          <w:lang w:eastAsia="bg-BG"/>
        </w:rPr>
        <w:t xml:space="preserve"> </w:t>
      </w:r>
      <w:r w:rsidR="00D85E73">
        <w:rPr>
          <w:rFonts w:eastAsia="Times New Roman"/>
          <w:b/>
          <w:bCs/>
          <w:caps/>
          <w:lang w:eastAsia="bg-BG"/>
        </w:rPr>
        <w:br/>
      </w:r>
    </w:p>
    <w:p w:rsidR="001F3359" w:rsidRPr="00266CE3" w:rsidRDefault="001F3359" w:rsidP="001F3359"/>
    <w:p w:rsidR="00F55498" w:rsidRPr="00266CE3" w:rsidRDefault="00F55498" w:rsidP="001F3359"/>
    <w:p w:rsidR="001F3359" w:rsidRPr="00266CE3" w:rsidRDefault="001F3359" w:rsidP="00287FD1">
      <w:pPr>
        <w:widowControl w:val="0"/>
        <w:ind w:firstLine="709"/>
        <w:jc w:val="both"/>
      </w:pPr>
      <w:r w:rsidRPr="00266CE3">
        <w:t>Днес, …………</w:t>
      </w:r>
      <w:r w:rsidR="00D31AB9">
        <w:t>………….</w:t>
      </w:r>
      <w:r w:rsidRPr="00266CE3">
        <w:t xml:space="preserve"> г., на </w:t>
      </w:r>
      <w:r w:rsidRPr="005D3D6F">
        <w:t>основание</w:t>
      </w:r>
      <w:r w:rsidR="000330E9" w:rsidRPr="005D3D6F">
        <w:t xml:space="preserve"> чл. 62, ал. 8 и чл. 64 от Закона за лечебните заведения</w:t>
      </w:r>
      <w:r w:rsidR="008E079A">
        <w:t>,</w:t>
      </w:r>
      <w:r w:rsidR="00432984">
        <w:t xml:space="preserve"> чл. 244, ал. 4 и ал. 7 от Търговски закон,</w:t>
      </w:r>
      <w:r w:rsidR="00C3258C" w:rsidRPr="005D3D6F">
        <w:t xml:space="preserve"> </w:t>
      </w:r>
      <w:r w:rsidR="00D3023D" w:rsidRPr="005D3D6F">
        <w:t xml:space="preserve"> </w:t>
      </w:r>
      <w:r w:rsidR="00443545" w:rsidRPr="005D3D6F">
        <w:t>чл. 52, ал. 1, чл. 54 от Правилника за прилагане на Закона за публичните предприятия,</w:t>
      </w:r>
      <w:r w:rsidRPr="005D3D6F">
        <w:t xml:space="preserve"> във връзка</w:t>
      </w:r>
      <w:r w:rsidR="00103EB9" w:rsidRPr="00266CE3">
        <w:t xml:space="preserve"> с</w:t>
      </w:r>
      <w:r w:rsidRPr="00266CE3">
        <w:t xml:space="preserve"> </w:t>
      </w:r>
      <w:r w:rsidR="00FA50F8">
        <w:t>протоколно решение на с</w:t>
      </w:r>
      <w:r w:rsidR="00287FD1" w:rsidRPr="00287FD1">
        <w:t>ъвета на директорите от …………………………… г</w:t>
      </w:r>
      <w:r w:rsidR="00262C6F" w:rsidRPr="00A01C78">
        <w:t>.</w:t>
      </w:r>
      <w:r w:rsidRPr="00266CE3">
        <w:t xml:space="preserve">, се сключи настоящият договор между: </w:t>
      </w:r>
    </w:p>
    <w:p w:rsidR="001F3359" w:rsidRPr="00432984" w:rsidRDefault="001F3359" w:rsidP="00287FD1">
      <w:pPr>
        <w:widowControl w:val="0"/>
        <w:ind w:firstLine="709"/>
      </w:pPr>
    </w:p>
    <w:p w:rsidR="00432984" w:rsidRPr="00432984" w:rsidRDefault="00432984" w:rsidP="00287FD1">
      <w:pPr>
        <w:jc w:val="both"/>
        <w:rPr>
          <w:rFonts w:eastAsia="Times New Roman"/>
        </w:rPr>
      </w:pPr>
      <w:r w:rsidRPr="00432984">
        <w:rPr>
          <w:rFonts w:eastAsia="Times New Roman"/>
          <w:lang w:val="en-US"/>
        </w:rPr>
        <w:t>……………………………………………………………………………</w:t>
      </w:r>
      <w:r w:rsidRPr="00432984">
        <w:rPr>
          <w:rFonts w:eastAsia="Times New Roman"/>
        </w:rPr>
        <w:t xml:space="preserve">ЕГН ………………………, </w:t>
      </w:r>
    </w:p>
    <w:p w:rsidR="00432984" w:rsidRPr="00432984" w:rsidRDefault="00287FD1" w:rsidP="00287FD1">
      <w:pPr>
        <w:jc w:val="both"/>
        <w:rPr>
          <w:rFonts w:eastAsia="Times New Roman"/>
        </w:rPr>
      </w:pPr>
      <w:r>
        <w:rPr>
          <w:rFonts w:eastAsia="Times New Roman"/>
        </w:rPr>
        <w:t>ж</w:t>
      </w:r>
      <w:r w:rsidR="00432984" w:rsidRPr="00432984">
        <w:rPr>
          <w:rFonts w:eastAsia="Times New Roman"/>
        </w:rPr>
        <w:t>ивущ/а в ................................................................................................................................</w:t>
      </w:r>
      <w:r>
        <w:rPr>
          <w:rFonts w:eastAsia="Times New Roman"/>
        </w:rPr>
        <w:t>......</w:t>
      </w:r>
      <w:r w:rsidR="00432984" w:rsidRPr="00432984">
        <w:rPr>
          <w:rFonts w:eastAsia="Times New Roman"/>
        </w:rPr>
        <w:t xml:space="preserve">........, </w:t>
      </w:r>
      <w:proofErr w:type="spellStart"/>
      <w:r w:rsidR="00432984" w:rsidRPr="00432984">
        <w:rPr>
          <w:rFonts w:eastAsia="Times New Roman"/>
        </w:rPr>
        <w:t>моб</w:t>
      </w:r>
      <w:proofErr w:type="spellEnd"/>
      <w:r w:rsidR="00432984" w:rsidRPr="00432984">
        <w:rPr>
          <w:rFonts w:eastAsia="Times New Roman"/>
        </w:rPr>
        <w:t>. тел. ………………….,</w:t>
      </w:r>
      <w:r>
        <w:rPr>
          <w:rFonts w:eastAsia="Times New Roman"/>
        </w:rPr>
        <w:t xml:space="preserve"> електронна поща: ………………………………………………………….., в качеството на</w:t>
      </w:r>
      <w:r w:rsidR="00432984" w:rsidRPr="00432984">
        <w:rPr>
          <w:rFonts w:eastAsia="Times New Roman"/>
        </w:rPr>
        <w:t xml:space="preserve"> </w:t>
      </w:r>
      <w:r w:rsidR="00432984" w:rsidRPr="00432984">
        <w:rPr>
          <w:rFonts w:eastAsia="Times New Roman"/>
          <w:b/>
          <w:bCs/>
        </w:rPr>
        <w:t>ПРЕДСЕДАТЕЛ НА СЪВЕТА НА ДИРЕКТОРИТЕ</w:t>
      </w:r>
      <w:r w:rsidR="00432984" w:rsidRPr="00432984">
        <w:rPr>
          <w:rFonts w:eastAsia="Times New Roman"/>
          <w:b/>
        </w:rPr>
        <w:t xml:space="preserve"> на „</w:t>
      </w:r>
      <w:r w:rsidR="00432984" w:rsidRPr="00432984">
        <w:rPr>
          <w:rFonts w:eastAsia="Times New Roman"/>
          <w:b/>
          <w:lang w:val="en-US"/>
        </w:rPr>
        <w:t>……………………………………………..</w:t>
      </w:r>
      <w:r w:rsidR="00432984" w:rsidRPr="00432984">
        <w:rPr>
          <w:rFonts w:eastAsia="Times New Roman"/>
          <w:b/>
        </w:rPr>
        <w:t>” АД, гр.</w:t>
      </w:r>
      <w:r w:rsidR="00432984" w:rsidRPr="00432984">
        <w:rPr>
          <w:rFonts w:eastAsia="Times New Roman"/>
          <w:b/>
          <w:lang w:val="en-US"/>
        </w:rPr>
        <w:t>……………………………</w:t>
      </w:r>
      <w:r w:rsidR="00432984" w:rsidRPr="00432984">
        <w:rPr>
          <w:rFonts w:eastAsia="Times New Roman"/>
          <w:b/>
        </w:rPr>
        <w:t>,</w:t>
      </w:r>
      <w:r w:rsidR="00432984" w:rsidRPr="00432984">
        <w:rPr>
          <w:rFonts w:eastAsia="Times New Roman"/>
        </w:rPr>
        <w:t xml:space="preserve"> наричано по-нататък за краткост „дружеството”, от една страна,</w:t>
      </w:r>
    </w:p>
    <w:p w:rsidR="00432984" w:rsidRDefault="00432984" w:rsidP="00287FD1">
      <w:pPr>
        <w:jc w:val="both"/>
        <w:rPr>
          <w:rFonts w:eastAsia="Times New Roman"/>
          <w:lang w:eastAsia="bg-BG"/>
        </w:rPr>
      </w:pPr>
    </w:p>
    <w:p w:rsidR="00432984" w:rsidRPr="00432984" w:rsidRDefault="00432984" w:rsidP="00287FD1">
      <w:pPr>
        <w:spacing w:before="60"/>
        <w:jc w:val="both"/>
        <w:rPr>
          <w:rFonts w:eastAsia="Times New Roman"/>
          <w:lang w:eastAsia="bg-BG"/>
        </w:rPr>
      </w:pPr>
      <w:r>
        <w:rPr>
          <w:rFonts w:eastAsia="Times New Roman"/>
          <w:lang w:eastAsia="bg-BG"/>
        </w:rPr>
        <w:t>и</w:t>
      </w:r>
    </w:p>
    <w:p w:rsidR="00432984" w:rsidRPr="00432984" w:rsidRDefault="00432984" w:rsidP="00287FD1">
      <w:pPr>
        <w:spacing w:before="60"/>
        <w:jc w:val="both"/>
        <w:rPr>
          <w:rFonts w:eastAsia="Times New Roman"/>
          <w:lang w:val="en-US" w:eastAsia="bg-BG"/>
        </w:rPr>
      </w:pPr>
      <w:r w:rsidRPr="00432984">
        <w:rPr>
          <w:rFonts w:eastAsia="Times New Roman"/>
          <w:lang w:val="en-US" w:eastAsia="bg-BG"/>
        </w:rPr>
        <w:t>…………………………………………………………….</w:t>
      </w:r>
      <w:proofErr w:type="gramStart"/>
      <w:r w:rsidRPr="00432984">
        <w:rPr>
          <w:rFonts w:eastAsia="Times New Roman"/>
          <w:b/>
          <w:bCs/>
          <w:lang w:eastAsia="bg-BG"/>
        </w:rPr>
        <w:t>,</w:t>
      </w:r>
      <w:r w:rsidRPr="00432984">
        <w:rPr>
          <w:rFonts w:eastAsia="Times New Roman"/>
          <w:lang w:eastAsia="bg-BG"/>
        </w:rPr>
        <w:t>ЕГН</w:t>
      </w:r>
      <w:proofErr w:type="gramEnd"/>
      <w:r w:rsidRPr="00432984">
        <w:rPr>
          <w:rFonts w:eastAsia="Times New Roman"/>
          <w:lang w:eastAsia="bg-BG"/>
        </w:rPr>
        <w:t xml:space="preserve"> …………………………</w:t>
      </w:r>
      <w:r w:rsidRPr="00432984">
        <w:rPr>
          <w:rFonts w:eastAsia="Times New Roman"/>
          <w:lang w:val="en-US" w:eastAsia="bg-BG"/>
        </w:rPr>
        <w:t>……….</w:t>
      </w:r>
    </w:p>
    <w:p w:rsidR="00432984" w:rsidRPr="00432984" w:rsidRDefault="00432984" w:rsidP="00287FD1">
      <w:pPr>
        <w:jc w:val="both"/>
        <w:rPr>
          <w:rFonts w:eastAsia="Times New Roman"/>
        </w:rPr>
      </w:pPr>
      <w:r w:rsidRPr="00432984">
        <w:rPr>
          <w:rFonts w:eastAsia="Times New Roman"/>
        </w:rPr>
        <w:t xml:space="preserve">живущ в ....................... .................................................................................................................., сл. тел. …………………, </w:t>
      </w:r>
      <w:proofErr w:type="spellStart"/>
      <w:r w:rsidRPr="00432984">
        <w:rPr>
          <w:rFonts w:eastAsia="Times New Roman"/>
        </w:rPr>
        <w:t>моб</w:t>
      </w:r>
      <w:proofErr w:type="spellEnd"/>
      <w:r w:rsidRPr="00432984">
        <w:rPr>
          <w:rFonts w:eastAsia="Times New Roman"/>
        </w:rPr>
        <w:t xml:space="preserve">. тел. ………………….,, от друга страна, наричан по-долу за краткост </w:t>
      </w:r>
      <w:r w:rsidRPr="00432984">
        <w:rPr>
          <w:rFonts w:eastAsia="Times New Roman"/>
          <w:b/>
          <w:bCs/>
        </w:rPr>
        <w:t>ИЗПЪЛНИТЕЛЕН ДИРЕКТОР</w:t>
      </w:r>
      <w:r w:rsidRPr="00432984">
        <w:rPr>
          <w:rFonts w:eastAsia="Times New Roman"/>
        </w:rPr>
        <w:t>, се сключи настоящият договор за следното:</w:t>
      </w:r>
    </w:p>
    <w:p w:rsidR="001F3359" w:rsidRDefault="001F3359" w:rsidP="00287FD1">
      <w:pPr>
        <w:ind w:firstLine="709"/>
      </w:pPr>
    </w:p>
    <w:p w:rsidR="00432984" w:rsidRPr="00266CE3" w:rsidRDefault="00432984" w:rsidP="00287FD1">
      <w:pPr>
        <w:ind w:firstLine="709"/>
      </w:pPr>
    </w:p>
    <w:p w:rsidR="00B32722" w:rsidRPr="00B32722" w:rsidRDefault="00B32722" w:rsidP="00287FD1">
      <w:pPr>
        <w:keepNext/>
        <w:widowControl w:val="0"/>
        <w:jc w:val="center"/>
        <w:outlineLvl w:val="1"/>
        <w:rPr>
          <w:b/>
        </w:rPr>
      </w:pPr>
      <w:r w:rsidRPr="00B32722">
        <w:rPr>
          <w:b/>
        </w:rPr>
        <w:t>І. ПРЕДМЕТ НА ДОГОВОРА</w:t>
      </w:r>
    </w:p>
    <w:p w:rsidR="00B32722" w:rsidRPr="00B32722" w:rsidRDefault="00B32722" w:rsidP="00287FD1">
      <w:pPr>
        <w:keepNext/>
        <w:widowControl w:val="0"/>
        <w:ind w:firstLine="708"/>
        <w:jc w:val="both"/>
        <w:outlineLvl w:val="1"/>
      </w:pPr>
      <w:r w:rsidRPr="00B32722">
        <w:rPr>
          <w:b/>
          <w:bCs/>
        </w:rPr>
        <w:t>Чл. 1.</w:t>
      </w:r>
      <w:r w:rsidRPr="00B32722">
        <w:t xml:space="preserve"> </w:t>
      </w:r>
      <w:r w:rsidR="00432984">
        <w:t>ДРУЖЕСТВОТО</w:t>
      </w:r>
      <w:r w:rsidRPr="00B32722">
        <w:t xml:space="preserve"> възлага</w:t>
      </w:r>
      <w:r w:rsidRPr="00B32722">
        <w:rPr>
          <w:lang w:val="en-US"/>
        </w:rPr>
        <w:t xml:space="preserve"> </w:t>
      </w:r>
      <w:r w:rsidRPr="00B32722">
        <w:t xml:space="preserve">на </w:t>
      </w:r>
      <w:r w:rsidR="00432984">
        <w:t>ИЗПЪЛНИТЕЛНИЯ ДИРЕКТОР</w:t>
      </w:r>
      <w:r w:rsidRPr="00B32722">
        <w:t xml:space="preserve"> да упр</w:t>
      </w:r>
      <w:r w:rsidR="00432984" w:rsidRPr="00B32722">
        <w:t xml:space="preserve">авлява  </w:t>
      </w:r>
      <w:r w:rsidR="00432984">
        <w:t xml:space="preserve">и представлява </w:t>
      </w:r>
      <w:r w:rsidR="008E079A" w:rsidRPr="00BB7C5B">
        <w:t>публичното предприятие</w:t>
      </w:r>
      <w:r w:rsidRPr="00BB7C5B">
        <w:t xml:space="preserve"> </w:t>
      </w:r>
      <w:r w:rsidR="008114C7">
        <w:rPr>
          <w:b/>
        </w:rPr>
        <w:t xml:space="preserve">"………………………." </w:t>
      </w:r>
      <w:r w:rsidRPr="00BB7C5B">
        <w:rPr>
          <w:b/>
        </w:rPr>
        <w:t>АД, гр. ……………,</w:t>
      </w:r>
      <w:r w:rsidRPr="00BB7C5B">
        <w:t xml:space="preserve"> в съответствие с</w:t>
      </w:r>
      <w:r w:rsidRPr="00B32722">
        <w:t xml:space="preserve"> действащото законодателство, устава и настоящия договор.</w:t>
      </w:r>
    </w:p>
    <w:p w:rsidR="00B32722" w:rsidRDefault="00B32722" w:rsidP="00287FD1">
      <w:pPr>
        <w:widowControl w:val="0"/>
        <w:ind w:firstLine="851"/>
        <w:jc w:val="center"/>
        <w:outlineLvl w:val="1"/>
        <w:rPr>
          <w:b/>
        </w:rPr>
      </w:pPr>
    </w:p>
    <w:p w:rsidR="00B32722" w:rsidRPr="00B32722" w:rsidRDefault="00B32722" w:rsidP="00287FD1">
      <w:pPr>
        <w:widowControl w:val="0"/>
        <w:jc w:val="center"/>
        <w:rPr>
          <w:b/>
        </w:rPr>
      </w:pPr>
      <w:r w:rsidRPr="00BD7C7D">
        <w:rPr>
          <w:b/>
        </w:rPr>
        <w:t>I</w:t>
      </w:r>
      <w:r w:rsidR="00317101" w:rsidRPr="00BD7C7D">
        <w:rPr>
          <w:b/>
          <w:lang w:val="en-US"/>
        </w:rPr>
        <w:t>I</w:t>
      </w:r>
      <w:r w:rsidRPr="00BD7C7D">
        <w:rPr>
          <w:b/>
        </w:rPr>
        <w:t>. ПРАВА И ЗАДЪЛЖЕНИЯ НА ИЗПЪЛНИТЕЛН</w:t>
      </w:r>
      <w:r w:rsidR="00A65C54" w:rsidRPr="00BD7C7D">
        <w:rPr>
          <w:b/>
        </w:rPr>
        <w:t>ИЯ</w:t>
      </w:r>
      <w:r w:rsidRPr="00BD7C7D">
        <w:rPr>
          <w:b/>
        </w:rPr>
        <w:t xml:space="preserve"> ДИРЕКТОР</w:t>
      </w:r>
    </w:p>
    <w:p w:rsidR="0045687A" w:rsidRPr="00266CE3" w:rsidRDefault="0045687A" w:rsidP="00287FD1">
      <w:pPr>
        <w:widowControl w:val="0"/>
        <w:ind w:left="361" w:firstLine="348"/>
        <w:jc w:val="both"/>
        <w:rPr>
          <w:rFonts w:eastAsia="Times New Roman"/>
        </w:rPr>
      </w:pPr>
      <w:r w:rsidRPr="00266CE3">
        <w:rPr>
          <w:rFonts w:eastAsia="Times New Roman"/>
          <w:b/>
        </w:rPr>
        <w:t xml:space="preserve">Чл. </w:t>
      </w:r>
      <w:r w:rsidR="00BB7C5B">
        <w:rPr>
          <w:rFonts w:eastAsia="Times New Roman"/>
          <w:b/>
        </w:rPr>
        <w:t>2</w:t>
      </w:r>
      <w:r w:rsidRPr="00266CE3">
        <w:rPr>
          <w:rFonts w:eastAsia="Times New Roman"/>
          <w:b/>
        </w:rPr>
        <w:t>.</w:t>
      </w:r>
      <w:r w:rsidRPr="00BB7C5B">
        <w:rPr>
          <w:rFonts w:eastAsia="Times New Roman"/>
          <w:b/>
        </w:rPr>
        <w:t xml:space="preserve"> (1)</w:t>
      </w:r>
      <w:r>
        <w:rPr>
          <w:rFonts w:eastAsia="Times New Roman"/>
        </w:rPr>
        <w:t xml:space="preserve"> </w:t>
      </w:r>
      <w:r w:rsidRPr="00266CE3">
        <w:rPr>
          <w:rFonts w:eastAsia="Times New Roman"/>
        </w:rPr>
        <w:t>ИЗПЪЛНИТЕЛНИЯТ ДИРЕКТОР</w:t>
      </w:r>
      <w:r w:rsidR="00A65C54">
        <w:rPr>
          <w:rFonts w:eastAsia="Times New Roman"/>
        </w:rPr>
        <w:t xml:space="preserve"> е длъжен да</w:t>
      </w:r>
      <w:r w:rsidRPr="00266CE3">
        <w:rPr>
          <w:rFonts w:eastAsia="Times New Roman"/>
        </w:rPr>
        <w:t>:</w:t>
      </w:r>
    </w:p>
    <w:p w:rsidR="0045687A" w:rsidRPr="00283C17" w:rsidRDefault="00283C17" w:rsidP="00287FD1">
      <w:pPr>
        <w:pStyle w:val="ListParagraph"/>
        <w:widowControl w:val="0"/>
        <w:numPr>
          <w:ilvl w:val="0"/>
          <w:numId w:val="12"/>
        </w:numPr>
        <w:jc w:val="both"/>
        <w:rPr>
          <w:rFonts w:eastAsia="Times New Roman"/>
        </w:rPr>
      </w:pPr>
      <w:r>
        <w:rPr>
          <w:rFonts w:eastAsia="Times New Roman"/>
        </w:rPr>
        <w:lastRenderedPageBreak/>
        <w:t>у</w:t>
      </w:r>
      <w:r w:rsidR="0045687A" w:rsidRPr="00283C17">
        <w:rPr>
          <w:rFonts w:eastAsia="Times New Roman"/>
        </w:rPr>
        <w:t xml:space="preserve">правлява и представлява </w:t>
      </w:r>
      <w:r w:rsidR="008E079A" w:rsidRPr="00283C17">
        <w:rPr>
          <w:rFonts w:eastAsia="Times New Roman"/>
        </w:rPr>
        <w:t>публичното предприятие</w:t>
      </w:r>
      <w:r w:rsidR="00A65C54">
        <w:rPr>
          <w:rFonts w:eastAsia="Times New Roman"/>
        </w:rPr>
        <w:t xml:space="preserve"> в съответствие с</w:t>
      </w:r>
      <w:r w:rsidR="0045687A" w:rsidRPr="00283C17">
        <w:rPr>
          <w:rFonts w:eastAsia="Times New Roman"/>
        </w:rPr>
        <w:t xml:space="preserve"> </w:t>
      </w:r>
      <w:r w:rsidR="00A65C54">
        <w:t>д</w:t>
      </w:r>
      <w:r w:rsidR="00A65C54" w:rsidRPr="00A65C54">
        <w:rPr>
          <w:rFonts w:eastAsia="Times New Roman"/>
        </w:rPr>
        <w:t>ействащото законодателство</w:t>
      </w:r>
      <w:r w:rsidR="00A65C54">
        <w:rPr>
          <w:rFonts w:eastAsia="Times New Roman"/>
        </w:rPr>
        <w:t>,</w:t>
      </w:r>
      <w:r w:rsidR="00A65C54" w:rsidRPr="00283C17">
        <w:rPr>
          <w:rFonts w:eastAsia="Times New Roman"/>
        </w:rPr>
        <w:t xml:space="preserve"> </w:t>
      </w:r>
      <w:r w:rsidR="0045687A" w:rsidRPr="00283C17">
        <w:rPr>
          <w:rFonts w:eastAsia="Times New Roman"/>
        </w:rPr>
        <w:t>решенията на</w:t>
      </w:r>
      <w:r w:rsidR="00A65C54">
        <w:rPr>
          <w:rFonts w:eastAsia="Times New Roman"/>
        </w:rPr>
        <w:t xml:space="preserve"> общото събрание на акционерите, </w:t>
      </w:r>
      <w:r w:rsidR="00A65C54" w:rsidRPr="00283C17">
        <w:rPr>
          <w:rFonts w:eastAsia="Times New Roman"/>
        </w:rPr>
        <w:t>съвета на директорите</w:t>
      </w:r>
      <w:r w:rsidR="00A65C54">
        <w:rPr>
          <w:rFonts w:eastAsia="Times New Roman"/>
        </w:rPr>
        <w:t>,</w:t>
      </w:r>
      <w:r w:rsidR="00A65C54" w:rsidRPr="00283C17">
        <w:rPr>
          <w:rFonts w:eastAsia="Times New Roman"/>
        </w:rPr>
        <w:t xml:space="preserve"> </w:t>
      </w:r>
      <w:r w:rsidR="00A65C54">
        <w:rPr>
          <w:rFonts w:eastAsia="Times New Roman"/>
        </w:rPr>
        <w:t xml:space="preserve">настоящия договор </w:t>
      </w:r>
      <w:r w:rsidR="00A65C54">
        <w:t>и</w:t>
      </w:r>
      <w:r w:rsidR="00A65C54" w:rsidRPr="00A65C54">
        <w:rPr>
          <w:rFonts w:eastAsia="Times New Roman"/>
        </w:rPr>
        <w:t xml:space="preserve"> бизнес програмата</w:t>
      </w:r>
      <w:r w:rsidR="00A65C54">
        <w:rPr>
          <w:rFonts w:eastAsia="Times New Roman"/>
        </w:rPr>
        <w:t>,</w:t>
      </w:r>
      <w:r w:rsidR="00A65C54" w:rsidRPr="00A65C54">
        <w:rPr>
          <w:rFonts w:eastAsia="Times New Roman"/>
        </w:rPr>
        <w:t xml:space="preserve"> като действа информирано, добросъвестно, с дължимата грижа и внимание и в най-добрия интерес на дружеството и </w:t>
      </w:r>
      <w:r w:rsidR="00A65C54">
        <w:rPr>
          <w:rFonts w:eastAsia="Times New Roman"/>
        </w:rPr>
        <w:t>акционерите;</w:t>
      </w:r>
    </w:p>
    <w:p w:rsidR="0045687A" w:rsidRDefault="00283C17" w:rsidP="00287FD1">
      <w:pPr>
        <w:pStyle w:val="ListParagraph"/>
        <w:widowControl w:val="0"/>
        <w:numPr>
          <w:ilvl w:val="0"/>
          <w:numId w:val="12"/>
        </w:numPr>
        <w:jc w:val="both"/>
        <w:rPr>
          <w:rFonts w:eastAsia="Times New Roman"/>
        </w:rPr>
      </w:pPr>
      <w:r>
        <w:rPr>
          <w:rFonts w:eastAsia="Times New Roman"/>
        </w:rPr>
        <w:t>о</w:t>
      </w:r>
      <w:r w:rsidR="0045687A" w:rsidRPr="00283C17">
        <w:rPr>
          <w:rFonts w:eastAsia="Times New Roman"/>
        </w:rPr>
        <w:t xml:space="preserve">рганизира и контролира изпълнението на бизнес програмата на </w:t>
      </w:r>
      <w:r w:rsidR="008E079A" w:rsidRPr="00283C17">
        <w:rPr>
          <w:rFonts w:eastAsia="Times New Roman"/>
        </w:rPr>
        <w:t>публичното предприятие</w:t>
      </w:r>
      <w:r w:rsidR="0045687A" w:rsidRPr="00283C17">
        <w:rPr>
          <w:rFonts w:eastAsia="Times New Roman"/>
        </w:rPr>
        <w:t>, както и достигането на конкретните икономически показатели, заложени в нея;</w:t>
      </w:r>
    </w:p>
    <w:p w:rsidR="001F43C1" w:rsidRPr="008E079A" w:rsidRDefault="001F43C1" w:rsidP="00287FD1">
      <w:pPr>
        <w:pStyle w:val="ListParagraph"/>
        <w:widowControl w:val="0"/>
        <w:numPr>
          <w:ilvl w:val="0"/>
          <w:numId w:val="12"/>
        </w:numPr>
        <w:jc w:val="both"/>
        <w:rPr>
          <w:rFonts w:eastAsia="Times New Roman"/>
        </w:rPr>
      </w:pPr>
      <w:r w:rsidRPr="008E079A">
        <w:rPr>
          <w:rFonts w:eastAsia="Times New Roman"/>
        </w:rPr>
        <w:t>организира разработването</w:t>
      </w:r>
      <w:r w:rsidR="00F4258E">
        <w:rPr>
          <w:rFonts w:eastAsia="Times New Roman"/>
        </w:rPr>
        <w:t>,</w:t>
      </w:r>
      <w:r w:rsidRPr="008E079A">
        <w:rPr>
          <w:rFonts w:eastAsia="Times New Roman"/>
        </w:rPr>
        <w:t xml:space="preserve"> изготвянето и представя на </w:t>
      </w:r>
      <w:r w:rsidR="00F4258E">
        <w:rPr>
          <w:rFonts w:eastAsia="Times New Roman"/>
        </w:rPr>
        <w:t>органа, упражняващ правата на държавата</w:t>
      </w:r>
      <w:r w:rsidRPr="008E079A">
        <w:rPr>
          <w:rFonts w:eastAsia="Times New Roman"/>
        </w:rPr>
        <w:t xml:space="preserve">, както и на други нормативно определени органи и институции,  всички необходими отчетни и други документи съгласно Закона за публичните предприятия и </w:t>
      </w:r>
      <w:r>
        <w:rPr>
          <w:rFonts w:eastAsia="Times New Roman"/>
        </w:rPr>
        <w:t>П</w:t>
      </w:r>
      <w:r w:rsidRPr="008E079A">
        <w:rPr>
          <w:rFonts w:eastAsia="Times New Roman"/>
        </w:rPr>
        <w:t xml:space="preserve">равилника за прилагането му, Закона за счетоводството и всички други нормативни актове в установените за това срокове. Представя в срок и всяка друга информация, изискана от страна на </w:t>
      </w:r>
      <w:r w:rsidR="00F4258E">
        <w:rPr>
          <w:rFonts w:eastAsia="Times New Roman"/>
        </w:rPr>
        <w:t>органа, упражняващ правата на държавата</w:t>
      </w:r>
      <w:r w:rsidRPr="008E079A">
        <w:rPr>
          <w:rFonts w:eastAsia="Times New Roman"/>
        </w:rPr>
        <w:t xml:space="preserve">; </w:t>
      </w:r>
    </w:p>
    <w:p w:rsidR="008F5234" w:rsidRPr="00283C17" w:rsidRDefault="00283C17" w:rsidP="00287FD1">
      <w:pPr>
        <w:pStyle w:val="ListParagraph"/>
        <w:widowControl w:val="0"/>
        <w:numPr>
          <w:ilvl w:val="0"/>
          <w:numId w:val="12"/>
        </w:numPr>
        <w:jc w:val="both"/>
        <w:rPr>
          <w:rFonts w:eastAsia="Times New Roman"/>
        </w:rPr>
      </w:pPr>
      <w:r>
        <w:rPr>
          <w:rFonts w:eastAsia="Times New Roman"/>
        </w:rPr>
        <w:t>и</w:t>
      </w:r>
      <w:r w:rsidR="0045687A" w:rsidRPr="00283C17">
        <w:rPr>
          <w:rFonts w:eastAsia="Times New Roman"/>
        </w:rPr>
        <w:t xml:space="preserve">звършва всички действия в качеството си на работодател на </w:t>
      </w:r>
      <w:r w:rsidR="00246401" w:rsidRPr="00283C17">
        <w:rPr>
          <w:rFonts w:eastAsia="Times New Roman"/>
        </w:rPr>
        <w:t xml:space="preserve">всички </w:t>
      </w:r>
      <w:r w:rsidR="0045687A" w:rsidRPr="00283C17">
        <w:rPr>
          <w:rFonts w:eastAsia="Times New Roman"/>
        </w:rPr>
        <w:t xml:space="preserve">работещи в </w:t>
      </w:r>
      <w:r w:rsidR="008E079A" w:rsidRPr="00283C17">
        <w:rPr>
          <w:rFonts w:eastAsia="Times New Roman"/>
        </w:rPr>
        <w:t>публичното предприятие</w:t>
      </w:r>
      <w:r w:rsidR="00246401" w:rsidRPr="00283C17">
        <w:rPr>
          <w:rFonts w:eastAsia="Times New Roman"/>
        </w:rPr>
        <w:t xml:space="preserve">; </w:t>
      </w:r>
    </w:p>
    <w:p w:rsidR="008F5234" w:rsidRPr="00283C17" w:rsidRDefault="00283C17" w:rsidP="00287FD1">
      <w:pPr>
        <w:pStyle w:val="ListParagraph"/>
        <w:widowControl w:val="0"/>
        <w:numPr>
          <w:ilvl w:val="0"/>
          <w:numId w:val="12"/>
        </w:numPr>
        <w:jc w:val="both"/>
        <w:rPr>
          <w:rFonts w:eastAsia="Times New Roman"/>
        </w:rPr>
      </w:pPr>
      <w:r>
        <w:t>о</w:t>
      </w:r>
      <w:r w:rsidR="0045687A" w:rsidRPr="00B32722">
        <w:t xml:space="preserve">тговаря за финансовото управление  на </w:t>
      </w:r>
      <w:r w:rsidR="008E079A">
        <w:t>публичното предприятие</w:t>
      </w:r>
      <w:r w:rsidR="0045687A" w:rsidRPr="00B32722">
        <w:t xml:space="preserve"> като планира, анализира и контролира финансовите средства, организира финансовата отчетност, планира и осигурява кадровата обезпеченост на дружеството, планира инвестиционната политика, както и всички други възложени му дейности  при спазване на действаща</w:t>
      </w:r>
      <w:r w:rsidR="00E62CDD">
        <w:t>та нормативна уредба;</w:t>
      </w:r>
    </w:p>
    <w:p w:rsidR="008F5234" w:rsidRPr="00283C17" w:rsidRDefault="00283C17" w:rsidP="00287FD1">
      <w:pPr>
        <w:pStyle w:val="ListParagraph"/>
        <w:widowControl w:val="0"/>
        <w:numPr>
          <w:ilvl w:val="0"/>
          <w:numId w:val="12"/>
        </w:numPr>
        <w:jc w:val="both"/>
        <w:rPr>
          <w:rFonts w:eastAsia="Times New Roman"/>
        </w:rPr>
      </w:pPr>
      <w:r>
        <w:t>о</w:t>
      </w:r>
      <w:r w:rsidR="0045687A" w:rsidRPr="00B32722">
        <w:t xml:space="preserve">рганизира съставянето на годишния финансов отчет, консолидирания финансов отчет (в случай, че има такъв), аналитичния доклад за дейността на </w:t>
      </w:r>
      <w:r w:rsidR="008E079A">
        <w:t>публичното предприятие</w:t>
      </w:r>
      <w:r w:rsidR="0045687A" w:rsidRPr="00B32722">
        <w:t xml:space="preserve"> и консолидирания доклад за дейността (в случай, че има такъв) в законоустановените срокове и ги представя на назначения от </w:t>
      </w:r>
      <w:r w:rsidR="00E62CDD">
        <w:t>общото събрание на акционерите</w:t>
      </w:r>
      <w:r w:rsidR="0045687A" w:rsidRPr="00B32722">
        <w:t xml:space="preserve"> регистрир</w:t>
      </w:r>
      <w:r w:rsidR="00E62CDD">
        <w:t>ан одитор за проверка и заверка;</w:t>
      </w:r>
    </w:p>
    <w:p w:rsidR="0045687A" w:rsidRPr="00FF7F4C" w:rsidRDefault="001459EA" w:rsidP="00287FD1">
      <w:pPr>
        <w:pStyle w:val="ListParagraph"/>
        <w:widowControl w:val="0"/>
        <w:numPr>
          <w:ilvl w:val="0"/>
          <w:numId w:val="12"/>
        </w:numPr>
        <w:jc w:val="both"/>
        <w:rPr>
          <w:rFonts w:eastAsia="Times New Roman"/>
        </w:rPr>
      </w:pPr>
      <w:r>
        <w:t xml:space="preserve">ежегодно </w:t>
      </w:r>
      <w:r w:rsidR="00283C17">
        <w:t>п</w:t>
      </w:r>
      <w:r w:rsidR="0045687A" w:rsidRPr="00B32722">
        <w:t xml:space="preserve">редставя на </w:t>
      </w:r>
      <w:r w:rsidR="00E62CDD">
        <w:t>органа, упражняващ правата на държавата,</w:t>
      </w:r>
      <w:r w:rsidR="0045687A" w:rsidRPr="00B32722">
        <w:t xml:space="preserve"> не по-късно от 15 май</w:t>
      </w:r>
      <w:r w:rsidR="00E62CDD">
        <w:t>,</w:t>
      </w:r>
      <w:r w:rsidR="0045687A" w:rsidRPr="00B32722">
        <w:t xml:space="preserve"> един екземпляр от заверения годишен финансов отчет, заверения консолидиран финансов отчет (в случай, че има такъв), аналитичния доклад за дейността, консолидирания доклад за дейността (в случай, че има такъв), протоколите от заседания на </w:t>
      </w:r>
      <w:r w:rsidR="008F6ECC">
        <w:t>съвета на директорите</w:t>
      </w:r>
      <w:r w:rsidR="0045687A" w:rsidRPr="00B32722">
        <w:t xml:space="preserve">, на които са обсъждани и приети годишните отчети и доклади, </w:t>
      </w:r>
      <w:r w:rsidR="0045687A" w:rsidRPr="00FF7F4C">
        <w:t>одиторския доклад и консолидирания одит</w:t>
      </w:r>
      <w:r w:rsidR="00FF7F4C" w:rsidRPr="00FF7F4C">
        <w:t>орски доклад (ако има такъв);</w:t>
      </w:r>
    </w:p>
    <w:p w:rsidR="0045687A" w:rsidRPr="00FF7F4C" w:rsidRDefault="00283C17" w:rsidP="00287FD1">
      <w:pPr>
        <w:pStyle w:val="ListParagraph"/>
        <w:widowControl w:val="0"/>
        <w:numPr>
          <w:ilvl w:val="0"/>
          <w:numId w:val="12"/>
        </w:numPr>
        <w:jc w:val="both"/>
        <w:rPr>
          <w:rFonts w:eastAsia="Times New Roman"/>
        </w:rPr>
      </w:pPr>
      <w:r w:rsidRPr="00FF7F4C">
        <w:rPr>
          <w:rFonts w:eastAsia="Times New Roman"/>
        </w:rPr>
        <w:t>с</w:t>
      </w:r>
      <w:r w:rsidR="0045687A" w:rsidRPr="00FF7F4C">
        <w:rPr>
          <w:rFonts w:eastAsia="Times New Roman"/>
        </w:rPr>
        <w:t xml:space="preserve">ключва колективния трудов договор след получаване на съгласие </w:t>
      </w:r>
      <w:r w:rsidR="00FF7F4C" w:rsidRPr="00FF7F4C">
        <w:rPr>
          <w:rFonts w:eastAsia="Times New Roman"/>
        </w:rPr>
        <w:t>за това от съвета на директорите</w:t>
      </w:r>
      <w:r w:rsidR="0045687A" w:rsidRPr="00FF7F4C">
        <w:rPr>
          <w:rFonts w:eastAsia="Times New Roman"/>
        </w:rPr>
        <w:t xml:space="preserve"> и съблюдава правилното му изпълнение;</w:t>
      </w:r>
    </w:p>
    <w:p w:rsidR="0045687A" w:rsidRPr="00283C17" w:rsidRDefault="00C867F1" w:rsidP="00287FD1">
      <w:pPr>
        <w:pStyle w:val="ListParagraph"/>
        <w:widowControl w:val="0"/>
        <w:numPr>
          <w:ilvl w:val="0"/>
          <w:numId w:val="12"/>
        </w:numPr>
        <w:jc w:val="both"/>
        <w:rPr>
          <w:rFonts w:eastAsia="Times New Roman"/>
        </w:rPr>
      </w:pPr>
      <w:r w:rsidRPr="008D5B57">
        <w:t xml:space="preserve">изготвя и предоставя на </w:t>
      </w:r>
      <w:r w:rsidR="008F6ECC" w:rsidRPr="008F6ECC">
        <w:t>съвета на директорите</w:t>
      </w:r>
      <w:r w:rsidR="008F6ECC" w:rsidRPr="008D5B57">
        <w:t xml:space="preserve"> </w:t>
      </w:r>
      <w:r w:rsidRPr="008D5B57">
        <w:t xml:space="preserve">в 20-дневен срок след приключване на всяко тримесечие отчет за извършената работа и подписаните договори в </w:t>
      </w:r>
      <w:r w:rsidR="008E079A">
        <w:t>публичното предприятие</w:t>
      </w:r>
      <w:r w:rsidR="00A34B2B" w:rsidRPr="00283C17">
        <w:rPr>
          <w:rFonts w:eastAsia="Times New Roman"/>
        </w:rPr>
        <w:t>;</w:t>
      </w:r>
    </w:p>
    <w:p w:rsidR="00F305A8" w:rsidRPr="00283C17" w:rsidRDefault="00F305A8" w:rsidP="00287FD1">
      <w:pPr>
        <w:pStyle w:val="ListParagraph"/>
        <w:widowControl w:val="0"/>
        <w:numPr>
          <w:ilvl w:val="0"/>
          <w:numId w:val="12"/>
        </w:numPr>
        <w:jc w:val="both"/>
        <w:rPr>
          <w:rFonts w:eastAsia="Times New Roman"/>
        </w:rPr>
      </w:pPr>
      <w:r w:rsidRPr="008D5B57">
        <w:t xml:space="preserve">докладва на </w:t>
      </w:r>
      <w:r w:rsidR="008F6ECC" w:rsidRPr="008D5B57">
        <w:t xml:space="preserve">съвета на директорите всички </w:t>
      </w:r>
      <w:r w:rsidRPr="008D5B57">
        <w:t>обстоятелства, които са от съществено значение за дружеството</w:t>
      </w:r>
      <w:r w:rsidR="00A34B2B">
        <w:t>;</w:t>
      </w:r>
    </w:p>
    <w:p w:rsidR="0045687A" w:rsidRPr="00283C17" w:rsidRDefault="00283C17" w:rsidP="00287FD1">
      <w:pPr>
        <w:pStyle w:val="ListParagraph"/>
        <w:widowControl w:val="0"/>
        <w:numPr>
          <w:ilvl w:val="0"/>
          <w:numId w:val="12"/>
        </w:numPr>
        <w:jc w:val="both"/>
        <w:rPr>
          <w:rFonts w:eastAsia="Times New Roman"/>
        </w:rPr>
      </w:pPr>
      <w:r>
        <w:rPr>
          <w:rFonts w:eastAsia="Times New Roman"/>
          <w:lang w:eastAsia="bg-BG"/>
        </w:rPr>
        <w:t>и</w:t>
      </w:r>
      <w:r w:rsidR="0045687A" w:rsidRPr="00283C17">
        <w:rPr>
          <w:rFonts w:eastAsia="Times New Roman"/>
          <w:lang w:eastAsia="bg-BG"/>
        </w:rPr>
        <w:t xml:space="preserve">нформира </w:t>
      </w:r>
      <w:r w:rsidR="00FF7F4C">
        <w:rPr>
          <w:rFonts w:eastAsia="Times New Roman"/>
          <w:lang w:eastAsia="bg-BG"/>
        </w:rPr>
        <w:t>органа, упражняващ правата на държавата,</w:t>
      </w:r>
      <w:r w:rsidR="0045687A" w:rsidRPr="00283C17">
        <w:rPr>
          <w:rFonts w:eastAsia="Times New Roman"/>
          <w:lang w:eastAsia="bg-BG"/>
        </w:rPr>
        <w:t xml:space="preserve"> за всички обстоятелства, които подлежат на вписване/обявяване в Търговския регистър преди заявяването им, освен ако обстоятелствата не са обективирани в </w:t>
      </w:r>
      <w:r w:rsidR="00FF7F4C">
        <w:rPr>
          <w:rFonts w:eastAsia="Times New Roman"/>
          <w:lang w:eastAsia="bg-BG"/>
        </w:rPr>
        <w:t>решение на общото събрание на акционерите;</w:t>
      </w:r>
    </w:p>
    <w:p w:rsidR="0045687A" w:rsidRPr="0045687A" w:rsidRDefault="00283C17" w:rsidP="00287FD1">
      <w:pPr>
        <w:pStyle w:val="ListParagraph"/>
        <w:widowControl w:val="0"/>
        <w:numPr>
          <w:ilvl w:val="0"/>
          <w:numId w:val="12"/>
        </w:numPr>
        <w:jc w:val="both"/>
      </w:pPr>
      <w:r>
        <w:t>в</w:t>
      </w:r>
      <w:r w:rsidR="0045687A" w:rsidRPr="0045687A">
        <w:t xml:space="preserve"> десетдневен срок след промяната на адреса за кореспонденция на </w:t>
      </w:r>
      <w:r w:rsidR="008E079A">
        <w:t>публичното предприятие</w:t>
      </w:r>
      <w:r w:rsidR="0045687A" w:rsidRPr="0045687A">
        <w:t xml:space="preserve">, телефони, факс и електронен адрес е длъжен да представи на </w:t>
      </w:r>
      <w:r w:rsidR="00FF7F4C">
        <w:rPr>
          <w:rFonts w:eastAsia="Times New Roman"/>
          <w:lang w:eastAsia="bg-BG"/>
        </w:rPr>
        <w:t>органа, упражняващ правата на държавата,</w:t>
      </w:r>
      <w:r w:rsidR="0045687A" w:rsidRPr="0045687A">
        <w:t xml:space="preserve"> информация за това.</w:t>
      </w:r>
    </w:p>
    <w:p w:rsidR="0045687A" w:rsidRPr="0045687A" w:rsidRDefault="00283C17" w:rsidP="00287FD1">
      <w:pPr>
        <w:pStyle w:val="ListParagraph"/>
        <w:widowControl w:val="0"/>
        <w:numPr>
          <w:ilvl w:val="0"/>
          <w:numId w:val="12"/>
        </w:numPr>
        <w:jc w:val="both"/>
      </w:pPr>
      <w:r>
        <w:rPr>
          <w:rFonts w:eastAsia="Times New Roman"/>
          <w:lang w:eastAsia="bg-BG"/>
        </w:rPr>
        <w:t>о</w:t>
      </w:r>
      <w:r w:rsidR="0045687A" w:rsidRPr="00283C17">
        <w:rPr>
          <w:rFonts w:eastAsia="Times New Roman"/>
          <w:lang w:eastAsia="bg-BG"/>
        </w:rPr>
        <w:t xml:space="preserve">тговаря за кадровата политика на </w:t>
      </w:r>
      <w:r w:rsidR="00BA2B89" w:rsidRPr="00283C17">
        <w:rPr>
          <w:rFonts w:eastAsia="Times New Roman"/>
          <w:lang w:eastAsia="bg-BG"/>
        </w:rPr>
        <w:t>предприятието</w:t>
      </w:r>
      <w:r w:rsidR="0045687A" w:rsidRPr="00283C17">
        <w:rPr>
          <w:rFonts w:eastAsia="Times New Roman"/>
          <w:lang w:eastAsia="bg-BG"/>
        </w:rPr>
        <w:t xml:space="preserve">, която да обезпечава качеството на </w:t>
      </w:r>
      <w:r w:rsidR="00BA2B89">
        <w:t>осъществяваната дейност</w:t>
      </w:r>
      <w:r w:rsidR="0045687A" w:rsidRPr="0045687A">
        <w:t>;</w:t>
      </w:r>
    </w:p>
    <w:p w:rsidR="00283C17" w:rsidRDefault="00283C17" w:rsidP="00287FD1">
      <w:pPr>
        <w:pStyle w:val="ListParagraph"/>
        <w:widowControl w:val="0"/>
        <w:numPr>
          <w:ilvl w:val="0"/>
          <w:numId w:val="12"/>
        </w:numPr>
        <w:jc w:val="both"/>
        <w:rPr>
          <w:lang w:eastAsia="bg-BG"/>
        </w:rPr>
      </w:pPr>
      <w:r>
        <w:t>о</w:t>
      </w:r>
      <w:r w:rsidR="0045687A" w:rsidRPr="0034461F">
        <w:t xml:space="preserve">рганизира разработването и </w:t>
      </w:r>
      <w:r w:rsidR="00C20DF2" w:rsidRPr="0034461F">
        <w:t>одобряването/</w:t>
      </w:r>
      <w:r w:rsidR="0045687A" w:rsidRPr="0034461F">
        <w:t xml:space="preserve">утвърждаването на </w:t>
      </w:r>
      <w:r w:rsidR="0045687A" w:rsidRPr="0034461F">
        <w:rPr>
          <w:lang w:eastAsia="bg-BG"/>
        </w:rPr>
        <w:t xml:space="preserve">всички вътрешни актове и правила на </w:t>
      </w:r>
      <w:r w:rsidR="008E079A">
        <w:rPr>
          <w:lang w:eastAsia="bg-BG"/>
        </w:rPr>
        <w:t>публичното предприятие</w:t>
      </w:r>
      <w:r w:rsidR="00C20DF2" w:rsidRPr="0034461F">
        <w:rPr>
          <w:lang w:eastAsia="bg-BG"/>
        </w:rPr>
        <w:t xml:space="preserve"> </w:t>
      </w:r>
      <w:r w:rsidR="008F6ECC" w:rsidRPr="0034461F">
        <w:rPr>
          <w:lang w:eastAsia="bg-BG"/>
        </w:rPr>
        <w:t>от съвета на директорите</w:t>
      </w:r>
      <w:r w:rsidR="00C20DF2" w:rsidRPr="0034461F">
        <w:rPr>
          <w:lang w:eastAsia="bg-BG"/>
        </w:rPr>
        <w:t>;</w:t>
      </w:r>
    </w:p>
    <w:p w:rsidR="00F77D99" w:rsidRPr="00560290" w:rsidRDefault="00F77D99" w:rsidP="00287FD1">
      <w:pPr>
        <w:pStyle w:val="ListParagraph"/>
        <w:widowControl w:val="0"/>
        <w:numPr>
          <w:ilvl w:val="0"/>
          <w:numId w:val="12"/>
        </w:numPr>
        <w:jc w:val="both"/>
        <w:rPr>
          <w:lang w:eastAsia="bg-BG"/>
        </w:rPr>
      </w:pPr>
      <w:r w:rsidRPr="00C55EA6">
        <w:rPr>
          <w:rFonts w:eastAsia="Times New Roman"/>
        </w:rPr>
        <w:t xml:space="preserve">предоставя на </w:t>
      </w:r>
      <w:r w:rsidR="00FF7F4C" w:rsidRPr="00C55EA6">
        <w:rPr>
          <w:rFonts w:eastAsia="Times New Roman"/>
          <w:lang w:eastAsia="bg-BG"/>
        </w:rPr>
        <w:t>органа, упражняващ правата на държавата,</w:t>
      </w:r>
      <w:r w:rsidRPr="00C55EA6">
        <w:rPr>
          <w:rFonts w:eastAsia="Times New Roman"/>
        </w:rPr>
        <w:t xml:space="preserve"> пълен комплект на документите от извършена проверка на публичното предприятие от оправомощени органи и институции;</w:t>
      </w:r>
    </w:p>
    <w:p w:rsidR="00560290" w:rsidRPr="008E079A" w:rsidRDefault="00560290" w:rsidP="00287FD1">
      <w:pPr>
        <w:pStyle w:val="ListParagraph"/>
        <w:widowControl w:val="0"/>
        <w:numPr>
          <w:ilvl w:val="0"/>
          <w:numId w:val="12"/>
        </w:numPr>
        <w:jc w:val="both"/>
        <w:rPr>
          <w:rFonts w:eastAsia="Times New Roman"/>
          <w:szCs w:val="20"/>
        </w:rPr>
      </w:pPr>
      <w:r w:rsidRPr="008E079A">
        <w:rPr>
          <w:rFonts w:eastAsia="Times New Roman"/>
          <w:szCs w:val="20"/>
        </w:rPr>
        <w:lastRenderedPageBreak/>
        <w:t xml:space="preserve">уведомява </w:t>
      </w:r>
      <w:r>
        <w:rPr>
          <w:rFonts w:eastAsia="Times New Roman"/>
          <w:szCs w:val="20"/>
        </w:rPr>
        <w:t>съвета на директорите, респ. органа, упражняващ правата на държавата, за настъпили по отношение на него</w:t>
      </w:r>
      <w:r w:rsidRPr="008E079A">
        <w:rPr>
          <w:rFonts w:eastAsia="Times New Roman"/>
          <w:szCs w:val="20"/>
        </w:rPr>
        <w:t xml:space="preserve"> обстоятелства по чл. 20</w:t>
      </w:r>
      <w:r>
        <w:rPr>
          <w:rFonts w:eastAsia="Times New Roman"/>
          <w:szCs w:val="20"/>
        </w:rPr>
        <w:t xml:space="preserve"> и</w:t>
      </w:r>
      <w:r w:rsidRPr="008E079A">
        <w:rPr>
          <w:rFonts w:eastAsia="Times New Roman"/>
          <w:szCs w:val="20"/>
        </w:rPr>
        <w:t xml:space="preserve"> чл. 21, ал. 3 от </w:t>
      </w:r>
      <w:r w:rsidRPr="008E079A">
        <w:rPr>
          <w:rFonts w:eastAsia="Times New Roman"/>
          <w:iCs/>
          <w:szCs w:val="20"/>
        </w:rPr>
        <w:t>З</w:t>
      </w:r>
      <w:r>
        <w:rPr>
          <w:rFonts w:eastAsia="Times New Roman"/>
          <w:iCs/>
          <w:szCs w:val="20"/>
        </w:rPr>
        <w:t>акона за публичните предприятия</w:t>
      </w:r>
      <w:r w:rsidRPr="008E079A">
        <w:rPr>
          <w:rFonts w:eastAsia="Times New Roman"/>
          <w:iCs/>
          <w:szCs w:val="20"/>
        </w:rPr>
        <w:t>,</w:t>
      </w:r>
      <w:r w:rsidRPr="008E079A">
        <w:rPr>
          <w:rFonts w:eastAsia="Times New Roman"/>
          <w:szCs w:val="20"/>
        </w:rPr>
        <w:t xml:space="preserve"> налагащи прекратяване на настоящия договор</w:t>
      </w:r>
      <w:r>
        <w:rPr>
          <w:rFonts w:eastAsia="Times New Roman"/>
          <w:szCs w:val="20"/>
        </w:rPr>
        <w:t>, в едноседмичен срок от настъпването им;</w:t>
      </w:r>
    </w:p>
    <w:p w:rsidR="0045687A" w:rsidRPr="00283C17" w:rsidRDefault="00FA0CA9" w:rsidP="005D0B9A">
      <w:pPr>
        <w:pStyle w:val="ListParagraph"/>
        <w:widowControl w:val="0"/>
        <w:numPr>
          <w:ilvl w:val="0"/>
          <w:numId w:val="12"/>
        </w:numPr>
        <w:jc w:val="both"/>
        <w:rPr>
          <w:rFonts w:eastAsia="Times New Roman"/>
        </w:rPr>
      </w:pPr>
      <w:r w:rsidRPr="00C55EA6">
        <w:t>в</w:t>
      </w:r>
      <w:r w:rsidR="0045687A" w:rsidRPr="00C55EA6">
        <w:t xml:space="preserve"> качеството си на възложител по смисъла на чл. 5, ал. 2, т. 16 от Закона за обществените </w:t>
      </w:r>
      <w:r w:rsidR="0045687A" w:rsidRPr="0045687A">
        <w:t xml:space="preserve">поръчки, съгласува по целесъобразност с Министерството на здравеопазването възлагането на обществени поръчки с обект строителство или доставка на медицинска и/или друга апаратура с прогнозна стойност над </w:t>
      </w:r>
      <w:r w:rsidR="00856783">
        <w:t>51</w:t>
      </w:r>
      <w:r w:rsidR="00ED1E5C">
        <w:t> </w:t>
      </w:r>
      <w:r w:rsidR="00856783">
        <w:t>1</w:t>
      </w:r>
      <w:r w:rsidR="00ED1E5C">
        <w:t>29,19</w:t>
      </w:r>
      <w:r w:rsidR="00856783">
        <w:t xml:space="preserve"> €</w:t>
      </w:r>
      <w:r w:rsidR="0045687A" w:rsidRPr="0045687A">
        <w:t xml:space="preserve"> без ДДС, както следва:</w:t>
      </w:r>
    </w:p>
    <w:p w:rsidR="0045687A" w:rsidRPr="0045687A" w:rsidRDefault="0045687A" w:rsidP="00287FD1">
      <w:pPr>
        <w:pStyle w:val="ListParagraph"/>
        <w:widowControl w:val="0"/>
        <w:numPr>
          <w:ilvl w:val="0"/>
          <w:numId w:val="14"/>
        </w:numPr>
        <w:ind w:left="1560"/>
        <w:jc w:val="both"/>
      </w:pPr>
      <w:r w:rsidRPr="0045687A">
        <w:t>преди вземане на решение за откриването им – за обществени поръчки, финансирани със собствени средства;</w:t>
      </w:r>
    </w:p>
    <w:p w:rsidR="0045687A" w:rsidRPr="0045687A" w:rsidRDefault="0045687A" w:rsidP="00287FD1">
      <w:pPr>
        <w:pStyle w:val="ListParagraph"/>
        <w:widowControl w:val="0"/>
        <w:numPr>
          <w:ilvl w:val="0"/>
          <w:numId w:val="14"/>
        </w:numPr>
        <w:ind w:left="1560"/>
        <w:jc w:val="both"/>
      </w:pPr>
      <w:r w:rsidRPr="0045687A">
        <w:t>преди кандидатстване – за обществени поръчки с външно финансиране от фондове, проекти и програми.</w:t>
      </w:r>
    </w:p>
    <w:p w:rsidR="00317101" w:rsidRDefault="00317101" w:rsidP="00287FD1">
      <w:pPr>
        <w:ind w:firstLine="708"/>
        <w:jc w:val="both"/>
        <w:rPr>
          <w:rFonts w:eastAsia="Times New Roman"/>
          <w:b/>
        </w:rPr>
      </w:pPr>
    </w:p>
    <w:p w:rsidR="0045687A" w:rsidRPr="0045687A" w:rsidRDefault="0045687A" w:rsidP="00287FD1">
      <w:pPr>
        <w:ind w:firstLine="708"/>
        <w:jc w:val="both"/>
        <w:rPr>
          <w:rFonts w:eastAsia="Times New Roman"/>
          <w:lang w:eastAsia="bg-BG"/>
        </w:rPr>
      </w:pPr>
      <w:r w:rsidRPr="00BB7C5B">
        <w:rPr>
          <w:rFonts w:eastAsia="Times New Roman"/>
          <w:b/>
        </w:rPr>
        <w:t>(2)</w:t>
      </w:r>
      <w:r w:rsidRPr="0045687A">
        <w:rPr>
          <w:rFonts w:eastAsia="Times New Roman"/>
        </w:rPr>
        <w:t xml:space="preserve"> </w:t>
      </w:r>
      <w:r w:rsidRPr="0045687A">
        <w:rPr>
          <w:rFonts w:eastAsia="Times New Roman"/>
          <w:lang w:eastAsia="bg-BG"/>
        </w:rPr>
        <w:t>ИЗПЪЛНИТЕЛНИЯТ ДИРЕКТОР няма право без предварително съгласие на  СЪВЕТА НА ДИРЕКТОРИТЕ:</w:t>
      </w:r>
    </w:p>
    <w:p w:rsidR="0045687A" w:rsidRPr="00FA0CA9" w:rsidRDefault="0045687A" w:rsidP="005D0B9A">
      <w:pPr>
        <w:pStyle w:val="ListParagraph"/>
        <w:numPr>
          <w:ilvl w:val="0"/>
          <w:numId w:val="16"/>
        </w:numPr>
        <w:jc w:val="both"/>
        <w:rPr>
          <w:rFonts w:eastAsia="Times New Roman"/>
          <w:lang w:eastAsia="bg-BG"/>
        </w:rPr>
      </w:pPr>
      <w:r w:rsidRPr="00FA0CA9">
        <w:rPr>
          <w:rFonts w:eastAsia="Times New Roman"/>
          <w:lang w:eastAsia="bg-BG"/>
        </w:rPr>
        <w:t xml:space="preserve">да взема решения за провеждане на процедури за възлагане на обществени поръчки с предмет строителство или доставка на медицинска или друга апаратура с прогнозна стойност над </w:t>
      </w:r>
      <w:r w:rsidR="00856783">
        <w:t>51</w:t>
      </w:r>
      <w:r w:rsidR="00ED1E5C">
        <w:t> </w:t>
      </w:r>
      <w:r w:rsidR="00856783">
        <w:t>12</w:t>
      </w:r>
      <w:r w:rsidR="00ED1E5C">
        <w:t>9,19</w:t>
      </w:r>
      <w:r w:rsidR="00856783">
        <w:t xml:space="preserve"> €</w:t>
      </w:r>
      <w:r w:rsidR="00856783" w:rsidRPr="0045687A">
        <w:t xml:space="preserve"> </w:t>
      </w:r>
      <w:r w:rsidRPr="00FA0CA9">
        <w:rPr>
          <w:rFonts w:eastAsia="Times New Roman"/>
          <w:lang w:eastAsia="bg-BG"/>
        </w:rPr>
        <w:t xml:space="preserve"> без ДДС, финансирани със собствени средства на </w:t>
      </w:r>
      <w:r w:rsidR="008E079A" w:rsidRPr="00FA0CA9">
        <w:rPr>
          <w:rFonts w:eastAsia="Times New Roman"/>
          <w:lang w:eastAsia="bg-BG"/>
        </w:rPr>
        <w:t>публичното предприятие</w:t>
      </w:r>
      <w:r w:rsidRPr="00FA0CA9">
        <w:rPr>
          <w:rFonts w:eastAsia="Times New Roman"/>
          <w:lang w:eastAsia="bg-BG"/>
        </w:rPr>
        <w:t xml:space="preserve"> или външно финансиране</w:t>
      </w:r>
      <w:r w:rsidR="00317101">
        <w:rPr>
          <w:rFonts w:eastAsia="Times New Roman"/>
          <w:lang w:eastAsia="bg-BG"/>
        </w:rPr>
        <w:t xml:space="preserve"> от фондове, проекти и програми;</w:t>
      </w:r>
      <w:r w:rsidRPr="00FA0CA9">
        <w:rPr>
          <w:rFonts w:eastAsia="Times New Roman"/>
          <w:lang w:eastAsia="bg-BG"/>
        </w:rPr>
        <w:t xml:space="preserve"> </w:t>
      </w:r>
    </w:p>
    <w:p w:rsidR="0045687A" w:rsidRPr="00FA0CA9" w:rsidRDefault="00B03530" w:rsidP="00287FD1">
      <w:pPr>
        <w:pStyle w:val="ListParagraph"/>
        <w:numPr>
          <w:ilvl w:val="0"/>
          <w:numId w:val="16"/>
        </w:numPr>
        <w:jc w:val="both"/>
        <w:rPr>
          <w:rFonts w:eastAsia="Times New Roman"/>
          <w:lang w:eastAsia="bg-BG"/>
        </w:rPr>
      </w:pPr>
      <w:r>
        <w:rPr>
          <w:rFonts w:eastAsia="Times New Roman"/>
          <w:lang w:eastAsia="bg-BG"/>
        </w:rPr>
        <w:t>д</w:t>
      </w:r>
      <w:r w:rsidR="0045687A" w:rsidRPr="00FA0CA9">
        <w:rPr>
          <w:rFonts w:eastAsia="Times New Roman"/>
          <w:lang w:eastAsia="bg-BG"/>
        </w:rPr>
        <w:t>а подписва колективен трудов договор с лег</w:t>
      </w:r>
      <w:r w:rsidR="00317101">
        <w:rPr>
          <w:rFonts w:eastAsia="Times New Roman"/>
          <w:lang w:eastAsia="bg-BG"/>
        </w:rPr>
        <w:t>итимните синдикални организации;</w:t>
      </w:r>
    </w:p>
    <w:p w:rsidR="00317101" w:rsidRPr="00B32722" w:rsidRDefault="00317101" w:rsidP="00287FD1">
      <w:pPr>
        <w:pStyle w:val="ListParagraph"/>
        <w:widowControl w:val="0"/>
        <w:numPr>
          <w:ilvl w:val="0"/>
          <w:numId w:val="16"/>
        </w:numPr>
        <w:jc w:val="both"/>
      </w:pPr>
      <w:r>
        <w:t>д</w:t>
      </w:r>
      <w:r w:rsidRPr="00B32722">
        <w:t xml:space="preserve">а отдава под наем чрез търг или конкурс движими и недвижими вещи на </w:t>
      </w:r>
      <w:r>
        <w:t>публичното предприятие</w:t>
      </w:r>
      <w:r w:rsidRPr="00B32722">
        <w:t>, съставляващи дълготрайни материални активи, ако общата им стойност за текущата година не надвишава 5 /пет/ на сто от балансовата стойност на дълготрайните активи на дружеството към 31</w:t>
      </w:r>
      <w:r>
        <w:t xml:space="preserve"> декември на предходната година;</w:t>
      </w:r>
    </w:p>
    <w:p w:rsidR="00317101" w:rsidRPr="00B32722" w:rsidRDefault="00317101" w:rsidP="00287FD1">
      <w:pPr>
        <w:pStyle w:val="ListParagraph"/>
        <w:widowControl w:val="0"/>
        <w:numPr>
          <w:ilvl w:val="0"/>
          <w:numId w:val="16"/>
        </w:numPr>
        <w:jc w:val="both"/>
      </w:pPr>
      <w:r>
        <w:t>д</w:t>
      </w:r>
      <w:r w:rsidRPr="00B32722">
        <w:t xml:space="preserve">а предлага на </w:t>
      </w:r>
      <w:r>
        <w:t>общото събрание на акционерите</w:t>
      </w:r>
      <w:r w:rsidRPr="00B32722">
        <w:t xml:space="preserve"> увеличаване или намаляване на капитала на </w:t>
      </w:r>
      <w:r>
        <w:t>публичното предприятие</w:t>
      </w:r>
      <w:r w:rsidRPr="00B32722">
        <w:t xml:space="preserve"> и разп</w:t>
      </w:r>
      <w:r>
        <w:t>ределение на годишната печалба;</w:t>
      </w:r>
    </w:p>
    <w:p w:rsidR="00317101" w:rsidRDefault="00317101" w:rsidP="00287FD1">
      <w:pPr>
        <w:pStyle w:val="ListParagraph"/>
        <w:widowControl w:val="0"/>
        <w:numPr>
          <w:ilvl w:val="0"/>
          <w:numId w:val="16"/>
        </w:numPr>
        <w:jc w:val="both"/>
      </w:pPr>
      <w:r>
        <w:t>д</w:t>
      </w:r>
      <w:r w:rsidRPr="00B32722">
        <w:t xml:space="preserve">а взема решение за бракуване на дълготрайни материални активи, собственост на </w:t>
      </w:r>
      <w:r>
        <w:t>публичното предприятие</w:t>
      </w:r>
      <w:r w:rsidR="00B03530">
        <w:t>. Предложението следва да е</w:t>
      </w:r>
      <w:r w:rsidRPr="00B32722">
        <w:t xml:space="preserve"> придружено със съответните документи, които доказ</w:t>
      </w:r>
      <w:r>
        <w:t>ват необходимостта от бракуване;</w:t>
      </w:r>
    </w:p>
    <w:p w:rsidR="00317101" w:rsidRPr="005A6386" w:rsidRDefault="00317101" w:rsidP="00287FD1">
      <w:pPr>
        <w:pStyle w:val="ListParagraph"/>
        <w:widowControl w:val="0"/>
        <w:numPr>
          <w:ilvl w:val="0"/>
          <w:numId w:val="16"/>
        </w:numPr>
        <w:jc w:val="both"/>
      </w:pPr>
      <w:r w:rsidRPr="005A6386">
        <w:t xml:space="preserve">да извършва всички действия по въпроси, които са предоставени в изключителната  компетентност на </w:t>
      </w:r>
      <w:r>
        <w:t>съвета на директорите и/или на общото събрание на акционерите</w:t>
      </w:r>
      <w:r w:rsidRPr="005A6386">
        <w:t>.</w:t>
      </w:r>
    </w:p>
    <w:p w:rsidR="00317101" w:rsidRDefault="00317101" w:rsidP="00287FD1">
      <w:pPr>
        <w:widowControl w:val="0"/>
        <w:ind w:firstLine="851"/>
        <w:jc w:val="both"/>
        <w:rPr>
          <w:b/>
        </w:rPr>
      </w:pPr>
    </w:p>
    <w:p w:rsidR="00B32722" w:rsidRPr="00B32722" w:rsidRDefault="00B32722" w:rsidP="00287FD1">
      <w:pPr>
        <w:widowControl w:val="0"/>
        <w:ind w:firstLine="708"/>
        <w:jc w:val="both"/>
      </w:pPr>
      <w:r w:rsidRPr="00B32722">
        <w:rPr>
          <w:b/>
        </w:rPr>
        <w:t xml:space="preserve">Чл. </w:t>
      </w:r>
      <w:r w:rsidR="00BB7C5B">
        <w:rPr>
          <w:b/>
        </w:rPr>
        <w:t>3</w:t>
      </w:r>
      <w:r w:rsidRPr="00B32722">
        <w:rPr>
          <w:b/>
        </w:rPr>
        <w:t>.</w:t>
      </w:r>
      <w:r w:rsidRPr="00BB7C5B">
        <w:rPr>
          <w:b/>
        </w:rPr>
        <w:t xml:space="preserve"> (1)</w:t>
      </w:r>
      <w:r w:rsidRPr="00B32722">
        <w:t xml:space="preserve"> ИЗПЪЛНИТЕЛНИЯТ ДИРЕКТОР има право да ползва: </w:t>
      </w:r>
    </w:p>
    <w:p w:rsidR="00B32722" w:rsidRPr="00B32722" w:rsidRDefault="00FA0CA9" w:rsidP="00287FD1">
      <w:pPr>
        <w:pStyle w:val="ListParagraph"/>
        <w:widowControl w:val="0"/>
        <w:numPr>
          <w:ilvl w:val="0"/>
          <w:numId w:val="18"/>
        </w:numPr>
        <w:jc w:val="both"/>
      </w:pPr>
      <w:r>
        <w:t>с</w:t>
      </w:r>
      <w:r w:rsidR="00B32722" w:rsidRPr="00B32722">
        <w:t xml:space="preserve">редства за представителни цели в размери, определени от действащото законодателство, като конкретния размер се определя с решение на </w:t>
      </w:r>
      <w:r w:rsidR="00DE2D0A" w:rsidRPr="00B32722">
        <w:t>съвета на директорите</w:t>
      </w:r>
      <w:r w:rsidR="00B32722" w:rsidRPr="00B32722">
        <w:t>;</w:t>
      </w:r>
    </w:p>
    <w:p w:rsidR="00B32722" w:rsidRPr="00AA0B57" w:rsidRDefault="00FA0CA9" w:rsidP="00287FD1">
      <w:pPr>
        <w:pStyle w:val="ListParagraph"/>
        <w:widowControl w:val="0"/>
        <w:numPr>
          <w:ilvl w:val="0"/>
          <w:numId w:val="18"/>
        </w:numPr>
        <w:jc w:val="both"/>
      </w:pPr>
      <w:r w:rsidRPr="00AA0B57">
        <w:t>л</w:t>
      </w:r>
      <w:r w:rsidR="00B32722" w:rsidRPr="00AA0B57">
        <w:t>ек автомобил при изпълнение на задълженията си по този договор;</w:t>
      </w:r>
    </w:p>
    <w:p w:rsidR="00B32722" w:rsidRPr="00AA0B57" w:rsidRDefault="009E2714" w:rsidP="00287FD1">
      <w:pPr>
        <w:pStyle w:val="ListParagraph"/>
        <w:widowControl w:val="0"/>
        <w:numPr>
          <w:ilvl w:val="0"/>
          <w:numId w:val="18"/>
        </w:numPr>
        <w:jc w:val="both"/>
      </w:pPr>
      <w:r w:rsidRPr="00AA0B57">
        <w:t>2</w:t>
      </w:r>
      <w:r w:rsidR="00492CBE" w:rsidRPr="00AA0B57">
        <w:t>0 (</w:t>
      </w:r>
      <w:r w:rsidRPr="00AA0B57">
        <w:t>два</w:t>
      </w:r>
      <w:r w:rsidR="00492CBE" w:rsidRPr="00AA0B57">
        <w:t>десет) платени неприсъствени дни в рамките на една година, извън празничните и почивни дни, определени в чл. 154 от кодекса на труда. Неизползваните платени неприсъствени дни не могат да бъдат прехвърляни в следващата година и не могат да бъдат финансово компенсирани или обезщетявани при прекратяване на договора за управление.</w:t>
      </w:r>
      <w:r w:rsidR="00B32722" w:rsidRPr="00AA0B57">
        <w:t xml:space="preserve"> </w:t>
      </w:r>
      <w:r w:rsidR="00492CBE" w:rsidRPr="00AA0B57">
        <w:t>Платените неприсъствени дни могат</w:t>
      </w:r>
      <w:r w:rsidR="00B32722" w:rsidRPr="00AA0B57">
        <w:t xml:space="preserve"> да се ползва</w:t>
      </w:r>
      <w:r w:rsidR="00492CBE" w:rsidRPr="00AA0B57">
        <w:t>т</w:t>
      </w:r>
      <w:r w:rsidR="00B32722" w:rsidRPr="00AA0B57">
        <w:t xml:space="preserve"> изцяло или на части след разрешение от </w:t>
      </w:r>
      <w:r w:rsidR="00F4258E" w:rsidRPr="00AA0B57">
        <w:t>съвета на директорите</w:t>
      </w:r>
      <w:r w:rsidR="00B32722" w:rsidRPr="00AA0B57">
        <w:t xml:space="preserve">. Заявлението за ползване на </w:t>
      </w:r>
      <w:r w:rsidR="00492CBE" w:rsidRPr="00AA0B57">
        <w:t>платени неприсъствени дни</w:t>
      </w:r>
      <w:r w:rsidR="00B32722" w:rsidRPr="00AA0B57">
        <w:t xml:space="preserve"> се подава не по-късно от 5 работни дни преди желаната д</w:t>
      </w:r>
      <w:r w:rsidR="00FA0CA9" w:rsidRPr="00AA0B57">
        <w:t>ата;</w:t>
      </w:r>
    </w:p>
    <w:p w:rsidR="00B32722" w:rsidRPr="00B32722" w:rsidRDefault="00FA0CA9" w:rsidP="00287FD1">
      <w:pPr>
        <w:pStyle w:val="ListParagraph"/>
        <w:widowControl w:val="0"/>
        <w:numPr>
          <w:ilvl w:val="0"/>
          <w:numId w:val="18"/>
        </w:numPr>
        <w:jc w:val="both"/>
      </w:pPr>
      <w:r>
        <w:t>н</w:t>
      </w:r>
      <w:r w:rsidR="00B32722" w:rsidRPr="00B32722">
        <w:t>еплатен служебен отпуск. Служебният отпуск може да бъде платен в случай, че това е уговор</w:t>
      </w:r>
      <w:r>
        <w:t>ено в колективен трудов договор;</w:t>
      </w:r>
    </w:p>
    <w:p w:rsidR="00B32722" w:rsidRPr="00B32722" w:rsidRDefault="00FA0CA9" w:rsidP="00287FD1">
      <w:pPr>
        <w:pStyle w:val="ListParagraph"/>
        <w:widowControl w:val="0"/>
        <w:numPr>
          <w:ilvl w:val="0"/>
          <w:numId w:val="18"/>
        </w:numPr>
        <w:jc w:val="both"/>
      </w:pPr>
      <w:r>
        <w:t>неплатен отпуск;</w:t>
      </w:r>
    </w:p>
    <w:p w:rsidR="00B32722" w:rsidRPr="00B32722" w:rsidRDefault="00FA0CA9" w:rsidP="00287FD1">
      <w:pPr>
        <w:pStyle w:val="ListParagraph"/>
        <w:widowControl w:val="0"/>
        <w:numPr>
          <w:ilvl w:val="0"/>
          <w:numId w:val="18"/>
        </w:numPr>
        <w:jc w:val="both"/>
      </w:pPr>
      <w:r>
        <w:t>о</w:t>
      </w:r>
      <w:r w:rsidR="00B32722" w:rsidRPr="00B32722">
        <w:t>тпуск поради временна неработоспособност.</w:t>
      </w:r>
    </w:p>
    <w:p w:rsidR="00B32722" w:rsidRPr="00B32722" w:rsidRDefault="00B32722" w:rsidP="00287FD1">
      <w:pPr>
        <w:ind w:firstLine="708"/>
        <w:jc w:val="both"/>
        <w:rPr>
          <w:rFonts w:eastAsia="Times New Roman"/>
          <w:b/>
          <w:lang w:eastAsia="bg-BG"/>
        </w:rPr>
      </w:pPr>
      <w:r w:rsidRPr="00BB7C5B">
        <w:rPr>
          <w:b/>
        </w:rPr>
        <w:t>(2)</w:t>
      </w:r>
      <w:r w:rsidRPr="00B32722">
        <w:t xml:space="preserve"> </w:t>
      </w:r>
      <w:r w:rsidRPr="00B32722">
        <w:rPr>
          <w:rFonts w:eastAsia="Times New Roman"/>
          <w:lang w:eastAsia="bg-BG"/>
        </w:rPr>
        <w:t xml:space="preserve"> В случаите по ал.</w:t>
      </w:r>
      <w:r w:rsidR="009B483C">
        <w:rPr>
          <w:rFonts w:eastAsia="Times New Roman"/>
          <w:lang w:eastAsia="bg-BG"/>
        </w:rPr>
        <w:t xml:space="preserve"> </w:t>
      </w:r>
      <w:r w:rsidRPr="00B32722">
        <w:rPr>
          <w:rFonts w:eastAsia="Times New Roman"/>
          <w:lang w:eastAsia="bg-BG"/>
        </w:rPr>
        <w:t>1, т.</w:t>
      </w:r>
      <w:r w:rsidR="00713163">
        <w:rPr>
          <w:rFonts w:eastAsia="Times New Roman"/>
          <w:lang w:eastAsia="bg-BG"/>
        </w:rPr>
        <w:t xml:space="preserve"> </w:t>
      </w:r>
      <w:r w:rsidRPr="00B32722">
        <w:rPr>
          <w:rFonts w:eastAsia="Times New Roman"/>
          <w:lang w:eastAsia="bg-BG"/>
        </w:rPr>
        <w:t xml:space="preserve">3, 4, 5  и 6 </w:t>
      </w:r>
      <w:r w:rsidR="00DE2D0A" w:rsidRPr="00B32722">
        <w:rPr>
          <w:rFonts w:eastAsia="Times New Roman"/>
          <w:lang w:eastAsia="bg-BG"/>
        </w:rPr>
        <w:t xml:space="preserve">съветът на директорите </w:t>
      </w:r>
      <w:r w:rsidRPr="00B32722">
        <w:rPr>
          <w:rFonts w:eastAsia="Times New Roman"/>
          <w:lang w:eastAsia="bg-BG"/>
        </w:rPr>
        <w:t xml:space="preserve">определя със свое решение лице от </w:t>
      </w:r>
      <w:r w:rsidR="008E079A">
        <w:rPr>
          <w:rFonts w:eastAsia="Times New Roman"/>
          <w:lang w:eastAsia="bg-BG"/>
        </w:rPr>
        <w:t>публичното предприятие</w:t>
      </w:r>
      <w:r w:rsidRPr="00B32722">
        <w:rPr>
          <w:rFonts w:eastAsia="Times New Roman"/>
          <w:lang w:eastAsia="bg-BG"/>
        </w:rPr>
        <w:t xml:space="preserve">, което да замества ИЗПЪЛНИТЕЛНИЯ ДИРЕКТОР за времето </w:t>
      </w:r>
      <w:r w:rsidRPr="009E2714">
        <w:rPr>
          <w:rFonts w:eastAsia="Times New Roman"/>
          <w:lang w:eastAsia="bg-BG"/>
        </w:rPr>
        <w:lastRenderedPageBreak/>
        <w:t xml:space="preserve">на </w:t>
      </w:r>
      <w:r w:rsidR="00EA1D37" w:rsidRPr="009E2714">
        <w:rPr>
          <w:rFonts w:eastAsia="Times New Roman"/>
          <w:lang w:eastAsia="bg-BG"/>
        </w:rPr>
        <w:t>отсъствие</w:t>
      </w:r>
      <w:r w:rsidRPr="009E2714">
        <w:rPr>
          <w:rFonts w:eastAsia="Times New Roman"/>
          <w:lang w:eastAsia="bg-BG"/>
        </w:rPr>
        <w:t xml:space="preserve"> /общо или за всеки конкретен случай/, както и неговите права, задължения и</w:t>
      </w:r>
      <w:r w:rsidRPr="00B32722">
        <w:rPr>
          <w:rFonts w:eastAsia="Times New Roman"/>
          <w:lang w:eastAsia="bg-BG"/>
        </w:rPr>
        <w:t xml:space="preserve"> възнаграждение.</w:t>
      </w:r>
    </w:p>
    <w:p w:rsidR="00317101" w:rsidRDefault="00317101" w:rsidP="00287FD1">
      <w:pPr>
        <w:widowControl w:val="0"/>
        <w:ind w:firstLine="851"/>
        <w:jc w:val="both"/>
        <w:rPr>
          <w:b/>
        </w:rPr>
      </w:pPr>
    </w:p>
    <w:p w:rsidR="00B32722" w:rsidRDefault="00B32722" w:rsidP="00287FD1">
      <w:pPr>
        <w:widowControl w:val="0"/>
        <w:ind w:firstLine="708"/>
        <w:jc w:val="both"/>
      </w:pPr>
      <w:r w:rsidRPr="00B32722">
        <w:rPr>
          <w:b/>
        </w:rPr>
        <w:t xml:space="preserve">Чл. </w:t>
      </w:r>
      <w:r w:rsidR="00BD7C7D">
        <w:rPr>
          <w:b/>
        </w:rPr>
        <w:t>4</w:t>
      </w:r>
      <w:r w:rsidRPr="00B32722">
        <w:t>. ИЗПЪЛНИТЕЛНИЯТ ДИРЕКТОР няма право да работи по трудов договор за времето, за което е избран за такъв, освен в предвидените от закона случаи</w:t>
      </w:r>
      <w:r w:rsidR="00350188">
        <w:t>.</w:t>
      </w:r>
    </w:p>
    <w:p w:rsidR="00317101" w:rsidRDefault="00317101" w:rsidP="00287FD1">
      <w:pPr>
        <w:widowControl w:val="0"/>
        <w:ind w:firstLine="708"/>
        <w:jc w:val="both"/>
      </w:pPr>
    </w:p>
    <w:p w:rsidR="00317101" w:rsidRDefault="00317101" w:rsidP="00287FD1">
      <w:pPr>
        <w:widowControl w:val="0"/>
        <w:ind w:firstLine="709"/>
        <w:jc w:val="both"/>
      </w:pPr>
      <w:r w:rsidRPr="008E0CA9">
        <w:rPr>
          <w:rFonts w:eastAsia="Times New Roman"/>
          <w:b/>
        </w:rPr>
        <w:t xml:space="preserve">Чл. </w:t>
      </w:r>
      <w:r w:rsidR="00BD7C7D">
        <w:rPr>
          <w:rFonts w:eastAsia="Times New Roman"/>
          <w:b/>
        </w:rPr>
        <w:t>5</w:t>
      </w:r>
      <w:r w:rsidRPr="008E0CA9">
        <w:rPr>
          <w:rFonts w:eastAsia="Times New Roman"/>
          <w:b/>
        </w:rPr>
        <w:t>.</w:t>
      </w:r>
      <w:r w:rsidRPr="008E0CA9">
        <w:rPr>
          <w:rFonts w:eastAsia="Times New Roman"/>
        </w:rPr>
        <w:t xml:space="preserve"> </w:t>
      </w:r>
      <w:r w:rsidR="00EC7346">
        <w:rPr>
          <w:rFonts w:eastAsia="Times New Roman"/>
        </w:rPr>
        <w:t>ИЗПЪЛНИТЕЛНИЯТ ДИРЕКТОР</w:t>
      </w:r>
      <w:r w:rsidRPr="008E0CA9">
        <w:rPr>
          <w:rFonts w:eastAsia="Times New Roman"/>
        </w:rPr>
        <w:t xml:space="preserve"> няма право </w:t>
      </w:r>
      <w:r w:rsidRPr="008E0CA9">
        <w:rPr>
          <w:lang w:eastAsia="bg-BG"/>
        </w:rPr>
        <w:t>д</w:t>
      </w:r>
      <w:r w:rsidRPr="008E0CA9">
        <w:t xml:space="preserve">а разгласява информация, станала </w:t>
      </w:r>
      <w:r w:rsidR="00B03530">
        <w:t>му</w:t>
      </w:r>
      <w:r w:rsidRPr="008E0CA9">
        <w:t xml:space="preserve"> известна в това качество, ако това би могло да повлияе върху дейността и развитието на дружеството, включително след като престан</w:t>
      </w:r>
      <w:r w:rsidR="00DE2D0A">
        <w:t>е</w:t>
      </w:r>
      <w:r w:rsidRPr="008E0CA9">
        <w:t xml:space="preserve"> да бъд</w:t>
      </w:r>
      <w:r w:rsidR="00DE2D0A">
        <w:t>е</w:t>
      </w:r>
      <w:r w:rsidRPr="008E0CA9">
        <w:t xml:space="preserve"> </w:t>
      </w:r>
      <w:r w:rsidR="00DE2D0A">
        <w:t>такъв</w:t>
      </w:r>
      <w:r w:rsidRPr="008E0CA9">
        <w:t>.</w:t>
      </w:r>
    </w:p>
    <w:p w:rsidR="00317101" w:rsidRDefault="00317101" w:rsidP="00287FD1">
      <w:pPr>
        <w:widowControl w:val="0"/>
        <w:ind w:firstLine="709"/>
        <w:jc w:val="both"/>
        <w:rPr>
          <w:b/>
        </w:rPr>
      </w:pPr>
    </w:p>
    <w:p w:rsidR="00317101" w:rsidRDefault="00317101" w:rsidP="00287FD1">
      <w:pPr>
        <w:widowControl w:val="0"/>
        <w:ind w:firstLine="709"/>
        <w:jc w:val="both"/>
      </w:pPr>
      <w:r w:rsidRPr="00B32722">
        <w:rPr>
          <w:b/>
        </w:rPr>
        <w:t xml:space="preserve">Чл. </w:t>
      </w:r>
      <w:r w:rsidR="00BD7C7D">
        <w:rPr>
          <w:b/>
        </w:rPr>
        <w:t>6</w:t>
      </w:r>
      <w:r w:rsidRPr="00B32722">
        <w:rPr>
          <w:b/>
        </w:rPr>
        <w:t>.</w:t>
      </w:r>
      <w:r w:rsidRPr="00B32722">
        <w:t xml:space="preserve"> </w:t>
      </w:r>
      <w:r w:rsidR="00EC7346">
        <w:t>ИЗПЪЛНИТЕЛНИЯТ ДИРЕКТОР</w:t>
      </w:r>
      <w:r w:rsidRPr="00B32722">
        <w:t xml:space="preserve"> ползва всички права за командироване в страната и в чужбина по повод изпълнението на задълженията си по настоящия договор за сметка на </w:t>
      </w:r>
      <w:r>
        <w:t>публичното предприятие</w:t>
      </w:r>
      <w:r w:rsidRPr="00B32722">
        <w:t xml:space="preserve">. Разходите /или част от тях/ за командировки в страната и чужбина не могат да бъдат за сметка на участници във възлагани от </w:t>
      </w:r>
      <w:r>
        <w:t>публичното предприятие</w:t>
      </w:r>
      <w:r w:rsidRPr="00B32722">
        <w:t xml:space="preserve"> обществени поръчки.</w:t>
      </w:r>
    </w:p>
    <w:p w:rsidR="00317101" w:rsidRDefault="00317101" w:rsidP="00287FD1">
      <w:pPr>
        <w:widowControl w:val="0"/>
        <w:ind w:firstLine="709"/>
        <w:jc w:val="both"/>
      </w:pPr>
    </w:p>
    <w:p w:rsidR="00317101" w:rsidRDefault="00317101" w:rsidP="00287FD1">
      <w:pPr>
        <w:widowControl w:val="0"/>
        <w:ind w:firstLine="709"/>
        <w:jc w:val="both"/>
      </w:pPr>
      <w:r w:rsidRPr="00B32722">
        <w:rPr>
          <w:b/>
        </w:rPr>
        <w:t xml:space="preserve">Чл. </w:t>
      </w:r>
      <w:r w:rsidR="00BD7C7D">
        <w:rPr>
          <w:b/>
        </w:rPr>
        <w:t>7</w:t>
      </w:r>
      <w:r w:rsidRPr="00B32722">
        <w:rPr>
          <w:b/>
        </w:rPr>
        <w:t>.</w:t>
      </w:r>
      <w:r w:rsidRPr="00B32722">
        <w:t xml:space="preserve"> </w:t>
      </w:r>
      <w:r w:rsidR="00EC7346">
        <w:t>ИЗПЪЛНИТЕЛНИЯТ ДИРЕКТОР</w:t>
      </w:r>
      <w:r w:rsidRPr="00B32722">
        <w:t xml:space="preserve"> има право да ползва предвидените за работещите по трудов договор в дружеството социални придобивки (ваучери за храна, разходи за транспорт и други) за съответната година</w:t>
      </w:r>
      <w:r>
        <w:t>.</w:t>
      </w:r>
    </w:p>
    <w:p w:rsidR="00317101" w:rsidRDefault="00317101" w:rsidP="00287FD1">
      <w:pPr>
        <w:widowControl w:val="0"/>
        <w:ind w:firstLine="709"/>
        <w:jc w:val="both"/>
      </w:pPr>
    </w:p>
    <w:p w:rsidR="00317101" w:rsidRPr="00B32722" w:rsidRDefault="00317101" w:rsidP="00287FD1">
      <w:pPr>
        <w:widowControl w:val="0"/>
        <w:ind w:firstLine="709"/>
        <w:jc w:val="both"/>
      </w:pPr>
      <w:r w:rsidRPr="00B32722">
        <w:rPr>
          <w:b/>
        </w:rPr>
        <w:t xml:space="preserve">Чл. </w:t>
      </w:r>
      <w:r w:rsidR="00BD7C7D">
        <w:rPr>
          <w:b/>
        </w:rPr>
        <w:t>8</w:t>
      </w:r>
      <w:r w:rsidRPr="00B32722">
        <w:rPr>
          <w:b/>
        </w:rPr>
        <w:t>.</w:t>
      </w:r>
      <w:r w:rsidRPr="00B32722">
        <w:t xml:space="preserve"> </w:t>
      </w:r>
      <w:r w:rsidR="00EC7346">
        <w:t>ИЗПЪЛНИТЕЛНИЯТ ДИРЕКТОР</w:t>
      </w:r>
      <w:r w:rsidRPr="00B32722">
        <w:t xml:space="preserve"> дава парична гаранция за</w:t>
      </w:r>
      <w:r w:rsidRPr="00B32722">
        <w:rPr>
          <w:lang w:val="en-US"/>
        </w:rPr>
        <w:t xml:space="preserve"> </w:t>
      </w:r>
      <w:r w:rsidRPr="00B32722">
        <w:t>своето управление в размер на 3 /три/ месечни</w:t>
      </w:r>
      <w:r>
        <w:t xml:space="preserve"> брутни</w:t>
      </w:r>
      <w:r w:rsidRPr="00B32722">
        <w:rPr>
          <w:lang w:val="en-US"/>
        </w:rPr>
        <w:t xml:space="preserve"> </w:t>
      </w:r>
      <w:r w:rsidRPr="00B32722">
        <w:t xml:space="preserve">възнаграждения, по този договор. Дадената гаранция се връща след прекратяване на договора за управление и решение на </w:t>
      </w:r>
      <w:r w:rsidR="00F4258E">
        <w:t>общото събрание на акционерите</w:t>
      </w:r>
      <w:r w:rsidRPr="00B32722">
        <w:t xml:space="preserve"> за освобождаване от отговорност. </w:t>
      </w:r>
      <w:r>
        <w:t>На връщане подлежат и начислените лихви върху внесената сума</w:t>
      </w:r>
      <w:r w:rsidRPr="00B32722">
        <w:t>.</w:t>
      </w:r>
    </w:p>
    <w:p w:rsidR="005A6386" w:rsidRPr="00B32722" w:rsidRDefault="005A6386" w:rsidP="00287FD1">
      <w:pPr>
        <w:widowControl w:val="0"/>
        <w:ind w:firstLine="708"/>
        <w:jc w:val="both"/>
        <w:rPr>
          <w:b/>
        </w:rPr>
      </w:pPr>
    </w:p>
    <w:p w:rsidR="00B32722" w:rsidRPr="00EC7346" w:rsidRDefault="00076DAE" w:rsidP="00287FD1">
      <w:pPr>
        <w:widowControl w:val="0"/>
        <w:jc w:val="center"/>
        <w:rPr>
          <w:b/>
        </w:rPr>
      </w:pPr>
      <w:r>
        <w:rPr>
          <w:b/>
          <w:lang w:val="en-US"/>
        </w:rPr>
        <w:t>III</w:t>
      </w:r>
      <w:r w:rsidR="00B32722" w:rsidRPr="00EC7346">
        <w:rPr>
          <w:b/>
        </w:rPr>
        <w:t xml:space="preserve">. ВЪЗНАГРАЖДЕНИЕ НА </w:t>
      </w:r>
      <w:r w:rsidR="00EC7346" w:rsidRPr="00EC7346">
        <w:rPr>
          <w:b/>
        </w:rPr>
        <w:t>ИЗПЪЛНИТЕЛНИЯТ ДИРЕКТОР</w:t>
      </w:r>
    </w:p>
    <w:p w:rsidR="00136908" w:rsidRDefault="00BF1E16" w:rsidP="00287FD1">
      <w:pPr>
        <w:widowControl w:val="0"/>
        <w:ind w:firstLine="708"/>
        <w:jc w:val="both"/>
        <w:rPr>
          <w:rFonts w:eastAsia="Times New Roman"/>
        </w:rPr>
      </w:pPr>
      <w:r w:rsidRPr="0034461F">
        <w:rPr>
          <w:rFonts w:eastAsia="Times New Roman"/>
          <w:b/>
        </w:rPr>
        <w:t xml:space="preserve">Чл. </w:t>
      </w:r>
      <w:r w:rsidR="00BD7C7D">
        <w:rPr>
          <w:rFonts w:eastAsia="Times New Roman"/>
          <w:b/>
        </w:rPr>
        <w:t>9</w:t>
      </w:r>
      <w:r w:rsidRPr="0034461F">
        <w:rPr>
          <w:rFonts w:eastAsia="Times New Roman"/>
          <w:b/>
        </w:rPr>
        <w:t>.</w:t>
      </w:r>
      <w:r w:rsidRPr="0034461F">
        <w:rPr>
          <w:rFonts w:eastAsia="Times New Roman"/>
        </w:rPr>
        <w:t xml:space="preserve"> </w:t>
      </w:r>
      <w:r w:rsidR="00714B6E" w:rsidRPr="00BB7C5B">
        <w:rPr>
          <w:rFonts w:eastAsia="Times New Roman"/>
          <w:b/>
        </w:rPr>
        <w:t>(1)</w:t>
      </w:r>
      <w:r w:rsidR="00714B6E" w:rsidRPr="0034461F">
        <w:rPr>
          <w:rFonts w:eastAsia="Times New Roman"/>
        </w:rPr>
        <w:t xml:space="preserve"> </w:t>
      </w:r>
      <w:r w:rsidRPr="0034461F">
        <w:rPr>
          <w:rFonts w:eastAsia="Times New Roman"/>
          <w:bCs/>
        </w:rPr>
        <w:t>Възнаграждени</w:t>
      </w:r>
      <w:r w:rsidR="00EC7346">
        <w:rPr>
          <w:rFonts w:eastAsia="Times New Roman"/>
          <w:bCs/>
        </w:rPr>
        <w:t>ето</w:t>
      </w:r>
      <w:r w:rsidRPr="0034461F">
        <w:rPr>
          <w:rFonts w:eastAsia="Times New Roman"/>
          <w:bCs/>
        </w:rPr>
        <w:t xml:space="preserve"> на </w:t>
      </w:r>
      <w:r w:rsidR="00EC7346" w:rsidRPr="0034461F">
        <w:rPr>
          <w:rFonts w:eastAsia="Times New Roman"/>
        </w:rPr>
        <w:t>ИЗПЪЛНИТЕЛН</w:t>
      </w:r>
      <w:r w:rsidR="00EC7346">
        <w:rPr>
          <w:rFonts w:eastAsia="Times New Roman"/>
        </w:rPr>
        <w:t>ИЯ</w:t>
      </w:r>
      <w:r w:rsidR="00EC7346" w:rsidRPr="0034461F">
        <w:rPr>
          <w:rFonts w:eastAsia="Times New Roman"/>
        </w:rPr>
        <w:t xml:space="preserve"> ДИРЕКТОР</w:t>
      </w:r>
      <w:r w:rsidRPr="0034461F">
        <w:rPr>
          <w:rFonts w:eastAsia="Times New Roman"/>
        </w:rPr>
        <w:t xml:space="preserve"> се определя </w:t>
      </w:r>
      <w:r w:rsidR="001E7097">
        <w:rPr>
          <w:rFonts w:eastAsia="Times New Roman"/>
        </w:rPr>
        <w:t>в съответствие с</w:t>
      </w:r>
      <w:r w:rsidRPr="0034461F">
        <w:rPr>
          <w:rFonts w:eastAsia="Times New Roman"/>
        </w:rPr>
        <w:t xml:space="preserve"> чл. 56 от </w:t>
      </w:r>
      <w:r w:rsidR="00F81C1A">
        <w:rPr>
          <w:rFonts w:eastAsia="Times New Roman"/>
        </w:rPr>
        <w:t>Правилника за прилагане на Закона за публичните предприятия</w:t>
      </w:r>
      <w:r w:rsidRPr="0034461F">
        <w:rPr>
          <w:rFonts w:eastAsia="Times New Roman"/>
        </w:rPr>
        <w:t xml:space="preserve"> </w:t>
      </w:r>
      <w:r w:rsidR="00EE4FC8" w:rsidRPr="00D27BDA">
        <w:t xml:space="preserve">и решението на </w:t>
      </w:r>
      <w:r w:rsidR="00EC7346">
        <w:t>общото събрание на акционерите</w:t>
      </w:r>
      <w:r w:rsidR="00EE4FC8" w:rsidRPr="00D27BDA">
        <w:t xml:space="preserve"> по чл.</w:t>
      </w:r>
      <w:r w:rsidR="001E7097">
        <w:t xml:space="preserve"> </w:t>
      </w:r>
      <w:r w:rsidR="00EE4FC8" w:rsidRPr="00D27BDA">
        <w:t>56, ал.</w:t>
      </w:r>
      <w:r w:rsidR="001E7097">
        <w:t xml:space="preserve"> </w:t>
      </w:r>
      <w:r w:rsidR="00EE4FC8" w:rsidRPr="00D27BDA">
        <w:t xml:space="preserve">13 от </w:t>
      </w:r>
      <w:r w:rsidR="00F81C1A" w:rsidRPr="00F81C1A">
        <w:t>Правилника за прилагане на Закона за публичните предприятия</w:t>
      </w:r>
      <w:r w:rsidR="00EE4FC8" w:rsidRPr="00994350">
        <w:t>, неразделна част от настоящия договор.</w:t>
      </w:r>
      <w:r w:rsidR="00FD0156" w:rsidRPr="0034461F">
        <w:rPr>
          <w:rFonts w:eastAsia="Times New Roman"/>
        </w:rPr>
        <w:t xml:space="preserve"> </w:t>
      </w:r>
    </w:p>
    <w:p w:rsidR="008F5234" w:rsidRPr="00375FEA" w:rsidRDefault="00136908" w:rsidP="00287FD1">
      <w:pPr>
        <w:widowControl w:val="0"/>
        <w:ind w:firstLine="709"/>
        <w:jc w:val="both"/>
        <w:rPr>
          <w:rFonts w:eastAsia="Times New Roman"/>
          <w:lang w:val="en-US"/>
        </w:rPr>
      </w:pPr>
      <w:r w:rsidRPr="00BB7C5B">
        <w:rPr>
          <w:rFonts w:eastAsia="Times New Roman"/>
          <w:b/>
        </w:rPr>
        <w:t>(2)</w:t>
      </w:r>
      <w:r w:rsidRPr="0034461F">
        <w:rPr>
          <w:rFonts w:eastAsia="Times New Roman"/>
        </w:rPr>
        <w:t xml:space="preserve"> </w:t>
      </w:r>
      <w:r w:rsidR="00B32722" w:rsidRPr="0034461F">
        <w:t>Възнаграждени</w:t>
      </w:r>
      <w:r w:rsidR="00EC7346">
        <w:t>ето</w:t>
      </w:r>
      <w:r w:rsidR="00B32722" w:rsidRPr="0034461F">
        <w:t xml:space="preserve"> на </w:t>
      </w:r>
      <w:r w:rsidR="00EC7346">
        <w:t>ИЗПЪЛНИТЕЛНИЯ ДИРЕКТОР</w:t>
      </w:r>
      <w:r w:rsidR="00B32722" w:rsidRPr="00B32722">
        <w:t xml:space="preserve"> </w:t>
      </w:r>
      <w:r w:rsidR="00EC7346">
        <w:t>е</w:t>
      </w:r>
      <w:r w:rsidR="00B32722" w:rsidRPr="00B32722">
        <w:t xml:space="preserve"> за сметка на </w:t>
      </w:r>
      <w:r w:rsidR="008E079A">
        <w:t>публичното предприятие</w:t>
      </w:r>
      <w:r w:rsidR="00375FEA">
        <w:t xml:space="preserve"> и</w:t>
      </w:r>
      <w:r w:rsidR="00B32722" w:rsidRPr="00B32722">
        <w:t xml:space="preserve"> </w:t>
      </w:r>
      <w:r w:rsidR="00375FEA" w:rsidRPr="0034461F">
        <w:rPr>
          <w:rFonts w:eastAsia="Times New Roman"/>
        </w:rPr>
        <w:t xml:space="preserve">се изплаща по банков път в съответствие с графика за изплащане на заплатите в </w:t>
      </w:r>
      <w:r w:rsidR="00375FEA">
        <w:rPr>
          <w:rFonts w:eastAsia="Times New Roman"/>
        </w:rPr>
        <w:t>публичното предприятие</w:t>
      </w:r>
    </w:p>
    <w:p w:rsidR="001E7097" w:rsidRDefault="001E7097" w:rsidP="00287FD1">
      <w:pPr>
        <w:widowControl w:val="0"/>
        <w:ind w:firstLine="709"/>
        <w:jc w:val="both"/>
        <w:rPr>
          <w:b/>
        </w:rPr>
      </w:pPr>
    </w:p>
    <w:p w:rsidR="008F5234" w:rsidRDefault="00697EB7" w:rsidP="00287FD1">
      <w:pPr>
        <w:widowControl w:val="0"/>
        <w:ind w:firstLine="709"/>
        <w:jc w:val="both"/>
        <w:rPr>
          <w:rFonts w:eastAsia="Times New Roman"/>
          <w:color w:val="FF0000"/>
          <w:lang w:val="en-US"/>
        </w:rPr>
      </w:pPr>
      <w:r w:rsidRPr="00AA78A3">
        <w:rPr>
          <w:b/>
        </w:rPr>
        <w:t xml:space="preserve">Чл. </w:t>
      </w:r>
      <w:r w:rsidR="00BD7C7D">
        <w:rPr>
          <w:b/>
        </w:rPr>
        <w:t>10</w:t>
      </w:r>
      <w:r w:rsidRPr="00AA78A3">
        <w:rPr>
          <w:b/>
        </w:rPr>
        <w:t>.</w:t>
      </w:r>
      <w:r w:rsidR="00B32722" w:rsidRPr="00AA78A3">
        <w:t xml:space="preserve"> В случай на промяна на нормативната уредба по отношение на размера на възнаграждени</w:t>
      </w:r>
      <w:r w:rsidR="00375FEA" w:rsidRPr="00AA78A3">
        <w:t>ето</w:t>
      </w:r>
      <w:r w:rsidR="00B32722" w:rsidRPr="00AA78A3">
        <w:t xml:space="preserve"> на ИЗПЪЛНИТЕЛНИЯ ДИРЕКТОР, </w:t>
      </w:r>
      <w:r w:rsidR="00375FEA" w:rsidRPr="00AA78A3">
        <w:t>същото</w:t>
      </w:r>
      <w:r w:rsidR="00B32722" w:rsidRPr="00AA78A3">
        <w:t xml:space="preserve"> се преизчислява от датата на влизане в сила на съответния нормативен акт.</w:t>
      </w:r>
    </w:p>
    <w:p w:rsidR="00E268CA" w:rsidRDefault="00E268CA" w:rsidP="00287FD1">
      <w:pPr>
        <w:widowControl w:val="0"/>
        <w:ind w:firstLine="709"/>
        <w:jc w:val="both"/>
        <w:rPr>
          <w:b/>
        </w:rPr>
      </w:pPr>
    </w:p>
    <w:p w:rsidR="008F5234" w:rsidRDefault="00B32722" w:rsidP="00287FD1">
      <w:pPr>
        <w:widowControl w:val="0"/>
        <w:ind w:firstLine="709"/>
        <w:jc w:val="both"/>
      </w:pPr>
      <w:r w:rsidRPr="00B32722">
        <w:rPr>
          <w:b/>
        </w:rPr>
        <w:t>Чл. 1</w:t>
      </w:r>
      <w:r w:rsidR="00BD7C7D">
        <w:rPr>
          <w:b/>
        </w:rPr>
        <w:t>1</w:t>
      </w:r>
      <w:r w:rsidRPr="00B32722">
        <w:rPr>
          <w:b/>
        </w:rPr>
        <w:t>.</w:t>
      </w:r>
      <w:r w:rsidRPr="00B32722">
        <w:t xml:space="preserve"> </w:t>
      </w:r>
      <w:r w:rsidR="00AA78A3">
        <w:t>Съветът на директорите</w:t>
      </w:r>
      <w:r w:rsidRPr="00B32722">
        <w:t xml:space="preserve"> </w:t>
      </w:r>
      <w:r w:rsidR="00AA78A3">
        <w:t>може</w:t>
      </w:r>
      <w:r w:rsidRPr="00B32722">
        <w:t xml:space="preserve"> да намали определеното по този договор месечно възнаграждение на </w:t>
      </w:r>
      <w:r w:rsidR="00EC7346">
        <w:t>ИЗПЪЛНИТЕЛНИЯ ДИРЕКТОР</w:t>
      </w:r>
      <w:r w:rsidRPr="00B32722">
        <w:t xml:space="preserve"> за срок до три месеца с до 50 на сто като наложи санкция при нарушение или неизпълнение на решение на </w:t>
      </w:r>
      <w:r w:rsidR="00AA78A3" w:rsidRPr="00AA78A3">
        <w:t>общото събрание на акционерите и</w:t>
      </w:r>
      <w:r w:rsidR="00AA78A3">
        <w:t>/</w:t>
      </w:r>
      <w:r w:rsidR="00AA78A3" w:rsidRPr="00AA78A3">
        <w:t>или указания на органа, упражняващ правата на държавата</w:t>
      </w:r>
      <w:r w:rsidRPr="00B32722">
        <w:t xml:space="preserve">, на нормативно установено задължение, на клаузи на настоящия договор или устава на </w:t>
      </w:r>
      <w:r w:rsidR="008E079A">
        <w:t>публичното предприятие</w:t>
      </w:r>
      <w:r w:rsidRPr="00B32722">
        <w:t>, както и когато в резултат на проверки от оправомощени органи и институции са установени нарушения и/или са констатирани нанесени вреди на дружеството.</w:t>
      </w:r>
    </w:p>
    <w:p w:rsidR="00E268CA" w:rsidRDefault="00E268CA" w:rsidP="00287FD1">
      <w:pPr>
        <w:widowControl w:val="0"/>
        <w:ind w:firstLine="709"/>
        <w:jc w:val="both"/>
      </w:pPr>
    </w:p>
    <w:p w:rsidR="006B3293" w:rsidRPr="006B3293" w:rsidRDefault="00714B6E" w:rsidP="00287FD1">
      <w:pPr>
        <w:widowControl w:val="0"/>
        <w:ind w:firstLine="708"/>
        <w:jc w:val="both"/>
        <w:rPr>
          <w:rFonts w:eastAsia="Times New Roman"/>
          <w:bCs/>
        </w:rPr>
      </w:pPr>
      <w:r w:rsidRPr="00376447">
        <w:rPr>
          <w:rFonts w:eastAsia="Times New Roman"/>
          <w:b/>
        </w:rPr>
        <w:t>Чл. 1</w:t>
      </w:r>
      <w:r w:rsidR="00BD7C7D">
        <w:rPr>
          <w:rFonts w:eastAsia="Times New Roman"/>
          <w:b/>
        </w:rPr>
        <w:t>2</w:t>
      </w:r>
      <w:r w:rsidRPr="00376447">
        <w:rPr>
          <w:rFonts w:eastAsia="Times New Roman"/>
          <w:b/>
        </w:rPr>
        <w:t>.</w:t>
      </w:r>
      <w:r w:rsidR="006B3293" w:rsidRPr="006B3293">
        <w:rPr>
          <w:rFonts w:eastAsia="Times New Roman"/>
          <w:bCs/>
        </w:rPr>
        <w:t xml:space="preserve"> Допълнително възнаграждение/тантиеми на </w:t>
      </w:r>
      <w:r w:rsidR="00AA78A3">
        <w:rPr>
          <w:rFonts w:eastAsia="Times New Roman"/>
          <w:bCs/>
        </w:rPr>
        <w:t>ИЗПЪЛНИТЕЛНИЯ ДИРЕКТОР</w:t>
      </w:r>
      <w:r w:rsidR="006B3293" w:rsidRPr="006B3293">
        <w:rPr>
          <w:rFonts w:eastAsia="Times New Roman"/>
        </w:rPr>
        <w:t xml:space="preserve"> се определя от </w:t>
      </w:r>
      <w:r w:rsidR="00AA78A3">
        <w:rPr>
          <w:rFonts w:eastAsia="Times New Roman"/>
        </w:rPr>
        <w:t>общото събрание на акционерите</w:t>
      </w:r>
      <w:r w:rsidR="006B3293" w:rsidRPr="006B3293">
        <w:rPr>
          <w:rFonts w:eastAsia="Times New Roman"/>
        </w:rPr>
        <w:t xml:space="preserve"> при  условията, посочени в Правилника за прилагане на Закона за публичните предприятия.</w:t>
      </w:r>
    </w:p>
    <w:p w:rsidR="008F5234" w:rsidRDefault="008F5234" w:rsidP="00287FD1">
      <w:pPr>
        <w:widowControl w:val="0"/>
        <w:ind w:firstLine="709"/>
        <w:jc w:val="both"/>
        <w:rPr>
          <w:rFonts w:eastAsia="Times New Roman"/>
          <w:color w:val="FF0000"/>
          <w:lang w:val="en-US"/>
        </w:rPr>
      </w:pPr>
    </w:p>
    <w:p w:rsidR="008F5234" w:rsidRDefault="00B32722" w:rsidP="00287FD1">
      <w:pPr>
        <w:widowControl w:val="0"/>
        <w:ind w:firstLine="709"/>
        <w:jc w:val="both"/>
        <w:rPr>
          <w:rFonts w:eastAsia="Times New Roman"/>
          <w:color w:val="FF0000"/>
          <w:lang w:val="en-US"/>
        </w:rPr>
      </w:pPr>
      <w:r w:rsidRPr="00B32722">
        <w:rPr>
          <w:b/>
        </w:rPr>
        <w:t xml:space="preserve">Чл. </w:t>
      </w:r>
      <w:r w:rsidR="00BD7C7D">
        <w:rPr>
          <w:b/>
        </w:rPr>
        <w:t>13</w:t>
      </w:r>
      <w:r w:rsidRPr="00B32722">
        <w:rPr>
          <w:b/>
        </w:rPr>
        <w:t>.</w:t>
      </w:r>
      <w:r w:rsidRPr="00B32722">
        <w:t xml:space="preserve"> </w:t>
      </w:r>
      <w:r w:rsidR="00AA78A3" w:rsidRPr="00AA78A3">
        <w:t>ИЗПЪЛНИТЕЛНИЯ</w:t>
      </w:r>
      <w:r w:rsidR="00AA78A3">
        <w:t>Т</w:t>
      </w:r>
      <w:r w:rsidR="00AA78A3" w:rsidRPr="00AA78A3">
        <w:t xml:space="preserve"> ДИРЕКТО</w:t>
      </w:r>
      <w:r w:rsidR="008404CC">
        <w:t>Р</w:t>
      </w:r>
      <w:r w:rsidRPr="00B32722">
        <w:t xml:space="preserve"> се осигурява за всички осигурени социални рискове съгласно Кодекса за социално осигуряване /КСО/ за сметка на дружеството /</w:t>
      </w:r>
      <w:r w:rsidR="008E079A">
        <w:t xml:space="preserve">публичното </w:t>
      </w:r>
      <w:r w:rsidR="008E079A">
        <w:lastRenderedPageBreak/>
        <w:t>предприятие</w:t>
      </w:r>
      <w:r w:rsidRPr="00B32722">
        <w:t>/. Дружеството има качеството на осигурител по реда на чл.</w:t>
      </w:r>
      <w:r w:rsidR="00E268CA">
        <w:t xml:space="preserve"> </w:t>
      </w:r>
      <w:r w:rsidRPr="00B32722">
        <w:t>5, ал.</w:t>
      </w:r>
      <w:r w:rsidR="00E268CA">
        <w:t xml:space="preserve"> </w:t>
      </w:r>
      <w:r w:rsidRPr="00B32722">
        <w:t xml:space="preserve">1 от КСО. </w:t>
      </w:r>
    </w:p>
    <w:p w:rsidR="008114C7" w:rsidRPr="00B32722" w:rsidRDefault="008114C7" w:rsidP="00287FD1">
      <w:pPr>
        <w:widowControl w:val="0"/>
        <w:ind w:firstLine="851"/>
        <w:jc w:val="both"/>
      </w:pPr>
    </w:p>
    <w:p w:rsidR="00B32722" w:rsidRPr="00B32722" w:rsidRDefault="00B32722" w:rsidP="00287FD1">
      <w:pPr>
        <w:keepNext/>
        <w:widowControl w:val="0"/>
        <w:jc w:val="center"/>
        <w:outlineLvl w:val="1"/>
        <w:rPr>
          <w:b/>
        </w:rPr>
      </w:pPr>
      <w:r w:rsidRPr="00B32722">
        <w:rPr>
          <w:b/>
        </w:rPr>
        <w:t>І</w:t>
      </w:r>
      <w:r w:rsidR="00076DAE">
        <w:rPr>
          <w:b/>
          <w:lang w:val="en-US"/>
        </w:rPr>
        <w:t>V</w:t>
      </w:r>
      <w:r w:rsidRPr="00B32722">
        <w:rPr>
          <w:b/>
        </w:rPr>
        <w:t>. СРОК</w:t>
      </w:r>
    </w:p>
    <w:p w:rsidR="00714B6E" w:rsidRPr="0034461F" w:rsidRDefault="00714B6E" w:rsidP="00287FD1">
      <w:pPr>
        <w:widowControl w:val="0"/>
        <w:ind w:firstLine="709"/>
        <w:jc w:val="both"/>
      </w:pPr>
      <w:r w:rsidRPr="0034461F">
        <w:rPr>
          <w:b/>
        </w:rPr>
        <w:t xml:space="preserve">Чл. </w:t>
      </w:r>
      <w:r w:rsidR="00BD7C7D">
        <w:rPr>
          <w:b/>
        </w:rPr>
        <w:t>14</w:t>
      </w:r>
      <w:r w:rsidRPr="0034461F">
        <w:rPr>
          <w:b/>
        </w:rPr>
        <w:t>.</w:t>
      </w:r>
      <w:r w:rsidRPr="0034461F">
        <w:t xml:space="preserve">  Настоящият договор се сключва за</w:t>
      </w:r>
      <w:r w:rsidR="004A6DDD">
        <w:t xml:space="preserve"> ….. ……………………..</w:t>
      </w:r>
      <w:r w:rsidRPr="0034461F">
        <w:t>, считано от</w:t>
      </w:r>
      <w:r w:rsidR="004A6DDD">
        <w:t xml:space="preserve"> ……………………………………….</w:t>
      </w:r>
      <w:r w:rsidRPr="0034461F">
        <w:t>.</w:t>
      </w:r>
    </w:p>
    <w:p w:rsidR="00B32722" w:rsidRDefault="00B32722" w:rsidP="00287FD1">
      <w:pPr>
        <w:keepNext/>
        <w:widowControl w:val="0"/>
        <w:jc w:val="center"/>
        <w:outlineLvl w:val="1"/>
        <w:rPr>
          <w:b/>
        </w:rPr>
      </w:pPr>
    </w:p>
    <w:p w:rsidR="00B32722" w:rsidRPr="00B32722" w:rsidRDefault="00B32722" w:rsidP="00287FD1">
      <w:pPr>
        <w:keepNext/>
        <w:widowControl w:val="0"/>
        <w:jc w:val="center"/>
        <w:outlineLvl w:val="1"/>
        <w:rPr>
          <w:b/>
        </w:rPr>
      </w:pPr>
      <w:r w:rsidRPr="00B32722">
        <w:rPr>
          <w:b/>
        </w:rPr>
        <w:t>V. ПРЕКРАТЯВАНЕ НА ДОГОВОРА</w:t>
      </w:r>
    </w:p>
    <w:p w:rsidR="00697EB7" w:rsidRPr="00E65C9B" w:rsidRDefault="00697EB7" w:rsidP="00287FD1">
      <w:pPr>
        <w:widowControl w:val="0"/>
        <w:ind w:firstLine="709"/>
        <w:jc w:val="both"/>
        <w:rPr>
          <w:rFonts w:eastAsia="Times New Roman"/>
        </w:rPr>
      </w:pPr>
      <w:r w:rsidRPr="00266CE3">
        <w:rPr>
          <w:rFonts w:eastAsia="Times New Roman"/>
          <w:b/>
        </w:rPr>
        <w:t xml:space="preserve">Чл. </w:t>
      </w:r>
      <w:r w:rsidR="00BD7C7D">
        <w:rPr>
          <w:rFonts w:eastAsia="Times New Roman"/>
          <w:b/>
        </w:rPr>
        <w:t>15</w:t>
      </w:r>
      <w:r w:rsidRPr="00266CE3">
        <w:rPr>
          <w:rFonts w:eastAsia="Times New Roman"/>
          <w:b/>
        </w:rPr>
        <w:t>.</w:t>
      </w:r>
      <w:r w:rsidRPr="00266CE3">
        <w:rPr>
          <w:rFonts w:eastAsia="Times New Roman"/>
        </w:rPr>
        <w:t xml:space="preserve"> </w:t>
      </w:r>
      <w:r w:rsidR="00E268CA" w:rsidRPr="00BB7C5B">
        <w:rPr>
          <w:rFonts w:eastAsia="Times New Roman"/>
          <w:b/>
        </w:rPr>
        <w:t>(1)</w:t>
      </w:r>
      <w:r w:rsidR="00E268CA">
        <w:rPr>
          <w:rFonts w:eastAsia="Times New Roman"/>
        </w:rPr>
        <w:t xml:space="preserve"> </w:t>
      </w:r>
      <w:r w:rsidRPr="00266CE3">
        <w:rPr>
          <w:rFonts w:eastAsia="Times New Roman"/>
        </w:rPr>
        <w:t>Договорът се прекратява с изтичането на срока по чл.</w:t>
      </w:r>
      <w:r w:rsidR="00BD7C7D">
        <w:rPr>
          <w:rFonts w:eastAsia="Times New Roman"/>
        </w:rPr>
        <w:t xml:space="preserve"> 14</w:t>
      </w:r>
      <w:r w:rsidRPr="00E65C9B">
        <w:rPr>
          <w:rFonts w:eastAsia="Times New Roman"/>
        </w:rPr>
        <w:t>.</w:t>
      </w:r>
    </w:p>
    <w:p w:rsidR="00697EB7" w:rsidRPr="00266CE3" w:rsidRDefault="00E268CA" w:rsidP="00287FD1">
      <w:pPr>
        <w:widowControl w:val="0"/>
        <w:ind w:firstLine="709"/>
        <w:jc w:val="both"/>
        <w:rPr>
          <w:rFonts w:eastAsia="Times New Roman"/>
        </w:rPr>
      </w:pPr>
      <w:r>
        <w:rPr>
          <w:rFonts w:eastAsia="Times New Roman"/>
          <w:b/>
        </w:rPr>
        <w:t xml:space="preserve">(2) </w:t>
      </w:r>
      <w:r w:rsidR="00697EB7" w:rsidRPr="00266CE3">
        <w:rPr>
          <w:rFonts w:eastAsia="Times New Roman"/>
        </w:rPr>
        <w:t>Договорът</w:t>
      </w:r>
      <w:r w:rsidR="00AE7F5E">
        <w:rPr>
          <w:rFonts w:eastAsia="Times New Roman"/>
        </w:rPr>
        <w:t xml:space="preserve"> се</w:t>
      </w:r>
      <w:r w:rsidR="00697EB7" w:rsidRPr="00266CE3">
        <w:rPr>
          <w:rFonts w:eastAsia="Times New Roman"/>
        </w:rPr>
        <w:t xml:space="preserve"> </w:t>
      </w:r>
      <w:r w:rsidR="00AE7F5E" w:rsidRPr="00AE7F5E">
        <w:rPr>
          <w:rFonts w:eastAsia="Times New Roman"/>
        </w:rPr>
        <w:t>прекратява предсрочно в случаите по чл. 24 от Закона за публичните предприятия</w:t>
      </w:r>
      <w:r w:rsidR="00AE7F5E">
        <w:rPr>
          <w:rFonts w:eastAsia="Times New Roman"/>
        </w:rPr>
        <w:t>.</w:t>
      </w:r>
    </w:p>
    <w:p w:rsidR="00697EB7" w:rsidRPr="00266CE3" w:rsidRDefault="00E268CA" w:rsidP="00287FD1">
      <w:pPr>
        <w:widowControl w:val="0"/>
        <w:ind w:firstLine="709"/>
        <w:jc w:val="both"/>
        <w:rPr>
          <w:rFonts w:eastAsia="Times New Roman"/>
        </w:rPr>
      </w:pPr>
      <w:r>
        <w:rPr>
          <w:rFonts w:eastAsia="Times New Roman"/>
          <w:b/>
        </w:rPr>
        <w:t xml:space="preserve">(3) </w:t>
      </w:r>
      <w:r w:rsidRPr="00E268CA">
        <w:rPr>
          <w:rFonts w:eastAsia="Times New Roman"/>
        </w:rPr>
        <w:t>Договорът може да се прекрати предсрочно и в други случаи, които  произтичат от нормативната уредба</w:t>
      </w:r>
      <w:r w:rsidR="00F25DFD">
        <w:rPr>
          <w:rFonts w:eastAsia="Times New Roman"/>
        </w:rPr>
        <w:t>.</w:t>
      </w:r>
    </w:p>
    <w:p w:rsidR="00BB7C5B" w:rsidRDefault="00BB7C5B" w:rsidP="00287FD1">
      <w:pPr>
        <w:widowControl w:val="0"/>
        <w:ind w:firstLine="709"/>
        <w:jc w:val="both"/>
        <w:rPr>
          <w:rFonts w:eastAsia="Times New Roman"/>
          <w:b/>
        </w:rPr>
      </w:pPr>
    </w:p>
    <w:p w:rsidR="00697EB7" w:rsidRPr="009E2714" w:rsidRDefault="00697EB7" w:rsidP="00287FD1">
      <w:pPr>
        <w:widowControl w:val="0"/>
        <w:ind w:firstLine="709"/>
        <w:jc w:val="both"/>
        <w:rPr>
          <w:rFonts w:eastAsia="Times New Roman"/>
        </w:rPr>
      </w:pPr>
      <w:r w:rsidRPr="009E2714">
        <w:rPr>
          <w:rFonts w:eastAsia="Times New Roman"/>
          <w:b/>
        </w:rPr>
        <w:t xml:space="preserve">Чл. </w:t>
      </w:r>
      <w:r w:rsidR="00BD7C7D" w:rsidRPr="009E2714">
        <w:rPr>
          <w:rFonts w:eastAsia="Times New Roman"/>
          <w:b/>
        </w:rPr>
        <w:t>16</w:t>
      </w:r>
      <w:r w:rsidRPr="009E2714">
        <w:rPr>
          <w:rFonts w:eastAsia="Times New Roman"/>
          <w:b/>
        </w:rPr>
        <w:t>.</w:t>
      </w:r>
      <w:r w:rsidRPr="009E2714">
        <w:rPr>
          <w:rFonts w:eastAsia="Times New Roman"/>
        </w:rPr>
        <w:t xml:space="preserve"> При прекратяване на договора изпълнителният директор има право на парично обезщетение, съответстващо на неизползваните към датата на прекратяване платени работни дни от годишния отпуск.</w:t>
      </w:r>
      <w:r w:rsidR="007F0B03" w:rsidRPr="009E2714">
        <w:rPr>
          <w:rFonts w:eastAsia="Times New Roman"/>
        </w:rPr>
        <w:t xml:space="preserve"> – да се махне</w:t>
      </w:r>
    </w:p>
    <w:p w:rsidR="00BB7C5B" w:rsidRPr="009E2714" w:rsidRDefault="00BB7C5B" w:rsidP="00287FD1">
      <w:pPr>
        <w:widowControl w:val="0"/>
        <w:ind w:firstLine="709"/>
        <w:jc w:val="both"/>
        <w:rPr>
          <w:rFonts w:eastAsia="Times New Roman"/>
          <w:b/>
        </w:rPr>
      </w:pPr>
    </w:p>
    <w:p w:rsidR="00697EB7" w:rsidRPr="009E2714" w:rsidRDefault="00697EB7" w:rsidP="00287FD1">
      <w:pPr>
        <w:widowControl w:val="0"/>
        <w:ind w:firstLine="709"/>
        <w:jc w:val="both"/>
        <w:rPr>
          <w:rFonts w:eastAsia="Times New Roman"/>
        </w:rPr>
      </w:pPr>
      <w:r w:rsidRPr="009E2714">
        <w:rPr>
          <w:rFonts w:eastAsia="Times New Roman"/>
          <w:b/>
        </w:rPr>
        <w:t xml:space="preserve">Чл. </w:t>
      </w:r>
      <w:r w:rsidR="00BD7C7D" w:rsidRPr="009E2714">
        <w:rPr>
          <w:rFonts w:eastAsia="Times New Roman"/>
          <w:b/>
        </w:rPr>
        <w:t>1</w:t>
      </w:r>
      <w:r w:rsidR="007F0B03" w:rsidRPr="009E2714">
        <w:rPr>
          <w:rFonts w:eastAsia="Times New Roman"/>
          <w:b/>
        </w:rPr>
        <w:t>6</w:t>
      </w:r>
      <w:r w:rsidRPr="009E2714">
        <w:rPr>
          <w:rFonts w:eastAsia="Times New Roman"/>
          <w:b/>
        </w:rPr>
        <w:t>.</w:t>
      </w:r>
      <w:r w:rsidRPr="009E2714">
        <w:rPr>
          <w:rFonts w:eastAsia="Times New Roman"/>
        </w:rPr>
        <w:t xml:space="preserve"> Прекратяването на договора не освобождава от отговорност </w:t>
      </w:r>
      <w:r w:rsidR="008404CC" w:rsidRPr="009E2714">
        <w:rPr>
          <w:rFonts w:eastAsia="Times New Roman"/>
        </w:rPr>
        <w:t>ИЗПЪЛНИТЕЛНИЯ ДИРЕКТОР</w:t>
      </w:r>
      <w:r w:rsidRPr="009E2714">
        <w:rPr>
          <w:rFonts w:eastAsia="Times New Roman"/>
        </w:rPr>
        <w:t xml:space="preserve"> по чл. 240, ал. 2 от Търговския закон и не погасява правомощието на </w:t>
      </w:r>
      <w:r w:rsidR="008404CC" w:rsidRPr="009E2714">
        <w:rPr>
          <w:rFonts w:eastAsia="Times New Roman"/>
        </w:rPr>
        <w:t>общото събрание на акционерите</w:t>
      </w:r>
      <w:r w:rsidRPr="009E2714">
        <w:rPr>
          <w:rFonts w:eastAsia="Times New Roman"/>
        </w:rPr>
        <w:t xml:space="preserve"> за освобождаване от отговорност.</w:t>
      </w:r>
    </w:p>
    <w:p w:rsidR="00BB7C5B" w:rsidRPr="009E2714" w:rsidRDefault="00BB7C5B" w:rsidP="00287FD1">
      <w:pPr>
        <w:widowControl w:val="0"/>
        <w:ind w:firstLine="709"/>
        <w:jc w:val="both"/>
        <w:rPr>
          <w:rFonts w:eastAsia="Times New Roman"/>
          <w:b/>
        </w:rPr>
      </w:pPr>
    </w:p>
    <w:p w:rsidR="00697EB7" w:rsidRPr="009E2714" w:rsidRDefault="00697EB7" w:rsidP="00287FD1">
      <w:pPr>
        <w:widowControl w:val="0"/>
        <w:ind w:firstLine="709"/>
        <w:jc w:val="both"/>
        <w:rPr>
          <w:rFonts w:eastAsia="Times New Roman"/>
        </w:rPr>
      </w:pPr>
      <w:r w:rsidRPr="009E2714">
        <w:rPr>
          <w:rFonts w:eastAsia="Times New Roman"/>
          <w:b/>
        </w:rPr>
        <w:t xml:space="preserve">Чл. </w:t>
      </w:r>
      <w:r w:rsidR="00BD7C7D" w:rsidRPr="009E2714">
        <w:rPr>
          <w:rFonts w:eastAsia="Times New Roman"/>
          <w:b/>
        </w:rPr>
        <w:t>1</w:t>
      </w:r>
      <w:r w:rsidR="007F0B03" w:rsidRPr="009E2714">
        <w:rPr>
          <w:rFonts w:eastAsia="Times New Roman"/>
          <w:b/>
        </w:rPr>
        <w:t>7</w:t>
      </w:r>
      <w:r w:rsidRPr="009E2714">
        <w:rPr>
          <w:rFonts w:eastAsia="Times New Roman"/>
          <w:b/>
        </w:rPr>
        <w:t>.</w:t>
      </w:r>
      <w:r w:rsidRPr="009E2714">
        <w:rPr>
          <w:rFonts w:eastAsia="Times New Roman"/>
        </w:rPr>
        <w:t xml:space="preserve"> Когато към датата на прекратяване на настоящия договор </w:t>
      </w:r>
      <w:r w:rsidR="008404CC" w:rsidRPr="009E2714">
        <w:rPr>
          <w:rFonts w:eastAsia="Times New Roman"/>
        </w:rPr>
        <w:t>ИЗПЪЛНИТЕЛНИЯТ ДИРЕКТОР</w:t>
      </w:r>
      <w:r w:rsidRPr="009E2714">
        <w:rPr>
          <w:rFonts w:eastAsia="Times New Roman"/>
        </w:rPr>
        <w:t xml:space="preserve"> е придобил право на пенсия за осигурителен стаж и възраст и е осигурен за всички осигурени социални рискове съгласно Кодекса за социално осигуряване по този договор, той има право на обезщетение в размер на три месечни възнаграждения по този договор, ако не е ползвал това право на друго основание. </w:t>
      </w:r>
    </w:p>
    <w:p w:rsidR="00BB7C5B" w:rsidRPr="009E2714" w:rsidRDefault="00BB7C5B" w:rsidP="00287FD1">
      <w:pPr>
        <w:widowControl w:val="0"/>
        <w:ind w:firstLine="709"/>
        <w:jc w:val="both"/>
        <w:rPr>
          <w:rFonts w:eastAsia="Times New Roman"/>
          <w:b/>
        </w:rPr>
      </w:pPr>
    </w:p>
    <w:p w:rsidR="00697EB7" w:rsidRPr="009E2714" w:rsidRDefault="00697EB7" w:rsidP="00287FD1">
      <w:pPr>
        <w:widowControl w:val="0"/>
        <w:ind w:firstLine="709"/>
        <w:jc w:val="both"/>
        <w:rPr>
          <w:rFonts w:eastAsia="Times New Roman"/>
        </w:rPr>
      </w:pPr>
      <w:r w:rsidRPr="009E2714">
        <w:rPr>
          <w:rFonts w:eastAsia="Times New Roman"/>
          <w:b/>
        </w:rPr>
        <w:t xml:space="preserve">Чл. </w:t>
      </w:r>
      <w:r w:rsidR="00BD7C7D" w:rsidRPr="009E2714">
        <w:rPr>
          <w:rFonts w:eastAsia="Times New Roman"/>
          <w:b/>
        </w:rPr>
        <w:t>1</w:t>
      </w:r>
      <w:r w:rsidR="007F0B03" w:rsidRPr="009E2714">
        <w:rPr>
          <w:rFonts w:eastAsia="Times New Roman"/>
          <w:b/>
        </w:rPr>
        <w:t>8</w:t>
      </w:r>
      <w:r w:rsidRPr="009E2714">
        <w:rPr>
          <w:rFonts w:eastAsia="Times New Roman"/>
          <w:b/>
        </w:rPr>
        <w:t>.</w:t>
      </w:r>
      <w:r w:rsidRPr="009E2714">
        <w:rPr>
          <w:rFonts w:eastAsia="Times New Roman"/>
        </w:rPr>
        <w:t xml:space="preserve"> Размерът на обезщетенията се изчислява</w:t>
      </w:r>
      <w:r w:rsidR="00E268CA" w:rsidRPr="009E2714">
        <w:rPr>
          <w:rFonts w:eastAsia="Times New Roman"/>
        </w:rPr>
        <w:t xml:space="preserve"> на база</w:t>
      </w:r>
      <w:r w:rsidRPr="009E2714">
        <w:rPr>
          <w:rFonts w:eastAsia="Times New Roman"/>
        </w:rPr>
        <w:t xml:space="preserve"> последния пълен календарен месец, предхождащ прекратяването на договора, като същите се изплащат за сметка на </w:t>
      </w:r>
      <w:r w:rsidR="008E079A" w:rsidRPr="009E2714">
        <w:rPr>
          <w:rFonts w:eastAsia="Times New Roman"/>
        </w:rPr>
        <w:t>публичното предприятие</w:t>
      </w:r>
      <w:r w:rsidRPr="009E2714">
        <w:rPr>
          <w:rFonts w:eastAsia="Times New Roman"/>
        </w:rPr>
        <w:t>.</w:t>
      </w:r>
    </w:p>
    <w:p w:rsidR="00BB7C5B" w:rsidRPr="009E2714" w:rsidRDefault="00BB7C5B" w:rsidP="00287FD1">
      <w:pPr>
        <w:widowControl w:val="0"/>
        <w:ind w:firstLine="851"/>
        <w:jc w:val="both"/>
        <w:rPr>
          <w:rFonts w:eastAsia="Times New Roman"/>
        </w:rPr>
      </w:pPr>
    </w:p>
    <w:p w:rsidR="007E4A5F" w:rsidRPr="009E2714" w:rsidRDefault="007E4A5F" w:rsidP="00287FD1">
      <w:pPr>
        <w:widowControl w:val="0"/>
        <w:ind w:firstLine="708"/>
        <w:jc w:val="both"/>
        <w:rPr>
          <w:rFonts w:eastAsia="Times New Roman"/>
        </w:rPr>
      </w:pPr>
      <w:r w:rsidRPr="009E2714">
        <w:rPr>
          <w:rFonts w:eastAsia="Times New Roman"/>
          <w:b/>
        </w:rPr>
        <w:t xml:space="preserve">Чл. </w:t>
      </w:r>
      <w:r w:rsidR="007F0B03" w:rsidRPr="009E2714">
        <w:rPr>
          <w:rFonts w:eastAsia="Times New Roman"/>
          <w:b/>
        </w:rPr>
        <w:t>19</w:t>
      </w:r>
      <w:r w:rsidRPr="009E2714">
        <w:rPr>
          <w:rFonts w:eastAsia="Times New Roman"/>
          <w:b/>
        </w:rPr>
        <w:t>.</w:t>
      </w:r>
      <w:r w:rsidRPr="009E2714">
        <w:rPr>
          <w:rFonts w:eastAsia="Times New Roman"/>
        </w:rPr>
        <w:t xml:space="preserve"> При  прекратяване на  настоящия договор, </w:t>
      </w:r>
      <w:r w:rsidR="008404CC" w:rsidRPr="009E2714">
        <w:rPr>
          <w:rFonts w:eastAsia="Times New Roman"/>
        </w:rPr>
        <w:t>ИЗПЪЛНИТЕЛНИЯ</w:t>
      </w:r>
      <w:r w:rsidR="00B03530" w:rsidRPr="009E2714">
        <w:rPr>
          <w:rFonts w:eastAsia="Times New Roman"/>
        </w:rPr>
        <w:t>Т</w:t>
      </w:r>
      <w:r w:rsidR="008404CC" w:rsidRPr="009E2714">
        <w:rPr>
          <w:rFonts w:eastAsia="Times New Roman"/>
        </w:rPr>
        <w:t xml:space="preserve"> ДИРЕКТОР </w:t>
      </w:r>
      <w:r w:rsidRPr="009E2714">
        <w:rPr>
          <w:rFonts w:eastAsia="Times New Roman"/>
        </w:rPr>
        <w:t xml:space="preserve">продължава да изпълнява функциите си до датата на заличаването му като такъв </w:t>
      </w:r>
      <w:r w:rsidR="00A142D4" w:rsidRPr="009E2714">
        <w:rPr>
          <w:rFonts w:eastAsia="Times New Roman"/>
        </w:rPr>
        <w:t>по партидата на дружеството в търговския регистър.</w:t>
      </w:r>
    </w:p>
    <w:p w:rsidR="007E4A5F" w:rsidRPr="009E2714" w:rsidRDefault="007E4A5F" w:rsidP="00287FD1">
      <w:pPr>
        <w:widowControl w:val="0"/>
        <w:ind w:firstLine="709"/>
        <w:jc w:val="both"/>
        <w:rPr>
          <w:rFonts w:eastAsia="Times New Roman"/>
        </w:rPr>
      </w:pPr>
    </w:p>
    <w:p w:rsidR="00B32722" w:rsidRPr="009E2714" w:rsidRDefault="00B32722" w:rsidP="00287FD1">
      <w:pPr>
        <w:keepNext/>
        <w:widowControl w:val="0"/>
        <w:jc w:val="center"/>
        <w:outlineLvl w:val="2"/>
        <w:rPr>
          <w:b/>
        </w:rPr>
      </w:pPr>
      <w:r w:rsidRPr="009E2714">
        <w:rPr>
          <w:b/>
        </w:rPr>
        <w:t>VI. ДРУГИ УСЛОВИЯ</w:t>
      </w:r>
    </w:p>
    <w:p w:rsidR="00B32722" w:rsidRPr="009E2714" w:rsidRDefault="00B32722" w:rsidP="00287FD1">
      <w:pPr>
        <w:widowControl w:val="0"/>
        <w:ind w:firstLine="708"/>
        <w:jc w:val="both"/>
      </w:pPr>
      <w:r w:rsidRPr="009E2714">
        <w:rPr>
          <w:b/>
        </w:rPr>
        <w:t xml:space="preserve">Чл. </w:t>
      </w:r>
      <w:r w:rsidR="00BB7C5B" w:rsidRPr="009E2714">
        <w:rPr>
          <w:b/>
        </w:rPr>
        <w:t>2</w:t>
      </w:r>
      <w:r w:rsidR="007F0B03" w:rsidRPr="009E2714">
        <w:rPr>
          <w:b/>
        </w:rPr>
        <w:t>0</w:t>
      </w:r>
      <w:r w:rsidRPr="009E2714">
        <w:rPr>
          <w:b/>
        </w:rPr>
        <w:t>.</w:t>
      </w:r>
      <w:r w:rsidRPr="009E2714">
        <w:t xml:space="preserve"> Този договор може да бъде изменен само по взаимно съгласие на страните, изразено в писмена форма. Измененията, които произтичат от промяна в законодателството, не подлежат на допълнително договаряне и са действителни от влизането в сила на съответния нормативен акт.</w:t>
      </w:r>
    </w:p>
    <w:p w:rsidR="00BB7C5B" w:rsidRPr="009E2714" w:rsidRDefault="00BB7C5B" w:rsidP="00287FD1">
      <w:pPr>
        <w:widowControl w:val="0"/>
        <w:ind w:firstLine="851"/>
        <w:jc w:val="both"/>
      </w:pPr>
    </w:p>
    <w:p w:rsidR="00B32722" w:rsidRPr="00B32722" w:rsidRDefault="00B32722" w:rsidP="00287FD1">
      <w:pPr>
        <w:widowControl w:val="0"/>
        <w:ind w:firstLine="708"/>
        <w:jc w:val="both"/>
      </w:pPr>
      <w:r w:rsidRPr="009E2714">
        <w:rPr>
          <w:b/>
        </w:rPr>
        <w:t xml:space="preserve">Чл. </w:t>
      </w:r>
      <w:r w:rsidR="00BB7C5B" w:rsidRPr="009E2714">
        <w:rPr>
          <w:b/>
        </w:rPr>
        <w:t>2</w:t>
      </w:r>
      <w:r w:rsidR="007F0B03" w:rsidRPr="009E2714">
        <w:rPr>
          <w:b/>
        </w:rPr>
        <w:t>1</w:t>
      </w:r>
      <w:r w:rsidRPr="009E2714">
        <w:rPr>
          <w:b/>
        </w:rPr>
        <w:t>.</w:t>
      </w:r>
      <w:r w:rsidRPr="009E2714">
        <w:t xml:space="preserve"> Възникналите спорове между страните по този договор и неуредените в него въпроси се решават в съответствие с действащото гражданско законодателство.</w:t>
      </w:r>
    </w:p>
    <w:p w:rsidR="00697EB7" w:rsidRDefault="00697EB7" w:rsidP="00287FD1">
      <w:pPr>
        <w:widowControl w:val="0"/>
        <w:ind w:firstLine="851"/>
        <w:jc w:val="both"/>
      </w:pPr>
    </w:p>
    <w:p w:rsidR="00B32722" w:rsidRPr="00B32722" w:rsidRDefault="00B32722" w:rsidP="00287FD1">
      <w:pPr>
        <w:widowControl w:val="0"/>
        <w:ind w:firstLine="708"/>
        <w:jc w:val="both"/>
      </w:pPr>
      <w:r w:rsidRPr="00B32722">
        <w:t>Настоящият договор се състави и подписа в два еднообразни екземпляра - по един за всяка от страните.</w:t>
      </w:r>
    </w:p>
    <w:p w:rsidR="00B065A4" w:rsidRPr="00266CE3" w:rsidRDefault="00B065A4" w:rsidP="00287FD1">
      <w:pPr>
        <w:widowControl w:val="0"/>
        <w:ind w:firstLine="851"/>
        <w:jc w:val="both"/>
      </w:pPr>
    </w:p>
    <w:p w:rsidR="00BD7C7D" w:rsidRPr="00BD7C7D" w:rsidRDefault="00BD7C7D" w:rsidP="00287FD1">
      <w:pPr>
        <w:jc w:val="both"/>
        <w:rPr>
          <w:rFonts w:eastAsia="Times New Roman"/>
          <w:b/>
          <w:lang w:eastAsia="bg-BG"/>
        </w:rPr>
      </w:pPr>
      <w:r w:rsidRPr="00BD7C7D">
        <w:rPr>
          <w:rFonts w:eastAsia="Times New Roman"/>
          <w:b/>
          <w:lang w:eastAsia="bg-BG"/>
        </w:rPr>
        <w:t>ПРЕДСЕДАТЕЛ НА</w:t>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t>ИЗПЪЛНИТЕЛЕН ДИРЕКТОР:</w:t>
      </w:r>
    </w:p>
    <w:p w:rsidR="00BD7C7D" w:rsidRPr="00BD7C7D" w:rsidRDefault="00BD7C7D" w:rsidP="00287FD1">
      <w:pPr>
        <w:jc w:val="both"/>
        <w:rPr>
          <w:rFonts w:eastAsia="Times New Roman"/>
          <w:b/>
          <w:lang w:eastAsia="bg-BG"/>
        </w:rPr>
      </w:pPr>
      <w:r w:rsidRPr="00BD7C7D">
        <w:rPr>
          <w:rFonts w:eastAsia="Times New Roman"/>
          <w:b/>
          <w:lang w:eastAsia="bg-BG"/>
        </w:rPr>
        <w:t>СЪВЕТА НА ДИРЕКТОРИТЕ:</w:t>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p>
    <w:p w:rsidR="00BD7C7D" w:rsidRPr="00BD7C7D" w:rsidRDefault="00BD7C7D" w:rsidP="00287FD1">
      <w:pPr>
        <w:jc w:val="both"/>
        <w:rPr>
          <w:rFonts w:eastAsia="Times New Roman"/>
          <w:lang w:eastAsia="bg-BG"/>
        </w:rPr>
      </w:pPr>
      <w:r w:rsidRPr="00BD7C7D">
        <w:rPr>
          <w:rFonts w:eastAsia="Times New Roman"/>
          <w:lang w:eastAsia="bg-BG"/>
        </w:rPr>
        <w:t>______________________________</w:t>
      </w:r>
      <w:r w:rsidRPr="00BD7C7D">
        <w:rPr>
          <w:rFonts w:eastAsia="Times New Roman"/>
          <w:lang w:eastAsia="bg-BG"/>
        </w:rPr>
        <w:tab/>
      </w:r>
      <w:r w:rsidRPr="00BD7C7D">
        <w:rPr>
          <w:rFonts w:eastAsia="Times New Roman"/>
          <w:lang w:eastAsia="bg-BG"/>
        </w:rPr>
        <w:tab/>
        <w:t>_____________________________</w:t>
      </w:r>
    </w:p>
    <w:p w:rsidR="00BF1A92" w:rsidRPr="00266CE3" w:rsidRDefault="00BD7C7D" w:rsidP="00287FD1">
      <w:pPr>
        <w:jc w:val="both"/>
        <w:rPr>
          <w:rFonts w:eastAsia="Times New Roman"/>
          <w:b/>
          <w:lang w:eastAsia="bg-BG"/>
        </w:rPr>
      </w:pPr>
      <w:r w:rsidRPr="00BD7C7D">
        <w:rPr>
          <w:rFonts w:eastAsia="Times New Roman"/>
          <w:lang w:eastAsia="bg-BG"/>
        </w:rPr>
        <w:t>…………………………………</w:t>
      </w:r>
      <w:r w:rsidRPr="00BD7C7D">
        <w:rPr>
          <w:rFonts w:eastAsia="Times New Roman"/>
          <w:lang w:eastAsia="bg-BG"/>
        </w:rPr>
        <w:tab/>
      </w:r>
      <w:r w:rsidRPr="00BD7C7D">
        <w:rPr>
          <w:rFonts w:eastAsia="Times New Roman"/>
          <w:lang w:eastAsia="bg-BG"/>
        </w:rPr>
        <w:tab/>
      </w:r>
      <w:r w:rsidRPr="00BD7C7D">
        <w:rPr>
          <w:rFonts w:eastAsia="Times New Roman"/>
          <w:lang w:eastAsia="bg-BG"/>
        </w:rPr>
        <w:tab/>
        <w:t>………………………………</w:t>
      </w:r>
    </w:p>
    <w:sectPr w:rsidR="00BF1A92" w:rsidRPr="00266CE3" w:rsidSect="00432984">
      <w:headerReference w:type="default" r:id="rId9"/>
      <w:footerReference w:type="even" r:id="rId10"/>
      <w:footerReference w:type="default" r:id="rId11"/>
      <w:headerReference w:type="first" r:id="rId12"/>
      <w:pgSz w:w="11907" w:h="16840" w:code="9"/>
      <w:pgMar w:top="1134" w:right="850" w:bottom="1276" w:left="993"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4A0" w:rsidRDefault="006F64A0">
      <w:r>
        <w:separator/>
      </w:r>
    </w:p>
  </w:endnote>
  <w:endnote w:type="continuationSeparator" w:id="0">
    <w:p w:rsidR="006F64A0" w:rsidRDefault="006F6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bar">
    <w:altName w:val="Segoe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346" w:rsidRDefault="00EC73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7346" w:rsidRDefault="00EC73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346" w:rsidRPr="00404E9B" w:rsidRDefault="00EC7346">
    <w:pPr>
      <w:pStyle w:val="Footer"/>
      <w:framePr w:wrap="around" w:vAnchor="text" w:hAnchor="margin" w:xAlign="right" w:y="1"/>
      <w:rPr>
        <w:rStyle w:val="PageNumber"/>
        <w:rFonts w:ascii="Times New Roman" w:hAnsi="Times New Roman"/>
        <w:sz w:val="22"/>
        <w:szCs w:val="22"/>
      </w:rPr>
    </w:pPr>
    <w:r w:rsidRPr="00404E9B">
      <w:rPr>
        <w:rStyle w:val="PageNumber"/>
        <w:rFonts w:ascii="Times New Roman" w:hAnsi="Times New Roman"/>
        <w:sz w:val="22"/>
        <w:szCs w:val="22"/>
      </w:rPr>
      <w:fldChar w:fldCharType="begin"/>
    </w:r>
    <w:r w:rsidRPr="00404E9B">
      <w:rPr>
        <w:rStyle w:val="PageNumber"/>
        <w:rFonts w:ascii="Times New Roman" w:hAnsi="Times New Roman"/>
        <w:sz w:val="22"/>
        <w:szCs w:val="22"/>
      </w:rPr>
      <w:instrText xml:space="preserve">PAGE  </w:instrText>
    </w:r>
    <w:r w:rsidRPr="00404E9B">
      <w:rPr>
        <w:rStyle w:val="PageNumber"/>
        <w:rFonts w:ascii="Times New Roman" w:hAnsi="Times New Roman"/>
        <w:sz w:val="22"/>
        <w:szCs w:val="22"/>
      </w:rPr>
      <w:fldChar w:fldCharType="separate"/>
    </w:r>
    <w:r w:rsidR="00214266">
      <w:rPr>
        <w:rStyle w:val="PageNumber"/>
        <w:rFonts w:ascii="Times New Roman" w:hAnsi="Times New Roman"/>
        <w:noProof/>
        <w:sz w:val="22"/>
        <w:szCs w:val="22"/>
      </w:rPr>
      <w:t>2</w:t>
    </w:r>
    <w:r w:rsidRPr="00404E9B">
      <w:rPr>
        <w:rStyle w:val="PageNumber"/>
        <w:rFonts w:ascii="Times New Roman" w:hAnsi="Times New Roman"/>
        <w:sz w:val="22"/>
        <w:szCs w:val="22"/>
      </w:rPr>
      <w:fldChar w:fldCharType="end"/>
    </w:r>
  </w:p>
  <w:p w:rsidR="00EC7346" w:rsidRPr="00FB37FD" w:rsidRDefault="00EC7346">
    <w:pPr>
      <w:pStyle w:val="Footer"/>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4A0" w:rsidRDefault="006F64A0">
      <w:r>
        <w:separator/>
      </w:r>
    </w:p>
  </w:footnote>
  <w:footnote w:type="continuationSeparator" w:id="0">
    <w:p w:rsidR="006F64A0" w:rsidRDefault="006F6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346" w:rsidRDefault="00EC7346">
    <w:pPr>
      <w:pStyle w:val="Header"/>
      <w:widowControl/>
      <w:ind w:right="360"/>
      <w:rPr>
        <w:rFonts w:ascii="Times New Roman" w:hAnsi="Times New Roman"/>
        <w:lang w:val="bg-BG"/>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346" w:rsidRPr="00432984" w:rsidRDefault="00EC7346" w:rsidP="000A6B18">
    <w:pPr>
      <w:snapToGrid w:val="0"/>
      <w:ind w:right="203"/>
      <w:rPr>
        <w:rFonts w:eastAsia="Times New Roman"/>
        <w:b/>
        <w:noProof/>
        <w:lang w:val="en-US" w:eastAsia="bg-BG"/>
      </w:rPr>
    </w:pPr>
    <w:r>
      <w:rPr>
        <w:b/>
        <w:noProof/>
        <w:lang w:eastAsia="bg-BG"/>
      </w:rPr>
      <w:t xml:space="preserve">Приложение № </w:t>
    </w:r>
    <w:r>
      <w:rPr>
        <w:b/>
        <w:noProof/>
        <w:lang w:val="en-US" w:eastAsia="bg-BG"/>
      </w:rPr>
      <w:t>8</w:t>
    </w:r>
  </w:p>
  <w:p w:rsidR="00156B10" w:rsidRDefault="00156B10" w:rsidP="00156B10">
    <w:pPr>
      <w:snapToGrid w:val="0"/>
      <w:ind w:right="203"/>
      <w:rPr>
        <w:b/>
        <w:noProof/>
        <w:lang w:eastAsia="bg-BG"/>
      </w:rPr>
    </w:pPr>
  </w:p>
  <w:p w:rsidR="006C0D5E" w:rsidRPr="00586797" w:rsidRDefault="006C0D5E" w:rsidP="00156B10">
    <w:pPr>
      <w:snapToGrid w:val="0"/>
      <w:ind w:left="5670" w:right="-1"/>
      <w:rPr>
        <w:b/>
        <w:noProof/>
        <w:lang w:eastAsia="bg-BG"/>
      </w:rPr>
    </w:pPr>
    <w:r>
      <w:rPr>
        <w:b/>
        <w:noProof/>
        <w:lang w:eastAsia="bg-BG"/>
      </w:rPr>
      <w:t>Приложение</w:t>
    </w:r>
    <w:r w:rsidR="006B1BE1">
      <w:rPr>
        <w:b/>
        <w:noProof/>
        <w:lang w:eastAsia="bg-BG"/>
      </w:rPr>
      <w:t xml:space="preserve"> </w:t>
    </w:r>
    <w:r w:rsidR="001F2E0F">
      <w:rPr>
        <w:b/>
        <w:noProof/>
        <w:lang w:eastAsia="bg-BG"/>
      </w:rPr>
      <w:t xml:space="preserve">към т. </w:t>
    </w:r>
    <w:r w:rsidR="001F2E0F">
      <w:rPr>
        <w:b/>
        <w:noProof/>
        <w:lang w:eastAsia="bg-BG"/>
      </w:rPr>
      <w:t>1.3</w:t>
    </w:r>
    <w:r>
      <w:rPr>
        <w:b/>
        <w:noProof/>
        <w:lang w:eastAsia="bg-BG"/>
      </w:rPr>
      <w:t xml:space="preserve"> от </w:t>
    </w:r>
    <w:r w:rsidR="00156B10">
      <w:rPr>
        <w:b/>
        <w:noProof/>
        <w:lang w:eastAsia="bg-BG"/>
      </w:rPr>
      <w:br/>
      <w:t>Заповед № РД-</w:t>
    </w:r>
    <w:r w:rsidR="00586797">
      <w:rPr>
        <w:b/>
        <w:noProof/>
        <w:lang w:val="en-US" w:eastAsia="bg-BG"/>
      </w:rPr>
      <w:t>01-555/01</w:t>
    </w:r>
    <w:r w:rsidR="00586797">
      <w:rPr>
        <w:b/>
        <w:noProof/>
        <w:lang w:eastAsia="bg-BG"/>
      </w:rPr>
      <w:t>.</w:t>
    </w:r>
    <w:r w:rsidR="00586797">
      <w:rPr>
        <w:b/>
        <w:noProof/>
        <w:lang w:val="en-US" w:eastAsia="bg-BG"/>
      </w:rPr>
      <w:t>09</w:t>
    </w:r>
    <w:r w:rsidR="00586797">
      <w:rPr>
        <w:b/>
        <w:noProof/>
        <w:lang w:eastAsia="bg-BG"/>
      </w:rPr>
      <w:t>.</w:t>
    </w:r>
    <w:r w:rsidR="00586797">
      <w:rPr>
        <w:b/>
        <w:noProof/>
        <w:lang w:val="en-US" w:eastAsia="bg-BG"/>
      </w:rPr>
      <w:t xml:space="preserve">2026 </w:t>
    </w:r>
    <w:r w:rsidR="00586797">
      <w:rPr>
        <w:b/>
        <w:noProof/>
        <w:lang w:eastAsia="bg-BG"/>
      </w:rPr>
      <w:t>г.</w:t>
    </w:r>
  </w:p>
  <w:p w:rsidR="00EC7346" w:rsidRDefault="00EC7346" w:rsidP="000A6B18">
    <w:pPr>
      <w:snapToGrid w:val="0"/>
      <w:ind w:right="203"/>
      <w:rPr>
        <w:b/>
        <w:noProof/>
        <w:lang w:eastAsia="bg-BG"/>
      </w:rPr>
    </w:pPr>
  </w:p>
  <w:p w:rsidR="00EC7346" w:rsidRDefault="00EC7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723"/>
    <w:multiLevelType w:val="hybridMultilevel"/>
    <w:tmpl w:val="0E44C42E"/>
    <w:lvl w:ilvl="0" w:tplc="0402000F">
      <w:start w:val="1"/>
      <w:numFmt w:val="decimal"/>
      <w:lvlText w:val="%1."/>
      <w:lvlJc w:val="left"/>
      <w:pPr>
        <w:ind w:left="1070" w:hanging="360"/>
      </w:pPr>
      <w:rPr>
        <w:rFonts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abstractNum w:abstractNumId="1" w15:restartNumberingAfterBreak="0">
    <w:nsid w:val="0E8F30DF"/>
    <w:multiLevelType w:val="hybridMultilevel"/>
    <w:tmpl w:val="4CC81FD4"/>
    <w:lvl w:ilvl="0" w:tplc="C5164F3E">
      <w:start w:val="1"/>
      <w:numFmt w:val="decimal"/>
      <w:lvlText w:val="%1."/>
      <w:lvlJc w:val="left"/>
      <w:pPr>
        <w:ind w:left="1219" w:hanging="51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14A6565B"/>
    <w:multiLevelType w:val="hybridMultilevel"/>
    <w:tmpl w:val="7C649CD8"/>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 w15:restartNumberingAfterBreak="0">
    <w:nsid w:val="26B23E5E"/>
    <w:multiLevelType w:val="hybridMultilevel"/>
    <w:tmpl w:val="9A3EE156"/>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9526AFF"/>
    <w:multiLevelType w:val="hybridMultilevel"/>
    <w:tmpl w:val="304AE5FE"/>
    <w:lvl w:ilvl="0" w:tplc="8CEEE9E0">
      <w:start w:val="1"/>
      <w:numFmt w:val="decimal"/>
      <w:lvlText w:val="%1."/>
      <w:lvlJc w:val="left"/>
      <w:pPr>
        <w:ind w:left="1892" w:hanging="360"/>
      </w:pPr>
      <w:rPr>
        <w:rFonts w:hint="default"/>
      </w:rPr>
    </w:lvl>
    <w:lvl w:ilvl="1" w:tplc="04020019" w:tentative="1">
      <w:start w:val="1"/>
      <w:numFmt w:val="lowerLetter"/>
      <w:lvlText w:val="%2."/>
      <w:lvlJc w:val="left"/>
      <w:pPr>
        <w:ind w:left="2206" w:hanging="360"/>
      </w:pPr>
    </w:lvl>
    <w:lvl w:ilvl="2" w:tplc="0402001B" w:tentative="1">
      <w:start w:val="1"/>
      <w:numFmt w:val="lowerRoman"/>
      <w:lvlText w:val="%3."/>
      <w:lvlJc w:val="right"/>
      <w:pPr>
        <w:ind w:left="2926" w:hanging="180"/>
      </w:pPr>
    </w:lvl>
    <w:lvl w:ilvl="3" w:tplc="0402000F" w:tentative="1">
      <w:start w:val="1"/>
      <w:numFmt w:val="decimal"/>
      <w:lvlText w:val="%4."/>
      <w:lvlJc w:val="left"/>
      <w:pPr>
        <w:ind w:left="3646" w:hanging="360"/>
      </w:pPr>
    </w:lvl>
    <w:lvl w:ilvl="4" w:tplc="04020019" w:tentative="1">
      <w:start w:val="1"/>
      <w:numFmt w:val="lowerLetter"/>
      <w:lvlText w:val="%5."/>
      <w:lvlJc w:val="left"/>
      <w:pPr>
        <w:ind w:left="4366" w:hanging="360"/>
      </w:pPr>
    </w:lvl>
    <w:lvl w:ilvl="5" w:tplc="0402001B" w:tentative="1">
      <w:start w:val="1"/>
      <w:numFmt w:val="lowerRoman"/>
      <w:lvlText w:val="%6."/>
      <w:lvlJc w:val="right"/>
      <w:pPr>
        <w:ind w:left="5086" w:hanging="180"/>
      </w:pPr>
    </w:lvl>
    <w:lvl w:ilvl="6" w:tplc="0402000F" w:tentative="1">
      <w:start w:val="1"/>
      <w:numFmt w:val="decimal"/>
      <w:lvlText w:val="%7."/>
      <w:lvlJc w:val="left"/>
      <w:pPr>
        <w:ind w:left="5806" w:hanging="360"/>
      </w:pPr>
    </w:lvl>
    <w:lvl w:ilvl="7" w:tplc="04020019" w:tentative="1">
      <w:start w:val="1"/>
      <w:numFmt w:val="lowerLetter"/>
      <w:lvlText w:val="%8."/>
      <w:lvlJc w:val="left"/>
      <w:pPr>
        <w:ind w:left="6526" w:hanging="360"/>
      </w:pPr>
    </w:lvl>
    <w:lvl w:ilvl="8" w:tplc="0402001B" w:tentative="1">
      <w:start w:val="1"/>
      <w:numFmt w:val="lowerRoman"/>
      <w:lvlText w:val="%9."/>
      <w:lvlJc w:val="right"/>
      <w:pPr>
        <w:ind w:left="7246" w:hanging="180"/>
      </w:pPr>
    </w:lvl>
  </w:abstractNum>
  <w:abstractNum w:abstractNumId="5" w15:restartNumberingAfterBreak="0">
    <w:nsid w:val="2CED316C"/>
    <w:multiLevelType w:val="hybridMultilevel"/>
    <w:tmpl w:val="27BA8F68"/>
    <w:lvl w:ilvl="0" w:tplc="313E6E18">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15:restartNumberingAfterBreak="0">
    <w:nsid w:val="2D4E3F9F"/>
    <w:multiLevelType w:val="hybridMultilevel"/>
    <w:tmpl w:val="D5165EAA"/>
    <w:lvl w:ilvl="0" w:tplc="C5164F3E">
      <w:start w:val="1"/>
      <w:numFmt w:val="decimal"/>
      <w:lvlText w:val="%1."/>
      <w:lvlJc w:val="left"/>
      <w:pPr>
        <w:ind w:left="1219" w:hanging="51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0CA73C7"/>
    <w:multiLevelType w:val="hybridMultilevel"/>
    <w:tmpl w:val="AAC245EE"/>
    <w:lvl w:ilvl="0" w:tplc="6FE8811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8" w15:restartNumberingAfterBreak="0">
    <w:nsid w:val="39687755"/>
    <w:multiLevelType w:val="hybridMultilevel"/>
    <w:tmpl w:val="8E0E2CE8"/>
    <w:lvl w:ilvl="0" w:tplc="6FE88116">
      <w:start w:val="1"/>
      <w:numFmt w:val="decimal"/>
      <w:lvlText w:val="%1."/>
      <w:lvlJc w:val="left"/>
      <w:pPr>
        <w:ind w:left="1920" w:hanging="36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9" w15:restartNumberingAfterBreak="0">
    <w:nsid w:val="49964166"/>
    <w:multiLevelType w:val="hybridMultilevel"/>
    <w:tmpl w:val="71A8C6D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B5417A6"/>
    <w:multiLevelType w:val="hybridMultilevel"/>
    <w:tmpl w:val="A9689632"/>
    <w:lvl w:ilvl="0" w:tplc="45CE6BD8">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1" w15:restartNumberingAfterBreak="0">
    <w:nsid w:val="4BED1534"/>
    <w:multiLevelType w:val="hybridMultilevel"/>
    <w:tmpl w:val="6792A350"/>
    <w:lvl w:ilvl="0" w:tplc="39A845E8">
      <w:start w:val="1"/>
      <w:numFmt w:val="decimal"/>
      <w:lvlText w:val="%1."/>
      <w:lvlJc w:val="left"/>
      <w:pPr>
        <w:ind w:left="1256" w:hanging="405"/>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2" w15:restartNumberingAfterBreak="0">
    <w:nsid w:val="5A151FC8"/>
    <w:multiLevelType w:val="hybridMultilevel"/>
    <w:tmpl w:val="FC3AC124"/>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3" w15:restartNumberingAfterBreak="0">
    <w:nsid w:val="61EF4993"/>
    <w:multiLevelType w:val="hybridMultilevel"/>
    <w:tmpl w:val="FB58E366"/>
    <w:lvl w:ilvl="0" w:tplc="87E03B8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4" w15:restartNumberingAfterBreak="0">
    <w:nsid w:val="642A7527"/>
    <w:multiLevelType w:val="hybridMultilevel"/>
    <w:tmpl w:val="C5AE4098"/>
    <w:lvl w:ilvl="0" w:tplc="8CEEE9E0">
      <w:start w:val="1"/>
      <w:numFmt w:val="decimal"/>
      <w:lvlText w:val="%1."/>
      <w:lvlJc w:val="left"/>
      <w:pPr>
        <w:ind w:left="1126" w:hanging="360"/>
      </w:pPr>
      <w:rPr>
        <w:rFonts w:hint="default"/>
      </w:rPr>
    </w:lvl>
    <w:lvl w:ilvl="1" w:tplc="04020019" w:tentative="1">
      <w:start w:val="1"/>
      <w:numFmt w:val="lowerLetter"/>
      <w:lvlText w:val="%2."/>
      <w:lvlJc w:val="left"/>
      <w:pPr>
        <w:ind w:left="1846" w:hanging="360"/>
      </w:pPr>
    </w:lvl>
    <w:lvl w:ilvl="2" w:tplc="0402001B" w:tentative="1">
      <w:start w:val="1"/>
      <w:numFmt w:val="lowerRoman"/>
      <w:lvlText w:val="%3."/>
      <w:lvlJc w:val="right"/>
      <w:pPr>
        <w:ind w:left="2566" w:hanging="180"/>
      </w:pPr>
    </w:lvl>
    <w:lvl w:ilvl="3" w:tplc="0402000F" w:tentative="1">
      <w:start w:val="1"/>
      <w:numFmt w:val="decimal"/>
      <w:lvlText w:val="%4."/>
      <w:lvlJc w:val="left"/>
      <w:pPr>
        <w:ind w:left="3286" w:hanging="360"/>
      </w:pPr>
    </w:lvl>
    <w:lvl w:ilvl="4" w:tplc="04020019" w:tentative="1">
      <w:start w:val="1"/>
      <w:numFmt w:val="lowerLetter"/>
      <w:lvlText w:val="%5."/>
      <w:lvlJc w:val="left"/>
      <w:pPr>
        <w:ind w:left="4006" w:hanging="360"/>
      </w:pPr>
    </w:lvl>
    <w:lvl w:ilvl="5" w:tplc="0402001B" w:tentative="1">
      <w:start w:val="1"/>
      <w:numFmt w:val="lowerRoman"/>
      <w:lvlText w:val="%6."/>
      <w:lvlJc w:val="right"/>
      <w:pPr>
        <w:ind w:left="4726" w:hanging="180"/>
      </w:pPr>
    </w:lvl>
    <w:lvl w:ilvl="6" w:tplc="0402000F" w:tentative="1">
      <w:start w:val="1"/>
      <w:numFmt w:val="decimal"/>
      <w:lvlText w:val="%7."/>
      <w:lvlJc w:val="left"/>
      <w:pPr>
        <w:ind w:left="5446" w:hanging="360"/>
      </w:pPr>
    </w:lvl>
    <w:lvl w:ilvl="7" w:tplc="04020019" w:tentative="1">
      <w:start w:val="1"/>
      <w:numFmt w:val="lowerLetter"/>
      <w:lvlText w:val="%8."/>
      <w:lvlJc w:val="left"/>
      <w:pPr>
        <w:ind w:left="6166" w:hanging="360"/>
      </w:pPr>
    </w:lvl>
    <w:lvl w:ilvl="8" w:tplc="0402001B" w:tentative="1">
      <w:start w:val="1"/>
      <w:numFmt w:val="lowerRoman"/>
      <w:lvlText w:val="%9."/>
      <w:lvlJc w:val="right"/>
      <w:pPr>
        <w:ind w:left="6886" w:hanging="180"/>
      </w:pPr>
    </w:lvl>
  </w:abstractNum>
  <w:abstractNum w:abstractNumId="15" w15:restartNumberingAfterBreak="0">
    <w:nsid w:val="643934B5"/>
    <w:multiLevelType w:val="hybridMultilevel"/>
    <w:tmpl w:val="91B200FE"/>
    <w:lvl w:ilvl="0" w:tplc="A81A919E">
      <w:start w:val="1"/>
      <w:numFmt w:val="decimal"/>
      <w:lvlText w:val="%1."/>
      <w:lvlJc w:val="left"/>
      <w:pPr>
        <w:ind w:left="2062" w:hanging="360"/>
      </w:pPr>
      <w:rPr>
        <w:rFonts w:hint="default"/>
      </w:rPr>
    </w:lvl>
    <w:lvl w:ilvl="1" w:tplc="04020019" w:tentative="1">
      <w:start w:val="1"/>
      <w:numFmt w:val="lowerLetter"/>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16" w15:restartNumberingAfterBreak="0">
    <w:nsid w:val="6ABB5F37"/>
    <w:multiLevelType w:val="hybridMultilevel"/>
    <w:tmpl w:val="1C2636C4"/>
    <w:lvl w:ilvl="0" w:tplc="C5164F3E">
      <w:start w:val="1"/>
      <w:numFmt w:val="decimal"/>
      <w:lvlText w:val="%1."/>
      <w:lvlJc w:val="left"/>
      <w:pPr>
        <w:ind w:left="2070" w:hanging="510"/>
      </w:pPr>
      <w:rPr>
        <w:rFonts w:hint="default"/>
      </w:rPr>
    </w:lvl>
    <w:lvl w:ilvl="1" w:tplc="04020019" w:tentative="1">
      <w:start w:val="1"/>
      <w:numFmt w:val="lowerLetter"/>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17" w15:restartNumberingAfterBreak="0">
    <w:nsid w:val="71F811A2"/>
    <w:multiLevelType w:val="hybridMultilevel"/>
    <w:tmpl w:val="4320A900"/>
    <w:lvl w:ilvl="0" w:tplc="8CEEE9E0">
      <w:start w:val="1"/>
      <w:numFmt w:val="decimal"/>
      <w:lvlText w:val="%1."/>
      <w:lvlJc w:val="left"/>
      <w:pPr>
        <w:ind w:left="1126"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14"/>
  </w:num>
  <w:num w:numId="5">
    <w:abstractNumId w:val="4"/>
  </w:num>
  <w:num w:numId="6">
    <w:abstractNumId w:val="17"/>
  </w:num>
  <w:num w:numId="7">
    <w:abstractNumId w:val="7"/>
  </w:num>
  <w:num w:numId="8">
    <w:abstractNumId w:val="8"/>
  </w:num>
  <w:num w:numId="9">
    <w:abstractNumId w:val="1"/>
  </w:num>
  <w:num w:numId="10">
    <w:abstractNumId w:val="16"/>
  </w:num>
  <w:num w:numId="11">
    <w:abstractNumId w:val="6"/>
  </w:num>
  <w:num w:numId="12">
    <w:abstractNumId w:val="13"/>
  </w:num>
  <w:num w:numId="13">
    <w:abstractNumId w:val="10"/>
  </w:num>
  <w:num w:numId="14">
    <w:abstractNumId w:val="12"/>
  </w:num>
  <w:num w:numId="15">
    <w:abstractNumId w:val="15"/>
  </w:num>
  <w:num w:numId="16">
    <w:abstractNumId w:val="2"/>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86"/>
    <w:rsid w:val="00002B1D"/>
    <w:rsid w:val="00007896"/>
    <w:rsid w:val="00007DB4"/>
    <w:rsid w:val="0001231A"/>
    <w:rsid w:val="0001316A"/>
    <w:rsid w:val="00023681"/>
    <w:rsid w:val="000330E9"/>
    <w:rsid w:val="00051272"/>
    <w:rsid w:val="00072338"/>
    <w:rsid w:val="00072E5C"/>
    <w:rsid w:val="00074628"/>
    <w:rsid w:val="00075C03"/>
    <w:rsid w:val="00076DAE"/>
    <w:rsid w:val="00081E3A"/>
    <w:rsid w:val="00082733"/>
    <w:rsid w:val="00083252"/>
    <w:rsid w:val="00083A32"/>
    <w:rsid w:val="0009469E"/>
    <w:rsid w:val="000953A5"/>
    <w:rsid w:val="00097B51"/>
    <w:rsid w:val="000A0899"/>
    <w:rsid w:val="000A10FD"/>
    <w:rsid w:val="000A33FE"/>
    <w:rsid w:val="000A6B18"/>
    <w:rsid w:val="000B13AA"/>
    <w:rsid w:val="000B152F"/>
    <w:rsid w:val="000B5FE5"/>
    <w:rsid w:val="000C3420"/>
    <w:rsid w:val="000C4B65"/>
    <w:rsid w:val="000C583A"/>
    <w:rsid w:val="000E29A6"/>
    <w:rsid w:val="000E32A7"/>
    <w:rsid w:val="000E5597"/>
    <w:rsid w:val="000E62D7"/>
    <w:rsid w:val="000F4788"/>
    <w:rsid w:val="000F6251"/>
    <w:rsid w:val="00100E0D"/>
    <w:rsid w:val="00103EB9"/>
    <w:rsid w:val="001061FC"/>
    <w:rsid w:val="001218C0"/>
    <w:rsid w:val="00122126"/>
    <w:rsid w:val="00136908"/>
    <w:rsid w:val="001377C9"/>
    <w:rsid w:val="001430D0"/>
    <w:rsid w:val="001459EA"/>
    <w:rsid w:val="0014705A"/>
    <w:rsid w:val="001544EB"/>
    <w:rsid w:val="001558BB"/>
    <w:rsid w:val="00156B10"/>
    <w:rsid w:val="00164B13"/>
    <w:rsid w:val="00171A97"/>
    <w:rsid w:val="0017674C"/>
    <w:rsid w:val="00181183"/>
    <w:rsid w:val="001817EE"/>
    <w:rsid w:val="00183A6C"/>
    <w:rsid w:val="00184560"/>
    <w:rsid w:val="00187117"/>
    <w:rsid w:val="0019075E"/>
    <w:rsid w:val="00197516"/>
    <w:rsid w:val="00197F7A"/>
    <w:rsid w:val="001A0C22"/>
    <w:rsid w:val="001A2A97"/>
    <w:rsid w:val="001A474D"/>
    <w:rsid w:val="001A6A9F"/>
    <w:rsid w:val="001A76B6"/>
    <w:rsid w:val="001B1F49"/>
    <w:rsid w:val="001B2BC5"/>
    <w:rsid w:val="001D6C24"/>
    <w:rsid w:val="001E05E3"/>
    <w:rsid w:val="001E37A7"/>
    <w:rsid w:val="001E6C4B"/>
    <w:rsid w:val="001E7097"/>
    <w:rsid w:val="001F2304"/>
    <w:rsid w:val="001F2E0F"/>
    <w:rsid w:val="001F3359"/>
    <w:rsid w:val="001F43C1"/>
    <w:rsid w:val="001F53CC"/>
    <w:rsid w:val="00200248"/>
    <w:rsid w:val="00200ACA"/>
    <w:rsid w:val="00200CDF"/>
    <w:rsid w:val="00207B2A"/>
    <w:rsid w:val="00213484"/>
    <w:rsid w:val="00214266"/>
    <w:rsid w:val="0021758D"/>
    <w:rsid w:val="0022074E"/>
    <w:rsid w:val="002210E1"/>
    <w:rsid w:val="00223F0E"/>
    <w:rsid w:val="0022437A"/>
    <w:rsid w:val="00227063"/>
    <w:rsid w:val="00235BF9"/>
    <w:rsid w:val="002364B9"/>
    <w:rsid w:val="0024469C"/>
    <w:rsid w:val="00246401"/>
    <w:rsid w:val="00254F2D"/>
    <w:rsid w:val="00261238"/>
    <w:rsid w:val="00262C6F"/>
    <w:rsid w:val="00266B5E"/>
    <w:rsid w:val="00266CE3"/>
    <w:rsid w:val="0027285B"/>
    <w:rsid w:val="00275241"/>
    <w:rsid w:val="00283C17"/>
    <w:rsid w:val="00284281"/>
    <w:rsid w:val="00287FD1"/>
    <w:rsid w:val="00291138"/>
    <w:rsid w:val="002A4784"/>
    <w:rsid w:val="002A4995"/>
    <w:rsid w:val="002A57B9"/>
    <w:rsid w:val="002B424E"/>
    <w:rsid w:val="002B57ED"/>
    <w:rsid w:val="002B790E"/>
    <w:rsid w:val="002B7ABC"/>
    <w:rsid w:val="002C22DA"/>
    <w:rsid w:val="002C3EE0"/>
    <w:rsid w:val="002C5D2A"/>
    <w:rsid w:val="002C608E"/>
    <w:rsid w:val="002D0FE8"/>
    <w:rsid w:val="002D79E1"/>
    <w:rsid w:val="002E0ADD"/>
    <w:rsid w:val="002F30B2"/>
    <w:rsid w:val="002F34BE"/>
    <w:rsid w:val="002F6360"/>
    <w:rsid w:val="00317101"/>
    <w:rsid w:val="00327DDE"/>
    <w:rsid w:val="0033365C"/>
    <w:rsid w:val="003359FE"/>
    <w:rsid w:val="003411B0"/>
    <w:rsid w:val="00343717"/>
    <w:rsid w:val="00343D71"/>
    <w:rsid w:val="0034461F"/>
    <w:rsid w:val="00350188"/>
    <w:rsid w:val="00350990"/>
    <w:rsid w:val="0035369C"/>
    <w:rsid w:val="0036581E"/>
    <w:rsid w:val="00366C10"/>
    <w:rsid w:val="00375FEA"/>
    <w:rsid w:val="00376447"/>
    <w:rsid w:val="003778C0"/>
    <w:rsid w:val="00380E97"/>
    <w:rsid w:val="00392E81"/>
    <w:rsid w:val="00393C15"/>
    <w:rsid w:val="003A0FC2"/>
    <w:rsid w:val="003A61C9"/>
    <w:rsid w:val="003B0502"/>
    <w:rsid w:val="003B2C3A"/>
    <w:rsid w:val="003B437A"/>
    <w:rsid w:val="003B5170"/>
    <w:rsid w:val="003B53EE"/>
    <w:rsid w:val="003B7D5C"/>
    <w:rsid w:val="003D3DD1"/>
    <w:rsid w:val="003D4EA3"/>
    <w:rsid w:val="003D6776"/>
    <w:rsid w:val="003D67A3"/>
    <w:rsid w:val="003D6FE7"/>
    <w:rsid w:val="003E23F9"/>
    <w:rsid w:val="003E57EF"/>
    <w:rsid w:val="003F0EFE"/>
    <w:rsid w:val="003F25C6"/>
    <w:rsid w:val="003F5802"/>
    <w:rsid w:val="0040339F"/>
    <w:rsid w:val="004033F1"/>
    <w:rsid w:val="004049F6"/>
    <w:rsid w:val="0041461A"/>
    <w:rsid w:val="00417663"/>
    <w:rsid w:val="00420CB6"/>
    <w:rsid w:val="004253AC"/>
    <w:rsid w:val="00432984"/>
    <w:rsid w:val="0043733E"/>
    <w:rsid w:val="00443545"/>
    <w:rsid w:val="00443AE5"/>
    <w:rsid w:val="004473D8"/>
    <w:rsid w:val="00452EBB"/>
    <w:rsid w:val="0045687A"/>
    <w:rsid w:val="00461660"/>
    <w:rsid w:val="00475359"/>
    <w:rsid w:val="004767C4"/>
    <w:rsid w:val="00483B3D"/>
    <w:rsid w:val="00484FE8"/>
    <w:rsid w:val="00485DD4"/>
    <w:rsid w:val="00492CBE"/>
    <w:rsid w:val="004931A7"/>
    <w:rsid w:val="00496419"/>
    <w:rsid w:val="004A430D"/>
    <w:rsid w:val="004A6DDD"/>
    <w:rsid w:val="004B5130"/>
    <w:rsid w:val="004B70D3"/>
    <w:rsid w:val="004C4450"/>
    <w:rsid w:val="004C76C9"/>
    <w:rsid w:val="004D2091"/>
    <w:rsid w:val="004D5B80"/>
    <w:rsid w:val="004F3436"/>
    <w:rsid w:val="004F6759"/>
    <w:rsid w:val="00522404"/>
    <w:rsid w:val="00525260"/>
    <w:rsid w:val="005268A2"/>
    <w:rsid w:val="0053482A"/>
    <w:rsid w:val="005418F6"/>
    <w:rsid w:val="0054248E"/>
    <w:rsid w:val="005447B8"/>
    <w:rsid w:val="0054633E"/>
    <w:rsid w:val="00555847"/>
    <w:rsid w:val="00556497"/>
    <w:rsid w:val="00560290"/>
    <w:rsid w:val="00560D73"/>
    <w:rsid w:val="00563DD7"/>
    <w:rsid w:val="005660A4"/>
    <w:rsid w:val="00574E35"/>
    <w:rsid w:val="0057519D"/>
    <w:rsid w:val="0057575D"/>
    <w:rsid w:val="00576651"/>
    <w:rsid w:val="00576EA9"/>
    <w:rsid w:val="00586797"/>
    <w:rsid w:val="005A1D44"/>
    <w:rsid w:val="005A6386"/>
    <w:rsid w:val="005A6EFC"/>
    <w:rsid w:val="005C308E"/>
    <w:rsid w:val="005C5137"/>
    <w:rsid w:val="005C6656"/>
    <w:rsid w:val="005D0B9A"/>
    <w:rsid w:val="005D3D6F"/>
    <w:rsid w:val="005D5F1F"/>
    <w:rsid w:val="005E45E5"/>
    <w:rsid w:val="005E4AA9"/>
    <w:rsid w:val="005E7DDC"/>
    <w:rsid w:val="005F0A6A"/>
    <w:rsid w:val="005F48C2"/>
    <w:rsid w:val="005F4CA5"/>
    <w:rsid w:val="005F4EA9"/>
    <w:rsid w:val="005F78F2"/>
    <w:rsid w:val="00610957"/>
    <w:rsid w:val="00613754"/>
    <w:rsid w:val="006159D1"/>
    <w:rsid w:val="00617E8A"/>
    <w:rsid w:val="0062003A"/>
    <w:rsid w:val="00621576"/>
    <w:rsid w:val="00636590"/>
    <w:rsid w:val="006375BE"/>
    <w:rsid w:val="0065643A"/>
    <w:rsid w:val="00663276"/>
    <w:rsid w:val="00675C24"/>
    <w:rsid w:val="00684CBA"/>
    <w:rsid w:val="00686548"/>
    <w:rsid w:val="0069006B"/>
    <w:rsid w:val="00692582"/>
    <w:rsid w:val="00692C5E"/>
    <w:rsid w:val="00694422"/>
    <w:rsid w:val="0069748B"/>
    <w:rsid w:val="00697EB7"/>
    <w:rsid w:val="006A04CA"/>
    <w:rsid w:val="006A066F"/>
    <w:rsid w:val="006A452D"/>
    <w:rsid w:val="006A6E7A"/>
    <w:rsid w:val="006B1BE1"/>
    <w:rsid w:val="006B2D98"/>
    <w:rsid w:val="006B3293"/>
    <w:rsid w:val="006B4C80"/>
    <w:rsid w:val="006B6589"/>
    <w:rsid w:val="006B6FBA"/>
    <w:rsid w:val="006C0D5E"/>
    <w:rsid w:val="006C4E08"/>
    <w:rsid w:val="006C6B3C"/>
    <w:rsid w:val="006E685E"/>
    <w:rsid w:val="006F0DD9"/>
    <w:rsid w:val="006F624C"/>
    <w:rsid w:val="006F64A0"/>
    <w:rsid w:val="0070286D"/>
    <w:rsid w:val="00713163"/>
    <w:rsid w:val="00714B6E"/>
    <w:rsid w:val="00722F5E"/>
    <w:rsid w:val="007236C6"/>
    <w:rsid w:val="00735BB7"/>
    <w:rsid w:val="00746FE2"/>
    <w:rsid w:val="00760142"/>
    <w:rsid w:val="00765E43"/>
    <w:rsid w:val="00766A50"/>
    <w:rsid w:val="007678B9"/>
    <w:rsid w:val="0077737C"/>
    <w:rsid w:val="0079002C"/>
    <w:rsid w:val="007911EB"/>
    <w:rsid w:val="007A0EC7"/>
    <w:rsid w:val="007B1636"/>
    <w:rsid w:val="007B1877"/>
    <w:rsid w:val="007B2F04"/>
    <w:rsid w:val="007B43BF"/>
    <w:rsid w:val="007B48CF"/>
    <w:rsid w:val="007B68AD"/>
    <w:rsid w:val="007B7D16"/>
    <w:rsid w:val="007D0522"/>
    <w:rsid w:val="007D2977"/>
    <w:rsid w:val="007D40D2"/>
    <w:rsid w:val="007D5395"/>
    <w:rsid w:val="007D6ED1"/>
    <w:rsid w:val="007D7C9B"/>
    <w:rsid w:val="007E36F3"/>
    <w:rsid w:val="007E445A"/>
    <w:rsid w:val="007E4933"/>
    <w:rsid w:val="007E4A5F"/>
    <w:rsid w:val="007F0B03"/>
    <w:rsid w:val="007F40F1"/>
    <w:rsid w:val="007F5F2D"/>
    <w:rsid w:val="00801B9D"/>
    <w:rsid w:val="00802CBD"/>
    <w:rsid w:val="008114C7"/>
    <w:rsid w:val="008130FA"/>
    <w:rsid w:val="00814C90"/>
    <w:rsid w:val="00822758"/>
    <w:rsid w:val="00824A75"/>
    <w:rsid w:val="008261C6"/>
    <w:rsid w:val="008302E5"/>
    <w:rsid w:val="008331BF"/>
    <w:rsid w:val="008356BB"/>
    <w:rsid w:val="008404CC"/>
    <w:rsid w:val="00840C22"/>
    <w:rsid w:val="008425B7"/>
    <w:rsid w:val="00847B5A"/>
    <w:rsid w:val="008505DB"/>
    <w:rsid w:val="00853AEE"/>
    <w:rsid w:val="00856783"/>
    <w:rsid w:val="00861500"/>
    <w:rsid w:val="00863813"/>
    <w:rsid w:val="00864672"/>
    <w:rsid w:val="008677F7"/>
    <w:rsid w:val="008736D4"/>
    <w:rsid w:val="00885B4D"/>
    <w:rsid w:val="008923A9"/>
    <w:rsid w:val="0089638E"/>
    <w:rsid w:val="00897CBB"/>
    <w:rsid w:val="008A3FDD"/>
    <w:rsid w:val="008B0A86"/>
    <w:rsid w:val="008B0FDB"/>
    <w:rsid w:val="008B57C7"/>
    <w:rsid w:val="008C4C6B"/>
    <w:rsid w:val="008C5B78"/>
    <w:rsid w:val="008C6CE9"/>
    <w:rsid w:val="008C74BA"/>
    <w:rsid w:val="008C7CB3"/>
    <w:rsid w:val="008D0B0D"/>
    <w:rsid w:val="008D6E56"/>
    <w:rsid w:val="008E079A"/>
    <w:rsid w:val="008E0CA9"/>
    <w:rsid w:val="008E33D0"/>
    <w:rsid w:val="008E5480"/>
    <w:rsid w:val="008F4023"/>
    <w:rsid w:val="008F5234"/>
    <w:rsid w:val="008F6938"/>
    <w:rsid w:val="008F6ECC"/>
    <w:rsid w:val="00912AB7"/>
    <w:rsid w:val="00912B1B"/>
    <w:rsid w:val="00913E8B"/>
    <w:rsid w:val="00917862"/>
    <w:rsid w:val="009226CE"/>
    <w:rsid w:val="00923BC0"/>
    <w:rsid w:val="0094467C"/>
    <w:rsid w:val="009454FC"/>
    <w:rsid w:val="009462E7"/>
    <w:rsid w:val="00946A6B"/>
    <w:rsid w:val="009561D1"/>
    <w:rsid w:val="00972C0E"/>
    <w:rsid w:val="00980D30"/>
    <w:rsid w:val="00984E32"/>
    <w:rsid w:val="009851E8"/>
    <w:rsid w:val="00994350"/>
    <w:rsid w:val="00996BE4"/>
    <w:rsid w:val="00997088"/>
    <w:rsid w:val="009A227B"/>
    <w:rsid w:val="009B183B"/>
    <w:rsid w:val="009B1B85"/>
    <w:rsid w:val="009B483C"/>
    <w:rsid w:val="009B6803"/>
    <w:rsid w:val="009C10B7"/>
    <w:rsid w:val="009C1F78"/>
    <w:rsid w:val="009C32EE"/>
    <w:rsid w:val="009D26C4"/>
    <w:rsid w:val="009E2714"/>
    <w:rsid w:val="009F01A2"/>
    <w:rsid w:val="009F0268"/>
    <w:rsid w:val="009F0B92"/>
    <w:rsid w:val="00A01C78"/>
    <w:rsid w:val="00A12947"/>
    <w:rsid w:val="00A142D4"/>
    <w:rsid w:val="00A14A65"/>
    <w:rsid w:val="00A153A5"/>
    <w:rsid w:val="00A202A4"/>
    <w:rsid w:val="00A20BFE"/>
    <w:rsid w:val="00A23855"/>
    <w:rsid w:val="00A25F43"/>
    <w:rsid w:val="00A34B2B"/>
    <w:rsid w:val="00A469D3"/>
    <w:rsid w:val="00A502C7"/>
    <w:rsid w:val="00A577F2"/>
    <w:rsid w:val="00A63B66"/>
    <w:rsid w:val="00A653B2"/>
    <w:rsid w:val="00A65C54"/>
    <w:rsid w:val="00A6766E"/>
    <w:rsid w:val="00A73AA0"/>
    <w:rsid w:val="00A84405"/>
    <w:rsid w:val="00A86782"/>
    <w:rsid w:val="00A87C51"/>
    <w:rsid w:val="00A90F07"/>
    <w:rsid w:val="00A9272B"/>
    <w:rsid w:val="00AA0B57"/>
    <w:rsid w:val="00AA194C"/>
    <w:rsid w:val="00AA78A3"/>
    <w:rsid w:val="00AB4DE5"/>
    <w:rsid w:val="00AB6B36"/>
    <w:rsid w:val="00AC19C0"/>
    <w:rsid w:val="00AD3C0A"/>
    <w:rsid w:val="00AD549E"/>
    <w:rsid w:val="00AE32D8"/>
    <w:rsid w:val="00AE7F5E"/>
    <w:rsid w:val="00AF1287"/>
    <w:rsid w:val="00AF38BC"/>
    <w:rsid w:val="00B02C33"/>
    <w:rsid w:val="00B03530"/>
    <w:rsid w:val="00B059A5"/>
    <w:rsid w:val="00B065A4"/>
    <w:rsid w:val="00B10394"/>
    <w:rsid w:val="00B110C1"/>
    <w:rsid w:val="00B21AD0"/>
    <w:rsid w:val="00B24995"/>
    <w:rsid w:val="00B25770"/>
    <w:rsid w:val="00B300D4"/>
    <w:rsid w:val="00B306D6"/>
    <w:rsid w:val="00B3134B"/>
    <w:rsid w:val="00B32722"/>
    <w:rsid w:val="00B32C10"/>
    <w:rsid w:val="00B35D66"/>
    <w:rsid w:val="00B46C0C"/>
    <w:rsid w:val="00B56B73"/>
    <w:rsid w:val="00B62692"/>
    <w:rsid w:val="00B63352"/>
    <w:rsid w:val="00B67FA6"/>
    <w:rsid w:val="00B738CC"/>
    <w:rsid w:val="00B73E62"/>
    <w:rsid w:val="00B812A4"/>
    <w:rsid w:val="00B9487B"/>
    <w:rsid w:val="00B950CB"/>
    <w:rsid w:val="00B96A86"/>
    <w:rsid w:val="00BA02F4"/>
    <w:rsid w:val="00BA2B89"/>
    <w:rsid w:val="00BA4FA6"/>
    <w:rsid w:val="00BA5C34"/>
    <w:rsid w:val="00BB6D89"/>
    <w:rsid w:val="00BB73AB"/>
    <w:rsid w:val="00BB7C5B"/>
    <w:rsid w:val="00BC0373"/>
    <w:rsid w:val="00BC146F"/>
    <w:rsid w:val="00BC6C36"/>
    <w:rsid w:val="00BD2501"/>
    <w:rsid w:val="00BD7C7D"/>
    <w:rsid w:val="00BE51FB"/>
    <w:rsid w:val="00BF1A92"/>
    <w:rsid w:val="00BF1E16"/>
    <w:rsid w:val="00BF4322"/>
    <w:rsid w:val="00BF6511"/>
    <w:rsid w:val="00C00A29"/>
    <w:rsid w:val="00C01647"/>
    <w:rsid w:val="00C065F3"/>
    <w:rsid w:val="00C14021"/>
    <w:rsid w:val="00C14DF0"/>
    <w:rsid w:val="00C20DF2"/>
    <w:rsid w:val="00C23C9E"/>
    <w:rsid w:val="00C25312"/>
    <w:rsid w:val="00C3009E"/>
    <w:rsid w:val="00C30E63"/>
    <w:rsid w:val="00C3258C"/>
    <w:rsid w:val="00C42A8A"/>
    <w:rsid w:val="00C44074"/>
    <w:rsid w:val="00C45679"/>
    <w:rsid w:val="00C460D6"/>
    <w:rsid w:val="00C47515"/>
    <w:rsid w:val="00C50793"/>
    <w:rsid w:val="00C547BD"/>
    <w:rsid w:val="00C55EA6"/>
    <w:rsid w:val="00C612BD"/>
    <w:rsid w:val="00C61874"/>
    <w:rsid w:val="00C74721"/>
    <w:rsid w:val="00C867F1"/>
    <w:rsid w:val="00CA1464"/>
    <w:rsid w:val="00CA25FE"/>
    <w:rsid w:val="00CA2BC2"/>
    <w:rsid w:val="00CA38C7"/>
    <w:rsid w:val="00CA72F3"/>
    <w:rsid w:val="00CB4260"/>
    <w:rsid w:val="00CB5326"/>
    <w:rsid w:val="00CC4BB1"/>
    <w:rsid w:val="00CD1F75"/>
    <w:rsid w:val="00CD572E"/>
    <w:rsid w:val="00CE5148"/>
    <w:rsid w:val="00CE55B4"/>
    <w:rsid w:val="00CE712D"/>
    <w:rsid w:val="00CF7F15"/>
    <w:rsid w:val="00D00559"/>
    <w:rsid w:val="00D00B9A"/>
    <w:rsid w:val="00D04E1E"/>
    <w:rsid w:val="00D05D0E"/>
    <w:rsid w:val="00D06B7F"/>
    <w:rsid w:val="00D11837"/>
    <w:rsid w:val="00D25BDF"/>
    <w:rsid w:val="00D27243"/>
    <w:rsid w:val="00D3023D"/>
    <w:rsid w:val="00D31AB9"/>
    <w:rsid w:val="00D329AF"/>
    <w:rsid w:val="00D418B9"/>
    <w:rsid w:val="00D51898"/>
    <w:rsid w:val="00D518A3"/>
    <w:rsid w:val="00D52878"/>
    <w:rsid w:val="00D562C7"/>
    <w:rsid w:val="00D61CFC"/>
    <w:rsid w:val="00D63132"/>
    <w:rsid w:val="00D6669B"/>
    <w:rsid w:val="00D67D5E"/>
    <w:rsid w:val="00D76CE8"/>
    <w:rsid w:val="00D8570D"/>
    <w:rsid w:val="00D85E73"/>
    <w:rsid w:val="00D85EC3"/>
    <w:rsid w:val="00D914A2"/>
    <w:rsid w:val="00D93642"/>
    <w:rsid w:val="00DA2BAB"/>
    <w:rsid w:val="00DA4373"/>
    <w:rsid w:val="00DA6DF3"/>
    <w:rsid w:val="00DA6E07"/>
    <w:rsid w:val="00DB26DD"/>
    <w:rsid w:val="00DB37FB"/>
    <w:rsid w:val="00DB5DB0"/>
    <w:rsid w:val="00DB60D4"/>
    <w:rsid w:val="00DC477F"/>
    <w:rsid w:val="00DC6156"/>
    <w:rsid w:val="00DD627C"/>
    <w:rsid w:val="00DE1FD4"/>
    <w:rsid w:val="00DE2D0A"/>
    <w:rsid w:val="00DE4092"/>
    <w:rsid w:val="00E01E71"/>
    <w:rsid w:val="00E02CF3"/>
    <w:rsid w:val="00E044CA"/>
    <w:rsid w:val="00E07F63"/>
    <w:rsid w:val="00E1759D"/>
    <w:rsid w:val="00E21C31"/>
    <w:rsid w:val="00E268CA"/>
    <w:rsid w:val="00E302FA"/>
    <w:rsid w:val="00E3138D"/>
    <w:rsid w:val="00E378B9"/>
    <w:rsid w:val="00E42C3D"/>
    <w:rsid w:val="00E439F4"/>
    <w:rsid w:val="00E4527E"/>
    <w:rsid w:val="00E51AEC"/>
    <w:rsid w:val="00E57D33"/>
    <w:rsid w:val="00E62CDD"/>
    <w:rsid w:val="00E65375"/>
    <w:rsid w:val="00E65C85"/>
    <w:rsid w:val="00E65C9B"/>
    <w:rsid w:val="00E6719A"/>
    <w:rsid w:val="00E6746F"/>
    <w:rsid w:val="00E72BC7"/>
    <w:rsid w:val="00E74163"/>
    <w:rsid w:val="00E74A92"/>
    <w:rsid w:val="00E766ED"/>
    <w:rsid w:val="00E84DD2"/>
    <w:rsid w:val="00E91817"/>
    <w:rsid w:val="00E9237C"/>
    <w:rsid w:val="00EA1D37"/>
    <w:rsid w:val="00EA3EB3"/>
    <w:rsid w:val="00EA5073"/>
    <w:rsid w:val="00EB290C"/>
    <w:rsid w:val="00EB7805"/>
    <w:rsid w:val="00EC4A9A"/>
    <w:rsid w:val="00EC7346"/>
    <w:rsid w:val="00EC794B"/>
    <w:rsid w:val="00ED146D"/>
    <w:rsid w:val="00ED19D4"/>
    <w:rsid w:val="00ED1E5C"/>
    <w:rsid w:val="00EE02FD"/>
    <w:rsid w:val="00EE4FC8"/>
    <w:rsid w:val="00EE54BB"/>
    <w:rsid w:val="00EE704C"/>
    <w:rsid w:val="00EF7BE4"/>
    <w:rsid w:val="00F0061B"/>
    <w:rsid w:val="00F017DB"/>
    <w:rsid w:val="00F028CC"/>
    <w:rsid w:val="00F03FB5"/>
    <w:rsid w:val="00F04E89"/>
    <w:rsid w:val="00F052B7"/>
    <w:rsid w:val="00F1590B"/>
    <w:rsid w:val="00F204B3"/>
    <w:rsid w:val="00F2220E"/>
    <w:rsid w:val="00F24ACB"/>
    <w:rsid w:val="00F24AD5"/>
    <w:rsid w:val="00F25DFD"/>
    <w:rsid w:val="00F26FB6"/>
    <w:rsid w:val="00F305A8"/>
    <w:rsid w:val="00F314EC"/>
    <w:rsid w:val="00F335A9"/>
    <w:rsid w:val="00F338B7"/>
    <w:rsid w:val="00F4258E"/>
    <w:rsid w:val="00F52E9B"/>
    <w:rsid w:val="00F55498"/>
    <w:rsid w:val="00F6177F"/>
    <w:rsid w:val="00F65144"/>
    <w:rsid w:val="00F65201"/>
    <w:rsid w:val="00F70AA7"/>
    <w:rsid w:val="00F75A1A"/>
    <w:rsid w:val="00F77D99"/>
    <w:rsid w:val="00F81C1A"/>
    <w:rsid w:val="00F8359D"/>
    <w:rsid w:val="00F8784C"/>
    <w:rsid w:val="00F9271D"/>
    <w:rsid w:val="00F92B62"/>
    <w:rsid w:val="00FA0CA9"/>
    <w:rsid w:val="00FA21D2"/>
    <w:rsid w:val="00FA50F8"/>
    <w:rsid w:val="00FB021B"/>
    <w:rsid w:val="00FB15F8"/>
    <w:rsid w:val="00FC3377"/>
    <w:rsid w:val="00FC75BC"/>
    <w:rsid w:val="00FD0156"/>
    <w:rsid w:val="00FD58F1"/>
    <w:rsid w:val="00FE4338"/>
    <w:rsid w:val="00FE4A0E"/>
    <w:rsid w:val="00FF04EC"/>
    <w:rsid w:val="00FF245C"/>
    <w:rsid w:val="00FF4EAA"/>
    <w:rsid w:val="00FF7F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BB63D"/>
  <w15:docId w15:val="{D84FCA2F-5DF4-4065-9661-DE5A1877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A86"/>
    <w:rPr>
      <w:rFonts w:eastAsia="Calibri"/>
      <w:sz w:val="24"/>
      <w:szCs w:val="24"/>
      <w:lang w:eastAsia="en-US"/>
    </w:rPr>
  </w:style>
  <w:style w:type="paragraph" w:styleId="Heading2">
    <w:name w:val="heading 2"/>
    <w:basedOn w:val="Normal"/>
    <w:next w:val="Normal"/>
    <w:link w:val="Heading2Char"/>
    <w:qFormat/>
    <w:rsid w:val="00B96A86"/>
    <w:pPr>
      <w:keepNext/>
      <w:widowControl w:val="0"/>
      <w:ind w:hanging="1276"/>
      <w:jc w:val="center"/>
      <w:outlineLvl w:val="1"/>
    </w:pPr>
    <w:rPr>
      <w:rFonts w:ascii="Arial" w:hAnsi="Arial"/>
      <w:b/>
      <w:szCs w:val="20"/>
    </w:rPr>
  </w:style>
  <w:style w:type="paragraph" w:styleId="Heading3">
    <w:name w:val="heading 3"/>
    <w:basedOn w:val="Normal"/>
    <w:next w:val="Normal"/>
    <w:link w:val="Heading3Char"/>
    <w:qFormat/>
    <w:rsid w:val="00B96A86"/>
    <w:pPr>
      <w:keepNext/>
      <w:widowControl w:val="0"/>
      <w:jc w:val="both"/>
      <w:outlineLvl w:val="2"/>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96A86"/>
    <w:rPr>
      <w:rFonts w:ascii="Arial" w:eastAsia="Calibri" w:hAnsi="Arial"/>
      <w:b/>
      <w:sz w:val="24"/>
      <w:lang w:val="bg-BG" w:eastAsia="en-US" w:bidi="ar-SA"/>
    </w:rPr>
  </w:style>
  <w:style w:type="character" w:customStyle="1" w:styleId="Heading3Char">
    <w:name w:val="Heading 3 Char"/>
    <w:link w:val="Heading3"/>
    <w:locked/>
    <w:rsid w:val="00B96A86"/>
    <w:rPr>
      <w:rFonts w:ascii="Arial" w:eastAsia="Calibri" w:hAnsi="Arial"/>
      <w:b/>
      <w:sz w:val="24"/>
      <w:lang w:val="bg-BG" w:eastAsia="en-US" w:bidi="ar-SA"/>
    </w:rPr>
  </w:style>
  <w:style w:type="paragraph" w:styleId="Title">
    <w:name w:val="Title"/>
    <w:basedOn w:val="Normal"/>
    <w:link w:val="TitleChar"/>
    <w:qFormat/>
    <w:rsid w:val="00B96A86"/>
    <w:pPr>
      <w:widowControl w:val="0"/>
      <w:jc w:val="center"/>
    </w:pPr>
    <w:rPr>
      <w:rFonts w:ascii="Arial" w:hAnsi="Arial" w:cs="Arial"/>
      <w:b/>
      <w:sz w:val="32"/>
      <w:szCs w:val="20"/>
    </w:rPr>
  </w:style>
  <w:style w:type="character" w:customStyle="1" w:styleId="TitleChar">
    <w:name w:val="Title Char"/>
    <w:link w:val="Title"/>
    <w:locked/>
    <w:rsid w:val="00B96A86"/>
    <w:rPr>
      <w:rFonts w:ascii="Arial" w:eastAsia="Calibri" w:hAnsi="Arial" w:cs="Arial"/>
      <w:b/>
      <w:sz w:val="32"/>
      <w:lang w:val="bg-BG" w:eastAsia="en-US" w:bidi="ar-SA"/>
    </w:rPr>
  </w:style>
  <w:style w:type="paragraph" w:styleId="BodyText">
    <w:name w:val="Body Text"/>
    <w:basedOn w:val="Normal"/>
    <w:link w:val="BodyTextChar"/>
    <w:rsid w:val="00B96A86"/>
    <w:pPr>
      <w:widowControl w:val="0"/>
      <w:jc w:val="both"/>
    </w:pPr>
    <w:rPr>
      <w:rFonts w:ascii="Arial" w:hAnsi="Arial"/>
      <w:i/>
      <w:szCs w:val="20"/>
    </w:rPr>
  </w:style>
  <w:style w:type="character" w:customStyle="1" w:styleId="BodyTextChar">
    <w:name w:val="Body Text Char"/>
    <w:link w:val="BodyText"/>
    <w:locked/>
    <w:rsid w:val="00B96A86"/>
    <w:rPr>
      <w:rFonts w:ascii="Arial" w:eastAsia="Calibri" w:hAnsi="Arial"/>
      <w:i/>
      <w:sz w:val="24"/>
      <w:lang w:val="bg-BG" w:eastAsia="en-US" w:bidi="ar-SA"/>
    </w:rPr>
  </w:style>
  <w:style w:type="paragraph" w:styleId="BodyTextIndent2">
    <w:name w:val="Body Text Indent 2"/>
    <w:basedOn w:val="Normal"/>
    <w:link w:val="BodyTextIndent2Char"/>
    <w:rsid w:val="00B96A86"/>
    <w:pPr>
      <w:widowControl w:val="0"/>
      <w:ind w:firstLine="851"/>
      <w:jc w:val="both"/>
    </w:pPr>
    <w:rPr>
      <w:rFonts w:ascii="Arial" w:hAnsi="Arial"/>
      <w:i/>
      <w:szCs w:val="20"/>
    </w:rPr>
  </w:style>
  <w:style w:type="character" w:customStyle="1" w:styleId="BodyTextIndent2Char">
    <w:name w:val="Body Text Indent 2 Char"/>
    <w:link w:val="BodyTextIndent2"/>
    <w:locked/>
    <w:rsid w:val="00B96A86"/>
    <w:rPr>
      <w:rFonts w:ascii="Arial" w:eastAsia="Calibri" w:hAnsi="Arial"/>
      <w:i/>
      <w:sz w:val="24"/>
      <w:lang w:val="bg-BG" w:eastAsia="en-US" w:bidi="ar-SA"/>
    </w:rPr>
  </w:style>
  <w:style w:type="paragraph" w:styleId="BodyTextIndent">
    <w:name w:val="Body Text Indent"/>
    <w:basedOn w:val="Normal"/>
    <w:link w:val="BodyTextIndentChar"/>
    <w:rsid w:val="00B96A86"/>
    <w:pPr>
      <w:widowControl w:val="0"/>
      <w:ind w:firstLine="851"/>
      <w:jc w:val="both"/>
    </w:pPr>
    <w:rPr>
      <w:rFonts w:ascii="Arial" w:hAnsi="Arial"/>
      <w:szCs w:val="20"/>
    </w:rPr>
  </w:style>
  <w:style w:type="character" w:customStyle="1" w:styleId="BodyTextIndentChar">
    <w:name w:val="Body Text Indent Char"/>
    <w:link w:val="BodyTextIndent"/>
    <w:locked/>
    <w:rsid w:val="00B96A86"/>
    <w:rPr>
      <w:rFonts w:ascii="Arial" w:eastAsia="Calibri" w:hAnsi="Arial"/>
      <w:sz w:val="24"/>
      <w:lang w:val="bg-BG" w:eastAsia="en-US" w:bidi="ar-SA"/>
    </w:rPr>
  </w:style>
  <w:style w:type="character" w:styleId="PageNumber">
    <w:name w:val="page number"/>
    <w:rsid w:val="00B96A86"/>
    <w:rPr>
      <w:rFonts w:cs="Times New Roman"/>
      <w:sz w:val="20"/>
    </w:rPr>
  </w:style>
  <w:style w:type="paragraph" w:styleId="Header">
    <w:name w:val="header"/>
    <w:basedOn w:val="Normal"/>
    <w:link w:val="HeaderChar"/>
    <w:rsid w:val="00B96A86"/>
    <w:pPr>
      <w:widowControl w:val="0"/>
      <w:tabs>
        <w:tab w:val="center" w:pos="4153"/>
        <w:tab w:val="right" w:pos="8306"/>
      </w:tabs>
      <w:ind w:firstLine="425"/>
    </w:pPr>
    <w:rPr>
      <w:rFonts w:ascii="Hebar" w:hAnsi="Hebar"/>
      <w:szCs w:val="20"/>
      <w:lang w:val="en-US"/>
    </w:rPr>
  </w:style>
  <w:style w:type="character" w:customStyle="1" w:styleId="HeaderChar">
    <w:name w:val="Header Char"/>
    <w:link w:val="Header"/>
    <w:locked/>
    <w:rsid w:val="00B96A86"/>
    <w:rPr>
      <w:rFonts w:ascii="Hebar" w:eastAsia="Calibri" w:hAnsi="Hebar"/>
      <w:sz w:val="24"/>
      <w:lang w:val="en-US" w:eastAsia="en-US" w:bidi="ar-SA"/>
    </w:rPr>
  </w:style>
  <w:style w:type="paragraph" w:styleId="Footer">
    <w:name w:val="footer"/>
    <w:basedOn w:val="Normal"/>
    <w:link w:val="FooterChar"/>
    <w:rsid w:val="00B96A86"/>
    <w:pPr>
      <w:tabs>
        <w:tab w:val="center" w:pos="4320"/>
        <w:tab w:val="right" w:pos="8640"/>
      </w:tabs>
    </w:pPr>
    <w:rPr>
      <w:rFonts w:ascii="Arial" w:hAnsi="Arial"/>
      <w:szCs w:val="20"/>
    </w:rPr>
  </w:style>
  <w:style w:type="character" w:customStyle="1" w:styleId="FooterChar">
    <w:name w:val="Footer Char"/>
    <w:link w:val="Footer"/>
    <w:locked/>
    <w:rsid w:val="00B96A86"/>
    <w:rPr>
      <w:rFonts w:ascii="Arial" w:eastAsia="Calibri" w:hAnsi="Arial"/>
      <w:sz w:val="24"/>
      <w:lang w:val="bg-BG" w:eastAsia="en-US" w:bidi="ar-SA"/>
    </w:rPr>
  </w:style>
  <w:style w:type="paragraph" w:styleId="BalloonText">
    <w:name w:val="Balloon Text"/>
    <w:basedOn w:val="Normal"/>
    <w:link w:val="BalloonTextChar"/>
    <w:rsid w:val="00082733"/>
    <w:rPr>
      <w:rFonts w:ascii="Tahoma" w:hAnsi="Tahoma"/>
      <w:sz w:val="16"/>
      <w:szCs w:val="16"/>
    </w:rPr>
  </w:style>
  <w:style w:type="character" w:customStyle="1" w:styleId="BalloonTextChar">
    <w:name w:val="Balloon Text Char"/>
    <w:link w:val="BalloonText"/>
    <w:rsid w:val="00082733"/>
    <w:rPr>
      <w:rFonts w:ascii="Tahoma" w:eastAsia="Calibri" w:hAnsi="Tahoma" w:cs="Tahoma"/>
      <w:sz w:val="16"/>
      <w:szCs w:val="16"/>
      <w:lang w:eastAsia="en-US"/>
    </w:rPr>
  </w:style>
  <w:style w:type="paragraph" w:styleId="HTMLPreformatted">
    <w:name w:val="HTML Preformatted"/>
    <w:basedOn w:val="Normal"/>
    <w:link w:val="HTMLPreformattedChar"/>
    <w:rsid w:val="00F92B62"/>
    <w:rPr>
      <w:rFonts w:ascii="Courier New" w:hAnsi="Courier New"/>
      <w:sz w:val="20"/>
      <w:szCs w:val="20"/>
    </w:rPr>
  </w:style>
  <w:style w:type="character" w:customStyle="1" w:styleId="HTMLPreformattedChar">
    <w:name w:val="HTML Preformatted Char"/>
    <w:link w:val="HTMLPreformatted"/>
    <w:rsid w:val="00F92B62"/>
    <w:rPr>
      <w:rFonts w:ascii="Courier New" w:eastAsia="Calibri" w:hAnsi="Courier New" w:cs="Courier New"/>
      <w:lang w:eastAsia="en-US"/>
    </w:rPr>
  </w:style>
  <w:style w:type="paragraph" w:styleId="Revision">
    <w:name w:val="Revision"/>
    <w:hidden/>
    <w:uiPriority w:val="99"/>
    <w:semiHidden/>
    <w:rsid w:val="00A12947"/>
    <w:rPr>
      <w:rFonts w:eastAsia="Calibri"/>
      <w:sz w:val="24"/>
      <w:szCs w:val="24"/>
      <w:lang w:eastAsia="en-US"/>
    </w:rPr>
  </w:style>
  <w:style w:type="paragraph" w:styleId="ListParagraph">
    <w:name w:val="List Paragraph"/>
    <w:basedOn w:val="Normal"/>
    <w:uiPriority w:val="34"/>
    <w:qFormat/>
    <w:rsid w:val="001817EE"/>
    <w:pPr>
      <w:ind w:left="720"/>
      <w:contextualSpacing/>
    </w:pPr>
  </w:style>
  <w:style w:type="character" w:styleId="CommentReference">
    <w:name w:val="annotation reference"/>
    <w:basedOn w:val="DefaultParagraphFont"/>
    <w:semiHidden/>
    <w:unhideWhenUsed/>
    <w:rsid w:val="002A4995"/>
    <w:rPr>
      <w:sz w:val="16"/>
      <w:szCs w:val="16"/>
    </w:rPr>
  </w:style>
  <w:style w:type="paragraph" w:styleId="CommentText">
    <w:name w:val="annotation text"/>
    <w:basedOn w:val="Normal"/>
    <w:link w:val="CommentTextChar"/>
    <w:semiHidden/>
    <w:unhideWhenUsed/>
    <w:rsid w:val="002A4995"/>
    <w:rPr>
      <w:sz w:val="20"/>
      <w:szCs w:val="20"/>
    </w:rPr>
  </w:style>
  <w:style w:type="character" w:customStyle="1" w:styleId="CommentTextChar">
    <w:name w:val="Comment Text Char"/>
    <w:basedOn w:val="DefaultParagraphFont"/>
    <w:link w:val="CommentText"/>
    <w:semiHidden/>
    <w:rsid w:val="002A4995"/>
    <w:rPr>
      <w:rFonts w:eastAsia="Calibri"/>
      <w:lang w:eastAsia="en-US"/>
    </w:rPr>
  </w:style>
  <w:style w:type="paragraph" w:styleId="CommentSubject">
    <w:name w:val="annotation subject"/>
    <w:basedOn w:val="CommentText"/>
    <w:next w:val="CommentText"/>
    <w:link w:val="CommentSubjectChar"/>
    <w:semiHidden/>
    <w:unhideWhenUsed/>
    <w:rsid w:val="002A4995"/>
    <w:rPr>
      <w:b/>
      <w:bCs/>
    </w:rPr>
  </w:style>
  <w:style w:type="character" w:customStyle="1" w:styleId="CommentSubjectChar">
    <w:name w:val="Comment Subject Char"/>
    <w:basedOn w:val="CommentTextChar"/>
    <w:link w:val="CommentSubject"/>
    <w:semiHidden/>
    <w:rsid w:val="002A4995"/>
    <w:rPr>
      <w:rFonts w:eastAsia="Calibri"/>
      <w:b/>
      <w:bCs/>
      <w:lang w:eastAsia="en-US"/>
    </w:rPr>
  </w:style>
  <w:style w:type="character" w:styleId="Hyperlink">
    <w:name w:val="Hyperlink"/>
    <w:basedOn w:val="DefaultParagraphFont"/>
    <w:unhideWhenUsed/>
    <w:rsid w:val="00997088"/>
    <w:rPr>
      <w:color w:val="0000FF" w:themeColor="hyperlink"/>
      <w:u w:val="single"/>
    </w:rPr>
  </w:style>
  <w:style w:type="paragraph" w:styleId="BodyText2">
    <w:name w:val="Body Text 2"/>
    <w:basedOn w:val="Normal"/>
    <w:link w:val="BodyText2Char"/>
    <w:semiHidden/>
    <w:unhideWhenUsed/>
    <w:rsid w:val="00432984"/>
    <w:pPr>
      <w:spacing w:after="120" w:line="480" w:lineRule="auto"/>
    </w:pPr>
  </w:style>
  <w:style w:type="character" w:customStyle="1" w:styleId="BodyText2Char">
    <w:name w:val="Body Text 2 Char"/>
    <w:basedOn w:val="DefaultParagraphFont"/>
    <w:link w:val="BodyText2"/>
    <w:semiHidden/>
    <w:rsid w:val="00432984"/>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F8870-209A-4AEE-B4B8-0D5B1DEB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2082</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ПРОЕКТ</vt:lpstr>
    </vt:vector>
  </TitlesOfParts>
  <Company>MH</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kkirilov</dc:creator>
  <cp:lastModifiedBy>Milena Tsakovska</cp:lastModifiedBy>
  <cp:revision>5</cp:revision>
  <cp:lastPrinted>2025-03-25T08:48:00Z</cp:lastPrinted>
  <dcterms:created xsi:type="dcterms:W3CDTF">2026-08-21T08:17:00Z</dcterms:created>
  <dcterms:modified xsi:type="dcterms:W3CDTF">2026-09-01T11:43:00Z</dcterms:modified>
</cp:coreProperties>
</file>