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AA600" w14:textId="77777777" w:rsidR="00D02CE5" w:rsidRDefault="00D02CE5" w:rsidP="001F25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24A8623F" w14:textId="77777777" w:rsidR="00D02CE5" w:rsidRDefault="00D02CE5" w:rsidP="001F25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10D359C5" w14:textId="5F92FAB2" w:rsidR="001F2550" w:rsidRDefault="001F2550" w:rsidP="001F25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ДОГОВОР ЗА ФИНАНСИРАНЕ</w:t>
      </w:r>
    </w:p>
    <w:p w14:paraId="74347C26" w14:textId="3D20393D" w:rsidR="00822871" w:rsidRPr="001F2550" w:rsidRDefault="00822871" w:rsidP="001F25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05499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за изпълнение на </w:t>
      </w:r>
      <w:r w:rsidR="00AF420C" w:rsidRPr="00AF420C">
        <w:rPr>
          <w:rFonts w:ascii="Times New Roman" w:hAnsi="Times New Roman" w:cs="Times New Roman"/>
          <w:b/>
          <w:bCs/>
          <w:sz w:val="24"/>
          <w:szCs w:val="24"/>
          <w:lang w:val="bg-BG"/>
        </w:rPr>
        <w:t>Компонент 3 „Извършване на СМР в седем лечебни заведения за болнична помощ във връзка с изпълнението на Компонент 1 и Компонент 2“</w:t>
      </w:r>
      <w:r w:rsidR="00AF420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от </w:t>
      </w:r>
      <w:r w:rsidRPr="0005499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инвестиция </w:t>
      </w:r>
      <w:r w:rsidR="00A552A9" w:rsidRPr="0005499A">
        <w:rPr>
          <w:rFonts w:ascii="Times New Roman" w:hAnsi="Times New Roman" w:cs="Times New Roman"/>
          <w:b/>
          <w:bCs/>
          <w:sz w:val="24"/>
          <w:szCs w:val="24"/>
          <w:lang w:val="bg-BG"/>
        </w:rPr>
        <w:t>C12.I1 „Модернизиране на болничните заведения“</w:t>
      </w:r>
      <w:r w:rsidRPr="0005499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от </w:t>
      </w:r>
      <w:r w:rsidR="007F535C">
        <w:rPr>
          <w:rFonts w:ascii="Times New Roman" w:hAnsi="Times New Roman" w:cs="Times New Roman"/>
          <w:b/>
          <w:bCs/>
          <w:sz w:val="24"/>
          <w:szCs w:val="24"/>
          <w:lang w:val="bg-BG"/>
        </w:rPr>
        <w:t>Националния п</w:t>
      </w:r>
      <w:r w:rsidRPr="0005499A">
        <w:rPr>
          <w:rFonts w:ascii="Times New Roman" w:hAnsi="Times New Roman" w:cs="Times New Roman"/>
          <w:b/>
          <w:bCs/>
          <w:sz w:val="24"/>
          <w:szCs w:val="24"/>
          <w:lang w:val="bg-BG"/>
        </w:rPr>
        <w:t>лан за възстановяване и</w:t>
      </w:r>
      <w:r w:rsidRPr="0082287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устойчивост</w:t>
      </w:r>
    </w:p>
    <w:p w14:paraId="54D943E9" w14:textId="77777777" w:rsidR="001F2550" w:rsidRPr="001F2550" w:rsidRDefault="001F2550" w:rsidP="001F2550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775DD1">
        <w:rPr>
          <w:rFonts w:ascii="Times New Roman" w:hAnsi="Times New Roman" w:cs="Times New Roman"/>
          <w:sz w:val="24"/>
          <w:szCs w:val="24"/>
          <w:lang w:val="bg-BG"/>
        </w:rPr>
        <w:t>[Идентификационен номер на договора за финансиране]</w:t>
      </w:r>
    </w:p>
    <w:p w14:paraId="1402FCB5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Долуподписаните страни:</w:t>
      </w:r>
    </w:p>
    <w:p w14:paraId="4F0CBA12" w14:textId="3700AF6E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1. …………………………………., в качеството й/му на Ръководител на Структурата за наблюдение и докладване (СНД) </w:t>
      </w:r>
      <w:r w:rsidR="00102C41"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102C41">
        <w:rPr>
          <w:rFonts w:ascii="Times New Roman" w:hAnsi="Times New Roman" w:cs="Times New Roman"/>
          <w:sz w:val="24"/>
          <w:szCs w:val="24"/>
          <w:lang w:val="bg-BG"/>
        </w:rPr>
        <w:t>Министерството на здравеопазването</w:t>
      </w:r>
      <w:r w:rsidR="00102C41"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по </w:t>
      </w:r>
      <w:r w:rsidR="00102C41">
        <w:rPr>
          <w:rFonts w:ascii="Times New Roman" w:hAnsi="Times New Roman" w:cs="Times New Roman"/>
          <w:sz w:val="24"/>
          <w:szCs w:val="24"/>
          <w:lang w:val="bg-BG"/>
        </w:rPr>
        <w:t>Плана за възстановяване и устойчивост на Република България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</w:p>
    <w:p w14:paraId="364B3502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наричан/а по-нататък „Ръководител на СНД” или само „СНД“, </w:t>
      </w:r>
    </w:p>
    <w:p w14:paraId="7E3D59DA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от една страна, </w:t>
      </w:r>
    </w:p>
    <w:p w14:paraId="12ACEF04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</w:p>
    <w:p w14:paraId="0F5A38CF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2. [Пълно наименование на крайния получател съгласно регистрацията му]</w:t>
      </w:r>
    </w:p>
    <w:p w14:paraId="13421433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[Седалище и адрес на управление]</w:t>
      </w:r>
    </w:p>
    <w:p w14:paraId="690DA870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[ЕИК или еквивалентен официален регистрационен номер],</w:t>
      </w:r>
    </w:p>
    <w:p w14:paraId="4C03CE91" w14:textId="10BDB731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наричан по-нататък “Краен получател” или само „К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“, </w:t>
      </w:r>
    </w:p>
    <w:p w14:paraId="49187082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от друга страна, </w:t>
      </w:r>
    </w:p>
    <w:p w14:paraId="4FB5A457" w14:textId="1F8701FD" w:rsidR="00822871" w:rsidRDefault="00822871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 27, ал.1 от Постановление на Министерски съвет № 114 от 8 юни 2022 г. за определяне на детайлни правила за предоставяне на средства на крайни получатели от Механизма за възстановяване и устойчивост (ПМС № 114/2022), във връзка с постъпило  предложение за изпълнение на </w:t>
      </w:r>
      <w:r w:rsidR="00AF420C" w:rsidRPr="00AF420C">
        <w:rPr>
          <w:rFonts w:ascii="Times New Roman" w:hAnsi="Times New Roman" w:cs="Times New Roman"/>
          <w:sz w:val="24"/>
          <w:szCs w:val="24"/>
          <w:lang w:val="bg-BG"/>
        </w:rPr>
        <w:t>Компонент 3 „Извършване на СМР в седем лечебни заведения за болнична помощ във връзка с изпълнението на Компонент 1 и Компонент 2“</w:t>
      </w:r>
      <w:r w:rsidR="00AF420C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инвестиция по Националния план за възстановяване и устойчивост (ПВУ) </w:t>
      </w:r>
      <w:r w:rsidR="00AF420C">
        <w:rPr>
          <w:rFonts w:ascii="Times New Roman" w:hAnsi="Times New Roman" w:cs="Times New Roman"/>
          <w:sz w:val="24"/>
          <w:szCs w:val="24"/>
          <w:lang w:val="bg-BG"/>
        </w:rPr>
        <w:t>C12.I1</w:t>
      </w:r>
      <w:r w:rsidR="00A552A9" w:rsidRPr="00A552A9">
        <w:rPr>
          <w:rFonts w:ascii="Times New Roman" w:hAnsi="Times New Roman" w:cs="Times New Roman"/>
          <w:sz w:val="24"/>
          <w:szCs w:val="24"/>
          <w:lang w:val="bg-BG"/>
        </w:rPr>
        <w:t xml:space="preserve"> „Модернизиране на болничните заведения“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 xml:space="preserve"> в Информационната система з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>Плана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 за възстановяване и устойчивост (ИС 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>за П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ВУ) по процедура за подбор на крайни получатели </w:t>
      </w:r>
      <w:r w:rsidR="000B08B5" w:rsidRPr="000B08B5">
        <w:rPr>
          <w:rFonts w:ascii="Times New Roman" w:hAnsi="Times New Roman" w:cs="Times New Roman"/>
          <w:sz w:val="24"/>
          <w:szCs w:val="24"/>
        </w:rPr>
        <w:t>BG-RRP-12.016</w:t>
      </w:r>
      <w:bookmarkStart w:id="0" w:name="_GoBack"/>
      <w:bookmarkEnd w:id="0"/>
      <w:r w:rsidR="002D14E9" w:rsidRPr="00C532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552A9" w:rsidRPr="00C53212">
        <w:rPr>
          <w:rFonts w:ascii="Times New Roman" w:hAnsi="Times New Roman" w:cs="Times New Roman"/>
          <w:sz w:val="24"/>
          <w:szCs w:val="24"/>
          <w:lang w:val="bg-BG"/>
        </w:rPr>
        <w:t>„Извършване на СМР</w:t>
      </w:r>
      <w:r w:rsidR="00A552A9" w:rsidRPr="00A552A9">
        <w:rPr>
          <w:rFonts w:ascii="Times New Roman" w:hAnsi="Times New Roman" w:cs="Times New Roman"/>
          <w:sz w:val="24"/>
          <w:szCs w:val="24"/>
          <w:lang w:val="bg-BG"/>
        </w:rPr>
        <w:t>, необходими за осигуряване на материална база за доставка, монтаж и инсталация на медицинска апаратура за диагностика и лечение на педиатрични и онкологични заболявания“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 и т. </w:t>
      </w:r>
      <w:r w:rsidR="00775DD1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775DD1">
        <w:rPr>
          <w:rFonts w:ascii="Times New Roman" w:hAnsi="Times New Roman" w:cs="Times New Roman"/>
          <w:sz w:val="24"/>
          <w:szCs w:val="24"/>
          <w:lang w:val="bg-BG"/>
        </w:rPr>
        <w:t xml:space="preserve"> от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 Решение [номер и дата на решението] на Ръководителя на СНД за предоставяне на средства от Механизма за възстановяване и устойчивост (МВУ)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 xml:space="preserve">съгласно </w:t>
      </w:r>
      <w:r w:rsidRPr="00822871">
        <w:rPr>
          <w:rFonts w:ascii="Times New Roman" w:hAnsi="Times New Roman" w:cs="Times New Roman"/>
          <w:sz w:val="24"/>
          <w:szCs w:val="24"/>
          <w:lang w:val="bg-BG"/>
        </w:rPr>
        <w:t xml:space="preserve">чл. 20, ал. 1 от ПМС № 114/2022, </w:t>
      </w:r>
    </w:p>
    <w:p w14:paraId="4320B9C5" w14:textId="1C5DA5FD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lastRenderedPageBreak/>
        <w:t>се споразумяха за следното:</w:t>
      </w:r>
    </w:p>
    <w:p w14:paraId="24E1ADFC" w14:textId="77777777" w:rsidR="001F2550" w:rsidRPr="001F2550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t>Член 1. Предмет</w:t>
      </w:r>
    </w:p>
    <w:p w14:paraId="00DC69BA" w14:textId="6F053138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1.1.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Ръководителят на СНД предоставя на </w:t>
      </w:r>
      <w:r w:rsidR="001A41E1">
        <w:rPr>
          <w:rFonts w:ascii="Times New Roman" w:hAnsi="Times New Roman" w:cs="Times New Roman"/>
          <w:sz w:val="24"/>
          <w:szCs w:val="24"/>
          <w:lang w:val="bg-BG"/>
        </w:rPr>
        <w:t>КП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безвъзмездно финансир</w:t>
      </w:r>
      <w:r w:rsidR="00775DD1">
        <w:rPr>
          <w:rFonts w:ascii="Times New Roman" w:hAnsi="Times New Roman" w:cs="Times New Roman"/>
          <w:sz w:val="24"/>
          <w:szCs w:val="24"/>
          <w:lang w:val="bg-BG"/>
        </w:rPr>
        <w:t xml:space="preserve">ане за изпълнение на </w:t>
      </w:r>
      <w:r w:rsidR="00775DD1" w:rsidRPr="00AF420C">
        <w:rPr>
          <w:rFonts w:ascii="Times New Roman" w:hAnsi="Times New Roman" w:cs="Times New Roman"/>
          <w:sz w:val="24"/>
          <w:szCs w:val="24"/>
          <w:lang w:val="bg-BG"/>
        </w:rPr>
        <w:t>инвестиция</w:t>
      </w:r>
      <w:r w:rsidR="001A41E1" w:rsidRPr="00AF420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552A9" w:rsidRPr="00AF420C">
        <w:rPr>
          <w:rFonts w:ascii="Times New Roman" w:hAnsi="Times New Roman" w:cs="Times New Roman"/>
          <w:sz w:val="24"/>
          <w:szCs w:val="24"/>
          <w:lang w:val="bg-BG"/>
        </w:rPr>
        <w:t>……………………..</w:t>
      </w:r>
      <w:r w:rsidR="006F63A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(„одобрената инвестиция“ или само „инвестицията“), финансиран</w:t>
      </w:r>
      <w:r w:rsidR="00EE3302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по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ПВУ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, описана в Приложение І, с максимален размер, интензитет (процент) на съфинансиране и други условия, посочени в описанието на инвестицията, съставляващо  Приложение І към настоящия договор.</w:t>
      </w:r>
    </w:p>
    <w:p w14:paraId="22D0BB7F" w14:textId="07F42C85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1.2.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Безвъзмездното финансиране се предоставя съгласно условията на този договор и приложенията към него, които крайният получател декларира, че познава и приема. Крайният получател приема отпуснатото безвъзмездно финансиране и се задължава да изпълни всички задължения, произтичащи от договора и неговите приложения.</w:t>
      </w:r>
    </w:p>
    <w:p w14:paraId="3CB5B015" w14:textId="42B32778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1.3.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Окончателният размер на безвъзмездното финансиране се определя при спазване на разпоредбите на чл. 11 и чл.12  от Приложение II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 xml:space="preserve"> „Общи условия на договора“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6F5DD958" w14:textId="77777777" w:rsidR="001F2550" w:rsidRPr="001F2550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Член 2. Влизане в сила на договора и срок на изпълнение на инвестицията </w:t>
      </w:r>
    </w:p>
    <w:p w14:paraId="7E68059E" w14:textId="2138A9B3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2.1. Настоящият договор влиза в сила от деня на подписването му от двете </w:t>
      </w:r>
      <w:r w:rsidR="001A41E1" w:rsidRPr="001A41E1">
        <w:rPr>
          <w:rFonts w:ascii="Times New Roman" w:hAnsi="Times New Roman" w:cs="Times New Roman"/>
          <w:sz w:val="24"/>
          <w:szCs w:val="24"/>
          <w:lang w:val="bg-BG"/>
        </w:rPr>
        <w:t>страни или от датата на поставяне н</w:t>
      </w:r>
      <w:r w:rsidR="001A41E1">
        <w:rPr>
          <w:rFonts w:ascii="Times New Roman" w:hAnsi="Times New Roman" w:cs="Times New Roman"/>
          <w:sz w:val="24"/>
          <w:szCs w:val="24"/>
          <w:lang w:val="bg-BG"/>
        </w:rPr>
        <w:t>а последния подпис от страните.</w:t>
      </w:r>
    </w:p>
    <w:p w14:paraId="77AC79F4" w14:textId="3BF147D5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A51C9">
        <w:rPr>
          <w:rFonts w:ascii="Times New Roman" w:hAnsi="Times New Roman" w:cs="Times New Roman"/>
          <w:sz w:val="24"/>
          <w:szCs w:val="24"/>
          <w:lang w:val="bg-BG"/>
        </w:rPr>
        <w:t xml:space="preserve">2.2.  Изпълнението на настоящата инвестиция е започнало преди сключване на договора чрез обявяване на обществена поръчка с предмет: 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  <w:r w:rsidRPr="009A51C9">
        <w:rPr>
          <w:rFonts w:ascii="Times New Roman" w:hAnsi="Times New Roman" w:cs="Times New Roman"/>
          <w:sz w:val="24"/>
          <w:szCs w:val="24"/>
          <w:lang w:val="bg-BG"/>
        </w:rPr>
        <w:t xml:space="preserve">, публикувана на 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Pr="009A51C9">
        <w:rPr>
          <w:rFonts w:ascii="Times New Roman" w:hAnsi="Times New Roman" w:cs="Times New Roman"/>
          <w:sz w:val="24"/>
          <w:szCs w:val="24"/>
          <w:lang w:val="bg-BG"/>
        </w:rPr>
        <w:t xml:space="preserve"> в РОП и ОВ на ЕС.</w:t>
      </w:r>
      <w:r w:rsidR="009A51C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2ECF73B6" w14:textId="38447A3C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2.3. Срокът на изпълнение на инвестицията е до 3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0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p w14:paraId="222FE1CD" w14:textId="71127E51" w:rsidR="001F2550" w:rsidRPr="001F2550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t>Член 3. Държавна помощ</w:t>
      </w:r>
    </w:p>
    <w:p w14:paraId="21F631A4" w14:textId="4AD76357" w:rsid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3.1.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Безвъзмездното финансиране по този договор не представлява държавна помощ по см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исъла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на чл. 107, </w:t>
      </w:r>
      <w:proofErr w:type="spellStart"/>
      <w:r w:rsidRPr="001F2550">
        <w:rPr>
          <w:rFonts w:ascii="Times New Roman" w:hAnsi="Times New Roman" w:cs="Times New Roman"/>
          <w:sz w:val="24"/>
          <w:szCs w:val="24"/>
          <w:lang w:val="bg-BG"/>
        </w:rPr>
        <w:t>пар</w:t>
      </w:r>
      <w:proofErr w:type="spellEnd"/>
      <w:r w:rsidRPr="001F2550">
        <w:rPr>
          <w:rFonts w:ascii="Times New Roman" w:hAnsi="Times New Roman" w:cs="Times New Roman"/>
          <w:sz w:val="24"/>
          <w:szCs w:val="24"/>
          <w:lang w:val="bg-BG"/>
        </w:rPr>
        <w:t>. 1 от Договора за функциониране на Европейския съюз.</w:t>
      </w:r>
    </w:p>
    <w:p w14:paraId="008B15FD" w14:textId="7A7A3EF8" w:rsidR="001F2550" w:rsidRPr="001F2550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t>Член 4. Изисквания к</w:t>
      </w:r>
      <w:r w:rsidR="001A41E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ъм изпълнението на инвестицията. </w:t>
      </w:r>
      <w:r w:rsidR="001A41E1" w:rsidRPr="001A41E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Права и задължения на крайния получател</w:t>
      </w:r>
    </w:p>
    <w:p w14:paraId="72D737F0" w14:textId="4E474B98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4.1.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Крайният получател изпълнява инвестицията съгласно описанието на одобрената инвестиция (формуляр за кандидатстване ведно с приложенията към него), представляващо Приложение І към договора, заведено в 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>ИС за ПВУ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под номер </w:t>
      </w:r>
      <w:r w:rsidRPr="00775DD1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775DD1">
        <w:rPr>
          <w:rFonts w:ascii="Times New Roman" w:hAnsi="Times New Roman" w:cs="Times New Roman"/>
          <w:i/>
          <w:sz w:val="24"/>
          <w:szCs w:val="24"/>
          <w:lang w:val="bg-BG"/>
        </w:rPr>
        <w:t xml:space="preserve">номер от </w:t>
      </w:r>
      <w:r w:rsidR="00553406" w:rsidRPr="00775DD1">
        <w:rPr>
          <w:rFonts w:ascii="Times New Roman" w:hAnsi="Times New Roman" w:cs="Times New Roman"/>
          <w:i/>
          <w:sz w:val="24"/>
          <w:szCs w:val="24"/>
          <w:lang w:val="bg-BG"/>
        </w:rPr>
        <w:t>ИС за ПВУ</w:t>
      </w:r>
      <w:r w:rsidRPr="00775DD1">
        <w:rPr>
          <w:rFonts w:ascii="Times New Roman" w:hAnsi="Times New Roman" w:cs="Times New Roman"/>
          <w:sz w:val="24"/>
          <w:szCs w:val="24"/>
          <w:lang w:val="bg-BG"/>
        </w:rPr>
        <w:t xml:space="preserve">], Поканата за участие </w:t>
      </w:r>
      <w:r w:rsidR="009A51C9" w:rsidRPr="00775DD1">
        <w:rPr>
          <w:rFonts w:ascii="Times New Roman" w:hAnsi="Times New Roman" w:cs="Times New Roman"/>
          <w:sz w:val="24"/>
          <w:szCs w:val="24"/>
          <w:lang w:val="bg-BG"/>
        </w:rPr>
        <w:t>- Приложение І</w:t>
      </w:r>
      <w:r w:rsidR="009A51C9" w:rsidRPr="00775DD1">
        <w:rPr>
          <w:rFonts w:ascii="Times New Roman" w:hAnsi="Times New Roman" w:cs="Times New Roman"/>
          <w:sz w:val="24"/>
          <w:szCs w:val="24"/>
        </w:rPr>
        <w:t>II</w:t>
      </w:r>
      <w:r w:rsidR="009A51C9" w:rsidRPr="00775DD1">
        <w:rPr>
          <w:rFonts w:ascii="Times New Roman" w:hAnsi="Times New Roman" w:cs="Times New Roman"/>
          <w:sz w:val="24"/>
          <w:szCs w:val="24"/>
          <w:lang w:val="bg-BG"/>
        </w:rPr>
        <w:t xml:space="preserve"> към договора </w:t>
      </w:r>
      <w:r w:rsidRPr="00775DD1">
        <w:rPr>
          <w:rFonts w:ascii="Times New Roman" w:hAnsi="Times New Roman" w:cs="Times New Roman"/>
          <w:sz w:val="24"/>
          <w:szCs w:val="24"/>
          <w:lang w:val="bg-BG"/>
        </w:rPr>
        <w:t>и клаузите на настоящия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договор.</w:t>
      </w:r>
    </w:p>
    <w:p w14:paraId="4589F8C3" w14:textId="0E314BBD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4.2.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За неразделна част от клаузите на настоящия договор се считат и изискванията и процедурите относно управлението, изпълнението, отчитането и разплащането на инвестициите, регламентирани в нормативните и общите административни актове, приемани в кръга на тяхната компетентност от органите, отговорни за управлението и изпълнението на одобрения План за възстановяване и устойчивост съгласно Постановление № 157 от 7 юли 2022 г. за определяне на органите и структурите, отговорни за изпълнението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lastRenderedPageBreak/>
        <w:t>на Плана за възстановяване и устойчивост на република България, и на техните основни функции (ПМС № 157/2022</w:t>
      </w:r>
      <w:r w:rsidR="00102C41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), Ръководството за изпълнение на инвестициите, както и в текущите оперативни указания на СНД, публикувани на официалната й интернет-страница.</w:t>
      </w:r>
    </w:p>
    <w:p w14:paraId="5095B8CE" w14:textId="77777777" w:rsidR="001A41E1" w:rsidRPr="001A41E1" w:rsidRDefault="001A41E1" w:rsidP="001A41E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4.3. Крайният получател отговаря за изпълнението на инвестицията при спазване на принципите на добро финансово управление, приложимото законодателство и условията на настоящия договор и приложенията към него.</w:t>
      </w:r>
    </w:p>
    <w:p w14:paraId="1ADF8B95" w14:textId="4197955A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 xml:space="preserve">4.4. Освен задълженията и отговорностите по т. 4.3, </w:t>
      </w:r>
      <w:r>
        <w:rPr>
          <w:rFonts w:ascii="Times New Roman" w:hAnsi="Times New Roman" w:cs="Times New Roman"/>
          <w:sz w:val="24"/>
          <w:szCs w:val="24"/>
          <w:lang w:val="bg-BG"/>
        </w:rPr>
        <w:t>КП</w:t>
      </w:r>
      <w:r w:rsidRPr="001A41E1">
        <w:rPr>
          <w:rFonts w:ascii="Times New Roman" w:hAnsi="Times New Roman" w:cs="Times New Roman"/>
          <w:sz w:val="24"/>
          <w:szCs w:val="24"/>
          <w:lang w:val="bg-BG"/>
        </w:rPr>
        <w:t xml:space="preserve"> се задължава да:</w:t>
      </w:r>
    </w:p>
    <w:p w14:paraId="0CFA9751" w14:textId="77777777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4.4.1. сключи договори за изпълнение на дейностите по инвестицията;</w:t>
      </w:r>
    </w:p>
    <w:p w14:paraId="048BBD25" w14:textId="77777777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4.4.2. осъществява контрол върху изпълнението на сключените договори;</w:t>
      </w:r>
    </w:p>
    <w:p w14:paraId="7FE3E930" w14:textId="77777777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4.4.3. осигурява информацията, съгласно чл. 22, параграф 2, буква „г" от Регламент (ЕС) 2021/241;</w:t>
      </w:r>
    </w:p>
    <w:p w14:paraId="6575D1D8" w14:textId="77777777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4.4.4. осигурява одитна следа;</w:t>
      </w:r>
    </w:p>
    <w:p w14:paraId="74002B99" w14:textId="519AEA74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 xml:space="preserve">4.4.5. представя в 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>ИС за ПВУ</w:t>
      </w:r>
      <w:r w:rsidRPr="001A41E1">
        <w:rPr>
          <w:rFonts w:ascii="Times New Roman" w:hAnsi="Times New Roman" w:cs="Times New Roman"/>
          <w:sz w:val="24"/>
          <w:szCs w:val="24"/>
          <w:lang w:val="bg-BG"/>
        </w:rPr>
        <w:t xml:space="preserve"> финансово-технически отчети;</w:t>
      </w:r>
    </w:p>
    <w:p w14:paraId="45958E82" w14:textId="77777777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4.4.6. осигурява аналитична счетоводна отчетност за всички разходи и извършени плащания по инвестицията, за вземанията и задълженията, както и съпоставимост с финансовата информация, която се посочва във финансово-техническия отчет;</w:t>
      </w:r>
    </w:p>
    <w:p w14:paraId="3ECEA01D" w14:textId="1588E9DF" w:rsid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4.4.7. осигурява достъп до документи и на мястото на изпълнение на инвестициите на национални и европейски контролни и одитни органи, включително структурата за наблюдение и докладване или структурата за наблюдение на Европейската комисия, на Европейската сметна палата, на Европейската служба за борба с измамите и на Европейската прокуратура;</w:t>
      </w:r>
    </w:p>
    <w:p w14:paraId="57A314A3" w14:textId="77777777" w:rsidR="001A41E1" w:rsidRPr="001A41E1" w:rsidRDefault="001A41E1" w:rsidP="001A41E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4.4.8. идентифицира и предприема действия за намаляване на рисковете за изпълнение на мерките;</w:t>
      </w:r>
    </w:p>
    <w:p w14:paraId="17E1414B" w14:textId="265BA821" w:rsidR="001A41E1" w:rsidRDefault="001A41E1" w:rsidP="001A41E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41E1">
        <w:rPr>
          <w:rFonts w:ascii="Times New Roman" w:hAnsi="Times New Roman" w:cs="Times New Roman"/>
          <w:sz w:val="24"/>
          <w:szCs w:val="24"/>
          <w:lang w:val="bg-BG"/>
        </w:rPr>
        <w:t>4.4.9. спазва принципа за „</w:t>
      </w:r>
      <w:proofErr w:type="spellStart"/>
      <w:r w:rsidRPr="001A41E1">
        <w:rPr>
          <w:rFonts w:ascii="Times New Roman" w:hAnsi="Times New Roman" w:cs="Times New Roman"/>
          <w:sz w:val="24"/>
          <w:szCs w:val="24"/>
          <w:lang w:val="bg-BG"/>
        </w:rPr>
        <w:t>ненанасяне</w:t>
      </w:r>
      <w:proofErr w:type="spellEnd"/>
      <w:r w:rsidRPr="001A41E1">
        <w:rPr>
          <w:rFonts w:ascii="Times New Roman" w:hAnsi="Times New Roman" w:cs="Times New Roman"/>
          <w:sz w:val="24"/>
          <w:szCs w:val="24"/>
          <w:lang w:val="bg-BG"/>
        </w:rPr>
        <w:t xml:space="preserve"> на значителни вреди" при изпълнението на мерките, включително при възлагането на обществени поръчки.</w:t>
      </w:r>
    </w:p>
    <w:p w14:paraId="7F45FBFC" w14:textId="2BD7FC66" w:rsidR="00A5438E" w:rsidRDefault="00A5438E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5438E">
        <w:rPr>
          <w:rFonts w:ascii="Times New Roman" w:hAnsi="Times New Roman" w:cs="Times New Roman"/>
          <w:sz w:val="24"/>
          <w:szCs w:val="24"/>
          <w:lang w:val="bg-BG"/>
        </w:rPr>
        <w:t>4.5. Крайният получател регулярно въвежда информация в ИС за ПВУ за сключените от него договори с изпълнители, както и за всички участници в обединение и за изпълнители или подизпълнители по договор, съобразно изискванията на утвърденото Ръководство за изпълнение и отчитане на инвестициите. Крайният получател се задължава да потвърждава наличието и достоверността на информацията, изискваща се съгласно чл. 22, параграф 2, б. „г“ от Регламент (ЕС) 2021/241.</w:t>
      </w:r>
    </w:p>
    <w:p w14:paraId="17FAAEAC" w14:textId="678DBC9B" w:rsidR="007D1F75" w:rsidRDefault="007D1F75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D1F75">
        <w:rPr>
          <w:rFonts w:ascii="Times New Roman" w:hAnsi="Times New Roman" w:cs="Times New Roman"/>
          <w:sz w:val="24"/>
          <w:szCs w:val="24"/>
          <w:lang w:val="bg-BG"/>
        </w:rPr>
        <w:t xml:space="preserve">4.6. КП  докладва напредъка по изпълнението на етапите и целите, заложени в проектното </w:t>
      </w:r>
      <w:r w:rsidR="007F535C" w:rsidRPr="007D1F75">
        <w:rPr>
          <w:rFonts w:ascii="Times New Roman" w:hAnsi="Times New Roman" w:cs="Times New Roman"/>
          <w:sz w:val="24"/>
          <w:szCs w:val="24"/>
          <w:lang w:val="bg-BG"/>
        </w:rPr>
        <w:t>предложение</w:t>
      </w:r>
      <w:r w:rsidRPr="007D1F75">
        <w:rPr>
          <w:rFonts w:ascii="Times New Roman" w:hAnsi="Times New Roman" w:cs="Times New Roman"/>
          <w:sz w:val="24"/>
          <w:szCs w:val="24"/>
          <w:lang w:val="bg-BG"/>
        </w:rPr>
        <w:t xml:space="preserve"> чрез ФТО, посредством ИС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Pr="007D1F7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7D1F75">
        <w:rPr>
          <w:rFonts w:ascii="Times New Roman" w:hAnsi="Times New Roman" w:cs="Times New Roman"/>
          <w:sz w:val="24"/>
          <w:szCs w:val="24"/>
          <w:lang w:val="bg-BG"/>
        </w:rPr>
        <w:t>ВУ, най-малко веднъж в рамките на съответното тримесечие. Сроковете за представяне на ФТО се уреждат в Ръководство за изпълнение и отчитане на инвестициите по настоящата процедура.</w:t>
      </w:r>
    </w:p>
    <w:p w14:paraId="481DFDB8" w14:textId="6B860B0C" w:rsidR="001A41E1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4.</w:t>
      </w:r>
      <w:r w:rsidR="007D1F75"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A552A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Крайният получател е длъжен да заплати изцяло дължимия ДДС върху допустимите разходи за изпълнение на инвестицията и да администрира ДДС като допустим/недопустим разход в съответствието с приложимите за това правила.</w:t>
      </w:r>
    </w:p>
    <w:p w14:paraId="74492FED" w14:textId="419B51C9" w:rsidR="001F2550" w:rsidRPr="001F2550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 xml:space="preserve">Член 5. Индикатори, чието неизпълнение се счита за пълно или частично неизпълнение на инвестицията </w:t>
      </w:r>
    </w:p>
    <w:p w14:paraId="36C09175" w14:textId="7712D93D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552A9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A552A9">
        <w:rPr>
          <w:rFonts w:ascii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Неизпълнението или </w:t>
      </w:r>
      <w:proofErr w:type="spellStart"/>
      <w:r w:rsidRPr="001F2550">
        <w:rPr>
          <w:rFonts w:ascii="Times New Roman" w:hAnsi="Times New Roman" w:cs="Times New Roman"/>
          <w:sz w:val="24"/>
          <w:szCs w:val="24"/>
          <w:lang w:val="bg-BG"/>
        </w:rPr>
        <w:t>неотчитането</w:t>
      </w:r>
      <w:proofErr w:type="spellEnd"/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 по предвидения ред от крайния получател на индикатор </w:t>
      </w:r>
      <w:r w:rsidR="0055516C">
        <w:rPr>
          <w:rFonts w:ascii="Times New Roman" w:hAnsi="Times New Roman" w:cs="Times New Roman"/>
          <w:sz w:val="24"/>
          <w:szCs w:val="24"/>
          <w:lang w:val="bg-BG"/>
        </w:rPr>
        <w:t>„И</w:t>
      </w:r>
      <w:r w:rsidR="0055516C" w:rsidRPr="0055516C">
        <w:rPr>
          <w:rFonts w:ascii="Times New Roman" w:hAnsi="Times New Roman" w:cs="Times New Roman"/>
          <w:sz w:val="24"/>
          <w:szCs w:val="24"/>
          <w:lang w:val="bg-BG"/>
        </w:rPr>
        <w:t>звършени строителни и/или ремонтни работи</w:t>
      </w:r>
      <w:r w:rsidR="0055516C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55516C" w:rsidRPr="0055516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974E7" w:rsidRPr="00AF420C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102C41">
        <w:rPr>
          <w:rFonts w:ascii="Times New Roman" w:hAnsi="Times New Roman" w:cs="Times New Roman"/>
          <w:sz w:val="24"/>
          <w:szCs w:val="24"/>
          <w:lang w:val="bg-BG"/>
        </w:rPr>
        <w:t>ключов етап 330</w:t>
      </w:r>
      <w:r w:rsidR="0055516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02C41">
        <w:rPr>
          <w:rFonts w:ascii="Times New Roman" w:hAnsi="Times New Roman" w:cs="Times New Roman"/>
          <w:sz w:val="24"/>
          <w:szCs w:val="24"/>
          <w:lang w:val="bg-BG"/>
        </w:rPr>
        <w:t>Болнични заведения</w:t>
      </w:r>
      <w:r w:rsidR="0055516C">
        <w:rPr>
          <w:rFonts w:ascii="Times New Roman" w:hAnsi="Times New Roman" w:cs="Times New Roman"/>
          <w:sz w:val="24"/>
          <w:szCs w:val="24"/>
        </w:rPr>
        <w:t>)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, посочен в т. 5.</w:t>
      </w:r>
      <w:r w:rsidR="00102C41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. от Поканата за участие, дава право на Ръководителят на СНД да изиска от крайния получател цялостно или частично възстановяване на полученото безвъзмездно финансиране съобразно степента на неизпълнение на индикатора и причините за това по реда и условията на чл. 11.4 – 11.5 от Общите условия на договора – Приложение ІІ. </w:t>
      </w:r>
    </w:p>
    <w:p w14:paraId="4CC0CDBB" w14:textId="77777777" w:rsidR="001F2550" w:rsidRPr="001F2550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Член 6. Цена и Условия за плащане </w:t>
      </w:r>
    </w:p>
    <w:p w14:paraId="1BA1522E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Финансиране </w:t>
      </w:r>
    </w:p>
    <w:p w14:paraId="6E4E2008" w14:textId="34BD5F2A" w:rsidR="0064454D" w:rsidRPr="002F2C33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6.1. Максималният размер на общо допустимите разходи по Инвестицията възлиза на </w:t>
      </w:r>
      <w:r w:rsidRPr="00A552A9">
        <w:rPr>
          <w:rFonts w:ascii="Times New Roman" w:hAnsi="Times New Roman" w:cs="Times New Roman"/>
          <w:sz w:val="24"/>
          <w:szCs w:val="24"/>
          <w:lang w:val="bg-BG"/>
        </w:rPr>
        <w:t xml:space="preserve">………….. 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евро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552A9">
        <w:rPr>
          <w:rFonts w:ascii="Cambria" w:hAnsi="Cambria"/>
          <w:bCs/>
          <w:sz w:val="24"/>
          <w:szCs w:val="24"/>
          <w:lang w:val="bg-BG"/>
        </w:rPr>
        <w:t>[</w:t>
      </w:r>
      <w:r w:rsidRPr="002F2C33">
        <w:rPr>
          <w:rFonts w:ascii="Cambria" w:hAnsi="Cambria"/>
          <w:bCs/>
          <w:i/>
          <w:sz w:val="24"/>
          <w:szCs w:val="24"/>
          <w:lang w:val="bg-BG"/>
        </w:rPr>
        <w:t>словом</w:t>
      </w:r>
      <w:r w:rsidRPr="00A552A9">
        <w:rPr>
          <w:rFonts w:ascii="Cambria" w:hAnsi="Cambria"/>
          <w:bCs/>
          <w:sz w:val="24"/>
          <w:szCs w:val="24"/>
          <w:lang w:val="bg-BG"/>
        </w:rPr>
        <w:t>]</w:t>
      </w:r>
      <w:r w:rsidRPr="002F2C33">
        <w:rPr>
          <w:rFonts w:ascii="Cambria" w:hAnsi="Cambria"/>
          <w:bCs/>
          <w:sz w:val="24"/>
          <w:szCs w:val="24"/>
          <w:lang w:val="bg-BG"/>
        </w:rPr>
        <w:t xml:space="preserve">, 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финансиране по Механизма за възстановяване и устойчивост и ................. 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 xml:space="preserve">евро 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2F2C33">
        <w:rPr>
          <w:rFonts w:ascii="Times New Roman" w:hAnsi="Times New Roman" w:cs="Times New Roman"/>
          <w:i/>
          <w:sz w:val="24"/>
          <w:szCs w:val="24"/>
          <w:lang w:val="bg-BG"/>
        </w:rPr>
        <w:t>словом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] </w:t>
      </w:r>
      <w:r w:rsidR="004110BE"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за невъзстановим данък добавена стойност като национално публично финансиране, както е посочено в секция  „Бюджет“ от Приложение І към настоящия договор. В максималния размер на общо допустимите разходи е включена сумата ............. 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евро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. [словом], която представлява непреки разходи 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 xml:space="preserve">за осигуряване на информация и комуникация </w:t>
      </w:r>
      <w:r w:rsidRPr="002F2C33">
        <w:rPr>
          <w:rFonts w:ascii="Times New Roman" w:hAnsi="Times New Roman" w:cs="Times New Roman"/>
          <w:sz w:val="24"/>
          <w:szCs w:val="24"/>
          <w:lang w:val="bg-BG"/>
        </w:rPr>
        <w:t xml:space="preserve">от стойността на преките разходи. </w:t>
      </w:r>
    </w:p>
    <w:p w14:paraId="2FCED871" w14:textId="594AE603" w:rsidR="0064454D" w:rsidRPr="00494A2D" w:rsidRDefault="0064454D" w:rsidP="00644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F2C33">
        <w:rPr>
          <w:rFonts w:ascii="Times New Roman" w:hAnsi="Times New Roman" w:cs="Times New Roman"/>
          <w:sz w:val="24"/>
          <w:szCs w:val="24"/>
          <w:lang w:val="bg-BG"/>
        </w:rPr>
        <w:t>6.2. СНД извършва плащания към КП и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 xml:space="preserve"> изготвя платежни нареждания за </w:t>
      </w:r>
      <w:r w:rsidRPr="00494A2D">
        <w:rPr>
          <w:rFonts w:ascii="Times New Roman" w:hAnsi="Times New Roman" w:cs="Times New Roman"/>
          <w:sz w:val="24"/>
          <w:szCs w:val="24"/>
          <w:lang w:val="bg-BG"/>
        </w:rPr>
        <w:t>предстоящи плащания по Инвестицията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47765DAA" w14:textId="4B58447D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552A9">
        <w:rPr>
          <w:rFonts w:ascii="Times New Roman" w:hAnsi="Times New Roman" w:cs="Times New Roman"/>
          <w:sz w:val="24"/>
          <w:szCs w:val="24"/>
          <w:lang w:val="bg-BG"/>
        </w:rPr>
        <w:t xml:space="preserve">6.2.1. 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П</w:t>
      </w:r>
      <w:r>
        <w:rPr>
          <w:rFonts w:ascii="Times New Roman" w:hAnsi="Times New Roman" w:cs="Times New Roman"/>
          <w:sz w:val="24"/>
          <w:szCs w:val="24"/>
          <w:lang w:val="bg-BG"/>
        </w:rPr>
        <w:t>лащания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т. 6.2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включват:</w:t>
      </w:r>
    </w:p>
    <w:p w14:paraId="22F41AE0" w14:textId="7A8262B4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 плащане от КП на аванс по сключен договор по </w:t>
      </w:r>
      <w:r w:rsidRPr="00436774">
        <w:rPr>
          <w:rFonts w:ascii="Times New Roman" w:hAnsi="Times New Roman" w:cs="Times New Roman"/>
          <w:sz w:val="24"/>
          <w:szCs w:val="24"/>
          <w:lang w:val="bg-BG"/>
        </w:rPr>
        <w:t xml:space="preserve">обществена поръчка с предмет: </w:t>
      </w:r>
      <w:r w:rsidR="00D3167B" w:rsidRPr="00AF420C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 размер на 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стойността на договора с изпълнителя. </w:t>
      </w:r>
      <w:r w:rsidRPr="003F0470">
        <w:rPr>
          <w:rFonts w:ascii="Times New Roman" w:hAnsi="Times New Roman" w:cs="Times New Roman"/>
          <w:sz w:val="24"/>
          <w:szCs w:val="24"/>
          <w:lang w:val="bg-BG"/>
        </w:rPr>
        <w:t xml:space="preserve">При пълно и/или частично неизпълнение и/или прекратяване и/или разваляне на сключения договор с изпълнителя по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посочената </w:t>
      </w:r>
      <w:r w:rsidRPr="003F0470">
        <w:rPr>
          <w:rFonts w:ascii="Times New Roman" w:hAnsi="Times New Roman" w:cs="Times New Roman"/>
          <w:sz w:val="24"/>
          <w:szCs w:val="24"/>
          <w:lang w:val="bg-BG"/>
        </w:rPr>
        <w:t>обществена поръчка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3F0470">
        <w:rPr>
          <w:rFonts w:ascii="Times New Roman" w:hAnsi="Times New Roman" w:cs="Times New Roman"/>
          <w:sz w:val="24"/>
          <w:szCs w:val="24"/>
          <w:lang w:val="bg-BG"/>
        </w:rPr>
        <w:t xml:space="preserve"> предоставените средства подлежат на възстановяване.</w:t>
      </w:r>
    </w:p>
    <w:p w14:paraId="09B7CE3B" w14:textId="14483A44" w:rsidR="0064454D" w:rsidRPr="003F0470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 xml:space="preserve">междинни и </w:t>
      </w:r>
      <w:r>
        <w:rPr>
          <w:rFonts w:ascii="Times New Roman" w:hAnsi="Times New Roman" w:cs="Times New Roman"/>
          <w:sz w:val="24"/>
          <w:szCs w:val="24"/>
          <w:lang w:val="bg-BG"/>
        </w:rPr>
        <w:t>окончателно плащан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</w:t>
      </w:r>
      <w:r w:rsidRPr="003F0470">
        <w:rPr>
          <w:rFonts w:ascii="Times New Roman" w:hAnsi="Times New Roman" w:cs="Times New Roman"/>
          <w:sz w:val="24"/>
          <w:szCs w:val="24"/>
          <w:lang w:val="bg-BG"/>
        </w:rPr>
        <w:t>сключен</w:t>
      </w:r>
      <w:r>
        <w:rPr>
          <w:rFonts w:ascii="Times New Roman" w:hAnsi="Times New Roman" w:cs="Times New Roman"/>
          <w:sz w:val="24"/>
          <w:szCs w:val="24"/>
          <w:lang w:val="bg-BG"/>
        </w:rPr>
        <w:t>ия</w:t>
      </w:r>
      <w:r w:rsidRPr="003F0470">
        <w:rPr>
          <w:rFonts w:ascii="Times New Roman" w:hAnsi="Times New Roman" w:cs="Times New Roman"/>
          <w:sz w:val="24"/>
          <w:szCs w:val="24"/>
          <w:lang w:val="bg-BG"/>
        </w:rPr>
        <w:t xml:space="preserve"> договор по обществена поръчка с предмет: </w:t>
      </w:r>
      <w:r w:rsidR="00D3167B">
        <w:rPr>
          <w:rFonts w:ascii="Times New Roman" w:hAnsi="Times New Roman" w:cs="Times New Roman"/>
          <w:sz w:val="24"/>
          <w:szCs w:val="24"/>
          <w:lang w:val="bg-BG"/>
        </w:rPr>
        <w:t>………………………….</w:t>
      </w:r>
      <w:r>
        <w:rPr>
          <w:rFonts w:ascii="Times New Roman" w:hAnsi="Times New Roman" w:cs="Times New Roman"/>
          <w:sz w:val="24"/>
          <w:szCs w:val="24"/>
          <w:lang w:val="bg-BG"/>
        </w:rPr>
        <w:t>. За предоставяне на средствата от СНД на КП, последният следва да представи освен документите по т. 6.3 през ИС за ПВУ и ФТО. Преди плащането  СНД извършва проверка на място.</w:t>
      </w:r>
    </w:p>
    <w:p w14:paraId="6B6F7284" w14:textId="776B85C9" w:rsidR="0064454D" w:rsidRPr="00AC540C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t>6.</w:t>
      </w: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 xml:space="preserve">. СНД извършва плащане след проверка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D53FC2">
        <w:rPr>
          <w:rFonts w:ascii="Times New Roman" w:hAnsi="Times New Roman" w:cs="Times New Roman"/>
          <w:sz w:val="24"/>
          <w:szCs w:val="24"/>
          <w:lang w:val="bg-BG"/>
        </w:rPr>
        <w:t>представ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ените </w:t>
      </w:r>
      <w:r w:rsidRPr="00D53FC2">
        <w:rPr>
          <w:rFonts w:ascii="Times New Roman" w:hAnsi="Times New Roman" w:cs="Times New Roman"/>
          <w:sz w:val="24"/>
          <w:szCs w:val="24"/>
          <w:lang w:val="bg-BG"/>
        </w:rPr>
        <w:t xml:space="preserve">от страна на КП 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 xml:space="preserve">в ИС за ПВУ на </w:t>
      </w:r>
      <w:r w:rsidRPr="00234178">
        <w:rPr>
          <w:rFonts w:ascii="Times New Roman" w:hAnsi="Times New Roman" w:cs="Times New Roman"/>
          <w:sz w:val="24"/>
          <w:szCs w:val="24"/>
          <w:lang w:val="bg-BG"/>
        </w:rPr>
        <w:t xml:space="preserve">законосъобразен/ни </w:t>
      </w:r>
      <w:proofErr w:type="spellStart"/>
      <w:r w:rsidRPr="00234178">
        <w:rPr>
          <w:rFonts w:ascii="Times New Roman" w:hAnsi="Times New Roman" w:cs="Times New Roman"/>
          <w:sz w:val="24"/>
          <w:szCs w:val="24"/>
          <w:lang w:val="bg-BG"/>
        </w:rPr>
        <w:t>разходооправдателен</w:t>
      </w:r>
      <w:proofErr w:type="spellEnd"/>
      <w:r w:rsidRPr="00234178">
        <w:rPr>
          <w:rFonts w:ascii="Times New Roman" w:hAnsi="Times New Roman" w:cs="Times New Roman"/>
          <w:sz w:val="24"/>
          <w:szCs w:val="24"/>
          <w:lang w:val="bg-BG"/>
        </w:rPr>
        <w:t xml:space="preserve">/ни документ/и, искане за плащане и документ/и, удостоверяващ/и извършен предварителен контрол за законосъобразност на разхода съгласно разпоредбите на </w:t>
      </w:r>
      <w:r w:rsidR="00DF1DC8">
        <w:rPr>
          <w:rFonts w:ascii="Times New Roman" w:hAnsi="Times New Roman" w:cs="Times New Roman"/>
          <w:sz w:val="24"/>
          <w:szCs w:val="24"/>
          <w:lang w:val="bg-BG"/>
        </w:rPr>
        <w:t>Закона за счетоводството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всяко плащане се представя </w:t>
      </w:r>
      <w:r w:rsidRPr="004E2476">
        <w:rPr>
          <w:rFonts w:ascii="Times New Roman" w:hAnsi="Times New Roman" w:cs="Times New Roman"/>
          <w:sz w:val="24"/>
          <w:szCs w:val="24"/>
          <w:lang w:val="bg-BG"/>
        </w:rPr>
        <w:t xml:space="preserve">декларация (по образец на СНД) за спазване на принципите и основните изисквания към изпълнението на МВУ съгласно Регламент (ЕС) 2021/241 (принципа за </w:t>
      </w:r>
      <w:proofErr w:type="spellStart"/>
      <w:r w:rsidRPr="004E2476">
        <w:rPr>
          <w:rFonts w:ascii="Times New Roman" w:hAnsi="Times New Roman" w:cs="Times New Roman"/>
          <w:sz w:val="24"/>
          <w:szCs w:val="24"/>
          <w:lang w:val="bg-BG"/>
        </w:rPr>
        <w:t>непричиняване</w:t>
      </w:r>
      <w:proofErr w:type="spellEnd"/>
      <w:r w:rsidRPr="004E2476">
        <w:rPr>
          <w:rFonts w:ascii="Times New Roman" w:hAnsi="Times New Roman" w:cs="Times New Roman"/>
          <w:sz w:val="24"/>
          <w:szCs w:val="24"/>
          <w:lang w:val="bg-BG"/>
        </w:rPr>
        <w:t xml:space="preserve"> на значителна вреда съгл. чл. 5, </w:t>
      </w:r>
      <w:proofErr w:type="spellStart"/>
      <w:r w:rsidRPr="004E2476">
        <w:rPr>
          <w:rFonts w:ascii="Times New Roman" w:hAnsi="Times New Roman" w:cs="Times New Roman"/>
          <w:sz w:val="24"/>
          <w:szCs w:val="24"/>
          <w:lang w:val="bg-BG"/>
        </w:rPr>
        <w:t>пар</w:t>
      </w:r>
      <w:proofErr w:type="spellEnd"/>
      <w:r w:rsidRPr="004E2476">
        <w:rPr>
          <w:rFonts w:ascii="Times New Roman" w:hAnsi="Times New Roman" w:cs="Times New Roman"/>
          <w:sz w:val="24"/>
          <w:szCs w:val="24"/>
          <w:lang w:val="bg-BG"/>
        </w:rPr>
        <w:t xml:space="preserve">. 2, забрана за двойно финансиране </w:t>
      </w:r>
      <w:r w:rsidRPr="004E2476">
        <w:rPr>
          <w:rFonts w:ascii="Times New Roman" w:hAnsi="Times New Roman" w:cs="Times New Roman"/>
          <w:sz w:val="24"/>
          <w:szCs w:val="24"/>
          <w:lang w:val="bg-BG"/>
        </w:rPr>
        <w:lastRenderedPageBreak/>
        <w:t>съгласно чл. 9, изречение 2, забраната за измама, корупция и конфликт на интереси съгласно чл. 22 от посочения регламент;</w:t>
      </w:r>
    </w:p>
    <w:p w14:paraId="2D891DED" w14:textId="77777777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6.4. </w:t>
      </w:r>
      <w:r w:rsidRPr="009461E7">
        <w:rPr>
          <w:rFonts w:ascii="Times New Roman" w:hAnsi="Times New Roman" w:cs="Times New Roman"/>
          <w:sz w:val="24"/>
          <w:szCs w:val="24"/>
          <w:lang w:val="bg-BG"/>
        </w:rPr>
        <w:t>При сключването на Договора КП уведомява СНД за банковата сметка, по която ще се извършват плащанията чрез представяне на финансова идентификационна форма [по образец на СНД].</w:t>
      </w:r>
    </w:p>
    <w:p w14:paraId="004DDD33" w14:textId="77777777" w:rsidR="0064454D" w:rsidRPr="0005499A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499A">
        <w:rPr>
          <w:rFonts w:ascii="Times New Roman" w:hAnsi="Times New Roman" w:cs="Times New Roman"/>
          <w:sz w:val="24"/>
          <w:szCs w:val="24"/>
          <w:lang w:val="bg-BG"/>
        </w:rPr>
        <w:t>6.5. СНД инициира плащанията по т. 6.2 в електронното банкиране на БНБ и ги одобрява в Системата за електронни бюджетни разплащания СЕБРА. Осчетоводяването на финансовата информация по ПВУ от СНД се извършва чрез SAP система на Министерството на финансите.</w:t>
      </w:r>
    </w:p>
    <w:p w14:paraId="462BA7AC" w14:textId="31F007CA" w:rsidR="0064454D" w:rsidRPr="0005499A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499A">
        <w:rPr>
          <w:rFonts w:ascii="Times New Roman" w:hAnsi="Times New Roman" w:cs="Times New Roman"/>
          <w:sz w:val="24"/>
          <w:szCs w:val="24"/>
          <w:lang w:val="bg-BG"/>
        </w:rPr>
        <w:t xml:space="preserve">6.6. Плащанията се извършват при наличие на разполагаем лимит или след залагане на лимит по </w:t>
      </w:r>
      <w:proofErr w:type="spellStart"/>
      <w:r w:rsidRPr="0005499A">
        <w:rPr>
          <w:rFonts w:ascii="Times New Roman" w:hAnsi="Times New Roman" w:cs="Times New Roman"/>
          <w:sz w:val="24"/>
          <w:szCs w:val="24"/>
          <w:lang w:val="bg-BG"/>
        </w:rPr>
        <w:t>десетразрядния</w:t>
      </w:r>
      <w:proofErr w:type="spellEnd"/>
      <w:r w:rsidRPr="0005499A">
        <w:rPr>
          <w:rFonts w:ascii="Times New Roman" w:hAnsi="Times New Roman" w:cs="Times New Roman"/>
          <w:sz w:val="24"/>
          <w:szCs w:val="24"/>
          <w:lang w:val="bg-BG"/>
        </w:rPr>
        <w:t xml:space="preserve"> код на СНД от страна на Дирекция „Национален фонд“ 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Pr="0005499A">
        <w:rPr>
          <w:rFonts w:ascii="Times New Roman" w:hAnsi="Times New Roman" w:cs="Times New Roman"/>
          <w:sz w:val="24"/>
          <w:szCs w:val="24"/>
          <w:lang w:val="bg-BG"/>
        </w:rPr>
        <w:t xml:space="preserve"> Министерство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05499A">
        <w:rPr>
          <w:rFonts w:ascii="Times New Roman" w:hAnsi="Times New Roman" w:cs="Times New Roman"/>
          <w:sz w:val="24"/>
          <w:szCs w:val="24"/>
          <w:lang w:val="bg-BG"/>
        </w:rPr>
        <w:t xml:space="preserve"> на финансите.</w:t>
      </w:r>
    </w:p>
    <w:p w14:paraId="13CC4988" w14:textId="606795FD" w:rsidR="0064454D" w:rsidRPr="00494A2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499A">
        <w:rPr>
          <w:rFonts w:ascii="Times New Roman" w:hAnsi="Times New Roman" w:cs="Times New Roman"/>
          <w:sz w:val="24"/>
          <w:szCs w:val="24"/>
          <w:lang w:val="bg-BG"/>
        </w:rPr>
        <w:t xml:space="preserve">6.7 СНД извършва плащания към КП за допустими разходи за изпълнение на инвестицията, финансирана </w:t>
      </w:r>
      <w:r w:rsidR="004110BE">
        <w:rPr>
          <w:rFonts w:ascii="Times New Roman" w:hAnsi="Times New Roman" w:cs="Times New Roman"/>
          <w:sz w:val="24"/>
          <w:szCs w:val="24"/>
          <w:lang w:val="bg-BG"/>
        </w:rPr>
        <w:t>по ПВУ</w:t>
      </w:r>
      <w:r w:rsidRPr="0005499A">
        <w:rPr>
          <w:rFonts w:ascii="Times New Roman" w:hAnsi="Times New Roman" w:cs="Times New Roman"/>
          <w:sz w:val="24"/>
          <w:szCs w:val="24"/>
          <w:lang w:val="bg-BG"/>
        </w:rPr>
        <w:t xml:space="preserve"> и за невъзстановим съгласно националното законодателство данък добавена стойност, в съответствие с предмета и целта на проекта. </w:t>
      </w:r>
    </w:p>
    <w:p w14:paraId="1F2D9251" w14:textId="77777777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6.8. </w:t>
      </w:r>
      <w:r w:rsidRPr="00494A2D">
        <w:rPr>
          <w:rFonts w:ascii="Times New Roman" w:hAnsi="Times New Roman" w:cs="Times New Roman"/>
          <w:sz w:val="24"/>
          <w:szCs w:val="24"/>
          <w:lang w:val="bg-BG"/>
        </w:rPr>
        <w:t>Плащанията не следва да надвишават стойността на договорените разходи по  настоящия Договор.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окончателно се счита п</w:t>
      </w:r>
      <w:r w:rsidRPr="00494A2D">
        <w:rPr>
          <w:rFonts w:ascii="Times New Roman" w:hAnsi="Times New Roman" w:cs="Times New Roman"/>
          <w:sz w:val="24"/>
          <w:szCs w:val="24"/>
          <w:lang w:val="bg-BG"/>
        </w:rPr>
        <w:t xml:space="preserve">оследното плащане, обосновано от КП с </w:t>
      </w:r>
      <w:proofErr w:type="spellStart"/>
      <w:r w:rsidRPr="00494A2D">
        <w:rPr>
          <w:rFonts w:ascii="Times New Roman" w:hAnsi="Times New Roman" w:cs="Times New Roman"/>
          <w:sz w:val="24"/>
          <w:szCs w:val="24"/>
          <w:lang w:val="bg-BG"/>
        </w:rPr>
        <w:t>разходооправдателни</w:t>
      </w:r>
      <w:proofErr w:type="spellEnd"/>
      <w:r w:rsidRPr="00494A2D">
        <w:rPr>
          <w:rFonts w:ascii="Times New Roman" w:hAnsi="Times New Roman" w:cs="Times New Roman"/>
          <w:sz w:val="24"/>
          <w:szCs w:val="24"/>
          <w:lang w:val="bg-BG"/>
        </w:rPr>
        <w:t xml:space="preserve"> документи, с което се достига сумата по т.6.1. Плащането може да бъде извършено частично, ако надвишава стойността на договорените и действително извършени разходи по настоящия Договор.</w:t>
      </w:r>
    </w:p>
    <w:p w14:paraId="3252F1D6" w14:textId="77777777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6.9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>. Разходи по инвестицията, извършени преди подписване на настоящия договор, подлежат на възстановяване,  при условие че са спазени разпоредбите на Регламент (ЕС) 2021/241 на Европейския парламент и на Съвета от 12 февруари 2021 г. за създаване на Механизъм за възстановяване и устойчивост и съответстват на одобрения Национален план за възстановяване и устойчивост и националното законодателство,  в срок до 30 работни дни след представяне на документите по т. 6.5 и съобразно изискванията и сроковете, определени в Приложение II към настоящия договор и утвърденото Ръководство за изпълнение и отчитане на инвестициите.</w:t>
      </w:r>
    </w:p>
    <w:p w14:paraId="3314725D" w14:textId="77777777" w:rsidR="0064454D" w:rsidRPr="001F2550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6.</w:t>
      </w:r>
      <w:r>
        <w:rPr>
          <w:rFonts w:ascii="Times New Roman" w:hAnsi="Times New Roman" w:cs="Times New Roman"/>
          <w:sz w:val="24"/>
          <w:szCs w:val="24"/>
          <w:lang w:val="bg-BG"/>
        </w:rPr>
        <w:t>10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КП поддържа адекватна счетоводна система, позволяваща аналитична отчетност за  всички разходи и извършени плащания по Инвестицията, за вземанията и задълженията, от която да са видни счетоводните сметки, създадени за целите на МВУ с цел разграничаване на разходите и на финансовите потоци при финансиране от други източници, както и да се осигури съпоставимост с финансовата информация, която се посочва във ФТО.</w:t>
      </w:r>
    </w:p>
    <w:p w14:paraId="32742889" w14:textId="77777777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6.</w:t>
      </w:r>
      <w:r>
        <w:rPr>
          <w:rFonts w:ascii="Times New Roman" w:hAnsi="Times New Roman" w:cs="Times New Roman"/>
          <w:sz w:val="24"/>
          <w:szCs w:val="24"/>
          <w:lang w:val="bg-BG"/>
        </w:rPr>
        <w:t>11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Счетоводната отчетност следва да се прилага в съответствие с приложимото национално законодателство. Счетоводните отчети и разходите, свързани с Инвестицията, трябва да подлежат на ясно идентифициране и проверка.</w:t>
      </w:r>
    </w:p>
    <w:p w14:paraId="2D43E5F0" w14:textId="77777777" w:rsidR="0064454D" w:rsidRPr="00AC540C" w:rsidRDefault="0064454D" w:rsidP="00644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t>6.</w:t>
      </w:r>
      <w:r>
        <w:rPr>
          <w:rFonts w:ascii="Times New Roman" w:hAnsi="Times New Roman" w:cs="Times New Roman"/>
          <w:sz w:val="24"/>
          <w:szCs w:val="24"/>
          <w:lang w:val="bg-BG"/>
        </w:rPr>
        <w:t>12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>. СНД спира плащанията към крайния получател при:</w:t>
      </w:r>
    </w:p>
    <w:p w14:paraId="20D8FDAF" w14:textId="77777777" w:rsidR="0064454D" w:rsidRPr="00AC540C" w:rsidRDefault="0064454D" w:rsidP="00644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lastRenderedPageBreak/>
        <w:t>1. повдигнато с обвинителен акт обвинение за извършено престъпление - измама или корупция (подкуп), касаещо инвестицията по чл. 1;</w:t>
      </w:r>
    </w:p>
    <w:p w14:paraId="3F88DFB7" w14:textId="77777777" w:rsidR="0064454D" w:rsidRPr="00AC540C" w:rsidRDefault="0064454D" w:rsidP="00644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t>2.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ab/>
        <w:t>установен с акт на компетентния орган конфликт на интереси по реда на Закона за противодействие на корупцията и отнемане на незаконно придобитото имущество и Наредбата за организацията и реда за извършване на проверка на декларациите и за установяване конфликт на интереси по отношение на лице, участващото в ръководството и/или изпълнението на инвестицията по чл. 1;</w:t>
      </w:r>
    </w:p>
    <w:p w14:paraId="00FB51B7" w14:textId="00D80808" w:rsidR="0064454D" w:rsidRPr="00AC540C" w:rsidRDefault="0064454D" w:rsidP="00644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t>6.</w:t>
      </w:r>
      <w:r>
        <w:rPr>
          <w:rFonts w:ascii="Times New Roman" w:hAnsi="Times New Roman" w:cs="Times New Roman"/>
          <w:sz w:val="24"/>
          <w:szCs w:val="24"/>
          <w:lang w:val="bg-BG"/>
        </w:rPr>
        <w:t>12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>.1. В случаите по т. 6.</w:t>
      </w: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DF1DC8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 xml:space="preserve"> плащанията се възобновяват при отстраняване от инвестицията на лицето/лицата, спрямо което/които е налице повдигнато обвинение т.1, или за които е установено, че е налице конфликт на интереси в случаите по т. 2.</w:t>
      </w:r>
    </w:p>
    <w:p w14:paraId="447A91FA" w14:textId="5428E1C2" w:rsidR="0064454D" w:rsidRDefault="0064454D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t>6.</w:t>
      </w:r>
      <w:r>
        <w:rPr>
          <w:rFonts w:ascii="Times New Roman" w:hAnsi="Times New Roman" w:cs="Times New Roman"/>
          <w:sz w:val="24"/>
          <w:szCs w:val="24"/>
          <w:lang w:val="bg-BG"/>
        </w:rPr>
        <w:t>12</w:t>
      </w:r>
      <w:r w:rsidRPr="00AC540C">
        <w:rPr>
          <w:rFonts w:ascii="Times New Roman" w:hAnsi="Times New Roman" w:cs="Times New Roman"/>
          <w:sz w:val="24"/>
          <w:szCs w:val="24"/>
          <w:lang w:val="bg-BG"/>
        </w:rPr>
        <w:t>.2. СНД спира  плащанията  по договора за финансиране и в случаите на установено двойно финансиране, неотстранени финансови или технически несъответствия в изпълнението на инвестицията, установени при проверка на място или по документи.</w:t>
      </w:r>
    </w:p>
    <w:p w14:paraId="3F69B707" w14:textId="7338980C" w:rsidR="00332F06" w:rsidRDefault="00332F06" w:rsidP="0064454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6.13. Крайният получател задължително прилага Декларация за липса на двойно финансиране при всяко иници</w:t>
      </w:r>
      <w:r w:rsidR="0005499A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>ране на междинно и окончателно плащане.</w:t>
      </w:r>
    </w:p>
    <w:p w14:paraId="578E5FAD" w14:textId="02C07645" w:rsidR="001F2550" w:rsidRPr="00201CAF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01CAF">
        <w:rPr>
          <w:rFonts w:ascii="Times New Roman" w:hAnsi="Times New Roman" w:cs="Times New Roman"/>
          <w:b/>
          <w:bCs/>
          <w:sz w:val="24"/>
          <w:szCs w:val="24"/>
          <w:lang w:val="bg-BG"/>
        </w:rPr>
        <w:t>Член 7. Възстановяване на средства от КП по договора Възстановяване на неправомерно предоставена помощ</w:t>
      </w:r>
    </w:p>
    <w:p w14:paraId="1D106797" w14:textId="40957C44" w:rsidR="00AC540C" w:rsidRDefault="00AC540C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540C">
        <w:rPr>
          <w:rFonts w:ascii="Times New Roman" w:hAnsi="Times New Roman" w:cs="Times New Roman"/>
          <w:sz w:val="24"/>
          <w:szCs w:val="24"/>
          <w:lang w:val="bg-BG"/>
        </w:rPr>
        <w:t xml:space="preserve">7.1. В рамките на </w:t>
      </w:r>
      <w:r w:rsidRPr="00AF420C">
        <w:rPr>
          <w:rFonts w:ascii="Times New Roman" w:hAnsi="Times New Roman" w:cs="Times New Roman"/>
          <w:sz w:val="24"/>
          <w:szCs w:val="24"/>
          <w:lang w:val="bg-BG"/>
        </w:rPr>
        <w:t>срока по чл. 9.8 от Приложение II във връзка с членове 9.4 - 9.6 от Приложение II, когато извършени и потвърдени от крайния получател, признати  за допустими и изплатени от СНД към крайния получател разходи впоследствие бъдат признати за недопустими от СНД, контролен или одитиращ орган, същите подлежат на възстановяване от крайния получател по установения за това ред.</w:t>
      </w:r>
    </w:p>
    <w:p w14:paraId="0BF94977" w14:textId="33AE7FF8" w:rsidR="001F2550" w:rsidRPr="001F2550" w:rsidRDefault="00AC540C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7.2</w:t>
      </w:r>
      <w:r w:rsidR="001F2550"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F2550"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Намаляването на плащанията по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ПВУ</w:t>
      </w:r>
      <w:r w:rsidR="001F2550"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, в случаите на двойно финансиране, финансови или технически несъответствия в изпълнението на инвестицията, пропуски установени при проверка на ФТО, подаден от КП и довели до надплащане на разходи, се извършва чрез коригиране на финансирането, отпуснато с договора за </w:t>
      </w:r>
      <w:r w:rsidR="00DF1DC8"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предоставяне на средства </w:t>
      </w:r>
      <w:r w:rsidR="00D73776">
        <w:rPr>
          <w:rFonts w:ascii="Times New Roman" w:hAnsi="Times New Roman" w:cs="Times New Roman"/>
          <w:sz w:val="24"/>
          <w:szCs w:val="24"/>
          <w:lang w:val="bg-BG"/>
        </w:rPr>
        <w:t>по</w:t>
      </w:r>
      <w:r w:rsidR="00DF1DC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ПВУ</w:t>
      </w:r>
      <w:r w:rsidR="001F2550"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758416FF" w14:textId="1EC094D8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7.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Извършените намаления по т. </w:t>
      </w:r>
      <w:r w:rsidR="004E0A4D"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 на финансирането по договора следва да бъдат осигурени като собствен принос от КП.</w:t>
      </w:r>
    </w:p>
    <w:p w14:paraId="67731A63" w14:textId="18D7316C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7.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 В  случаите, в които договорът е приключил, плащанията са вече извършени и СНД установи дължима/надплатена сума, същата подлежи на възстановяване на СНД, като възстановяването на недължимо платените и надплатените суми, както и на неправомерно получените или неправомерно усвоените средства ще се извършва в съответствие с установения ред, съгласно действащите нормативни актове.</w:t>
      </w:r>
    </w:p>
    <w:p w14:paraId="45C83B94" w14:textId="690E5FCE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7.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В случаите на влязла в сила присъда за измама или корупция или влязъл в сила акт за установяване на конфликт на интереси, извършените плащания по засегнатата от сериозната нередност инвестиция или компонент от нея са дължими за възстановяване от КП към държавния бюджет.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C540C" w:rsidRPr="00AC540C">
        <w:rPr>
          <w:rFonts w:ascii="Times New Roman" w:hAnsi="Times New Roman" w:cs="Times New Roman"/>
          <w:sz w:val="24"/>
          <w:szCs w:val="24"/>
          <w:lang w:val="bg-BG"/>
        </w:rPr>
        <w:t>Ако плащанията не са направени се извършва съответно намаляване на финансирането.</w:t>
      </w:r>
    </w:p>
    <w:p w14:paraId="2DA28105" w14:textId="75955609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lastRenderedPageBreak/>
        <w:t>7.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За намалено финансиране и/или за надплатена сума със средства от МВУ и национално финансиране, или ангажимент за плащане на СНД по инвестицията, СНД информира КП, като надплатената сума подлежи на възстановяване към Министерството на финансите.</w:t>
      </w:r>
    </w:p>
    <w:p w14:paraId="00D49A61" w14:textId="48701C11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7.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Сумите, включително лихвите по тях, подлежащи на възстановяване от КП, могат да бъдат прихванати от всякакви суми, дължими от СНД към КП по договора за п</w:t>
      </w:r>
      <w:r w:rsidR="00AC540C">
        <w:rPr>
          <w:rFonts w:ascii="Times New Roman" w:hAnsi="Times New Roman" w:cs="Times New Roman"/>
          <w:sz w:val="24"/>
          <w:szCs w:val="24"/>
          <w:lang w:val="bg-BG"/>
        </w:rPr>
        <w:t xml:space="preserve">редоставяне на средства </w:t>
      </w:r>
      <w:r w:rsidR="007F535C">
        <w:rPr>
          <w:rFonts w:ascii="Times New Roman" w:hAnsi="Times New Roman" w:cs="Times New Roman"/>
          <w:sz w:val="24"/>
          <w:szCs w:val="24"/>
          <w:lang w:val="bg-BG"/>
        </w:rPr>
        <w:t>по ПВУ</w:t>
      </w:r>
      <w:r w:rsidR="00AC540C" w:rsidRPr="00AC540C">
        <w:rPr>
          <w:rFonts w:ascii="Times New Roman" w:hAnsi="Times New Roman" w:cs="Times New Roman"/>
          <w:sz w:val="24"/>
          <w:szCs w:val="24"/>
          <w:lang w:val="bg-BG"/>
        </w:rPr>
        <w:t>, а при липса на такива -  задълженията се предават за събиране от Националната агенция по приходите.</w:t>
      </w:r>
    </w:p>
    <w:p w14:paraId="1BAD74F6" w14:textId="77777777" w:rsidR="00D02CE5" w:rsidRPr="00D02CE5" w:rsidRDefault="00D02CE5" w:rsidP="00D02CE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D02CE5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Член 8. Публичност. Адреси за кореспонденция. </w:t>
      </w:r>
    </w:p>
    <w:p w14:paraId="686CB1C5" w14:textId="1040A3E6" w:rsidR="00D02CE5" w:rsidRPr="00D02CE5" w:rsidRDefault="00D02CE5" w:rsidP="00D02CE5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8.1. КП </w:t>
      </w:r>
      <w:r w:rsidR="00DF1DC8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се задължава </w:t>
      </w: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да посочва Механизма за възстановяване и устойчивост като източник на финансиране на инвестицията и да осигуряват видимост, включително чрез поставяне на емблемата на Съюза и на подходящо указание за финансирането, например „финансирано от Европейския съюз – </w:t>
      </w:r>
      <w:proofErr w:type="spellStart"/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NextGenerationEU</w:t>
      </w:r>
      <w:proofErr w:type="spellEnd"/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".</w:t>
      </w:r>
    </w:p>
    <w:p w14:paraId="2CECB972" w14:textId="1647A1D7" w:rsidR="00D02CE5" w:rsidRPr="00D02CE5" w:rsidRDefault="00D02CE5" w:rsidP="00D02CE5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8.2. Кореспонденцията, свързана с настоящия договор, трябва да бъде в писмена форма, да съдържа номера на договора за финансиране и наименованието на одобрената инвестиция, и трябва да</w:t>
      </w:r>
      <w:r w:rsidR="00B04A3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бъде изпращана посредством ИС за П</w:t>
      </w: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ВУ.</w:t>
      </w:r>
    </w:p>
    <w:p w14:paraId="10930CF4" w14:textId="0FF1A340" w:rsidR="00D02CE5" w:rsidRPr="00D02CE5" w:rsidRDefault="00D02CE5" w:rsidP="00D02CE5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8.3. Страни по договора за финансиране могат да осъществяват кореспонденция и на следните адреси:</w:t>
      </w:r>
    </w:p>
    <w:p w14:paraId="7464AB81" w14:textId="77777777" w:rsidR="00D02CE5" w:rsidRPr="00D02CE5" w:rsidRDefault="00D02CE5" w:rsidP="00D02CE5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За Ръководителя на СНД:</w:t>
      </w: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ab/>
        <w:t>[адрес за кореспонденция на СНД]</w:t>
      </w:r>
    </w:p>
    <w:p w14:paraId="0F4B2AC0" w14:textId="77777777" w:rsidR="00D02CE5" w:rsidRDefault="00D02CE5" w:rsidP="00D02CE5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>За Крайния получател:</w:t>
      </w:r>
      <w:r w:rsidRPr="00D02CE5">
        <w:rPr>
          <w:rFonts w:ascii="Times New Roman" w:hAnsi="Times New Roman" w:cs="Times New Roman"/>
          <w:bCs/>
          <w:sz w:val="24"/>
          <w:szCs w:val="24"/>
          <w:lang w:val="bg-BG"/>
        </w:rPr>
        <w:tab/>
        <w:t>[адрес за кореспонденция на крайния получател]</w:t>
      </w:r>
    </w:p>
    <w:p w14:paraId="1114D7B0" w14:textId="2C570577" w:rsidR="001F2550" w:rsidRPr="00201CAF" w:rsidRDefault="001F2550" w:rsidP="001F255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01CA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Член 9. Приложения </w:t>
      </w:r>
    </w:p>
    <w:p w14:paraId="67A325DF" w14:textId="30BF7E7B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9.1.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Следните документи представляват приложения към настоящия договор и са неразделна част от него:</w:t>
      </w:r>
    </w:p>
    <w:p w14:paraId="78F0B8EB" w14:textId="627224E2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1CAF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Приложение I: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Описание на одобрената инвестиция (предложението на крайния получател за изпълнение на инвестицията - формуляр за кандидатстване, подаден в 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>ИС за ПВУ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, ведно с приложените към него документи), във вида, в който е окончателно одобрен от СНД след съответните корекции, ако такива са били извършвани</w:t>
      </w:r>
    </w:p>
    <w:p w14:paraId="45F31891" w14:textId="57355676" w:rsid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1CAF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Приложение II:</w:t>
      </w:r>
      <w:r w:rsidR="00201C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Общи условия към договорите за финансиране по Механизма за възстановяване и устойчивост  (в електронен вариант в </w:t>
      </w:r>
      <w:r w:rsidR="00553406">
        <w:rPr>
          <w:rFonts w:ascii="Times New Roman" w:hAnsi="Times New Roman" w:cs="Times New Roman"/>
          <w:sz w:val="24"/>
          <w:szCs w:val="24"/>
          <w:lang w:val="bg-BG"/>
        </w:rPr>
        <w:t>ИС за ПВУ</w:t>
      </w:r>
      <w:r w:rsidR="00B04A33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1B587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41297D7D" w14:textId="4226E869" w:rsidR="001B5878" w:rsidRDefault="001B5878" w:rsidP="001B5878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201CAF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Приложение II</w:t>
      </w:r>
      <w:r w:rsidRPr="001B5878">
        <w:rPr>
          <w:rFonts w:ascii="Times New Roman" w:hAnsi="Times New Roman" w:cs="Times New Roman"/>
          <w:b/>
          <w:bCs/>
          <w:sz w:val="24"/>
          <w:szCs w:val="24"/>
          <w:lang w:val="bg-BG"/>
        </w:rPr>
        <w:t>I</w:t>
      </w:r>
      <w:r w:rsidRPr="00201CAF">
        <w:rPr>
          <w:rFonts w:ascii="Times New Roman" w:hAnsi="Times New Roman" w:cs="Times New Roman"/>
          <w:b/>
          <w:bCs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П</w:t>
      </w:r>
      <w:r w:rsidRPr="001B5878">
        <w:rPr>
          <w:rFonts w:ascii="Times New Roman" w:hAnsi="Times New Roman" w:cs="Times New Roman"/>
          <w:bCs/>
          <w:sz w:val="24"/>
          <w:szCs w:val="24"/>
          <w:lang w:val="bg-BG"/>
        </w:rPr>
        <w:t>окана за участие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1B5878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в </w:t>
      </w:r>
      <w:r w:rsidRPr="00C53212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процедура </w:t>
      </w:r>
      <w:r w:rsidR="00332F06" w:rsidRPr="00C53212">
        <w:rPr>
          <w:rFonts w:ascii="Times New Roman" w:hAnsi="Times New Roman" w:cs="Times New Roman"/>
          <w:bCs/>
          <w:sz w:val="24"/>
          <w:szCs w:val="24"/>
          <w:lang w:val="bg-BG"/>
        </w:rPr>
        <w:t>BG-RRP-…………. „Извършване</w:t>
      </w:r>
      <w:r w:rsidR="00332F06" w:rsidRPr="00332F06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на СМР, необходими за осигуряване на материална база за доставка, монтаж и инсталация на медицинска апаратура за диагностика и лечение на педиатрични и онкологични заболявания“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1B5878">
        <w:rPr>
          <w:rFonts w:ascii="Times New Roman" w:hAnsi="Times New Roman" w:cs="Times New Roman"/>
          <w:bCs/>
          <w:sz w:val="24"/>
          <w:szCs w:val="24"/>
          <w:lang w:val="bg-BG"/>
        </w:rPr>
        <w:t>за директно предоставяне на средства на краен получател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</w:p>
    <w:p w14:paraId="69AEE493" w14:textId="6798CD01" w:rsidR="00332F06" w:rsidRPr="00332F06" w:rsidRDefault="00332F06" w:rsidP="001B587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32F06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Приложение </w:t>
      </w:r>
      <w:r w:rsidRPr="00332F06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332F06">
        <w:rPr>
          <w:rFonts w:ascii="Times New Roman" w:hAnsi="Times New Roman" w:cs="Times New Roman"/>
          <w:b/>
          <w:bCs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Декларация за липса на двойно финансиране</w:t>
      </w:r>
    </w:p>
    <w:p w14:paraId="7E4B883C" w14:textId="77777777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lastRenderedPageBreak/>
        <w:t>9.2.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  <w:t>В случай на противоречие между разпоредбите на Приложенията и тези на настоящия договор, с предимство се прилагат разпоредбите на договора. В случай на противоречие между разпоредбите на Приложение II и тези на другите приложения, с предимство се прилагат разпоредбите на Приложение II.</w:t>
      </w:r>
    </w:p>
    <w:p w14:paraId="7112B1DD" w14:textId="3AABF86A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  <w:t>Настоящият договор е съставен като електронен документ и подписан с електронни подписи в съответствие със Закона за електронния документ и електронните удостоверителни услуги.</w:t>
      </w:r>
    </w:p>
    <w:p w14:paraId="66E69934" w14:textId="77777777" w:rsidR="009E0FED" w:rsidRDefault="009E0FED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6D98A4A" w14:textId="1D4D3065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 xml:space="preserve">За Краен получател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>За Ръководител на Структурата за наблюдение и докладване</w:t>
      </w:r>
    </w:p>
    <w:p w14:paraId="129B2F33" w14:textId="7E994350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Име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</w:t>
      </w:r>
      <w:proofErr w:type="spellStart"/>
      <w:r w:rsidRPr="001F2550">
        <w:rPr>
          <w:rFonts w:ascii="Times New Roman" w:hAnsi="Times New Roman" w:cs="Times New Roman"/>
          <w:sz w:val="24"/>
          <w:szCs w:val="24"/>
          <w:lang w:val="bg-BG"/>
        </w:rPr>
        <w:t>Име</w:t>
      </w:r>
      <w:proofErr w:type="spellEnd"/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</w:p>
    <w:p w14:paraId="666E63CF" w14:textId="45D66B9F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Длъжност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</w:t>
      </w:r>
      <w:proofErr w:type="spellStart"/>
      <w:r w:rsidRPr="001F2550">
        <w:rPr>
          <w:rFonts w:ascii="Times New Roman" w:hAnsi="Times New Roman" w:cs="Times New Roman"/>
          <w:sz w:val="24"/>
          <w:szCs w:val="24"/>
          <w:lang w:val="bg-BG"/>
        </w:rPr>
        <w:t>Длъжност</w:t>
      </w:r>
      <w:proofErr w:type="spellEnd"/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</w:p>
    <w:p w14:paraId="33F7E374" w14:textId="32903958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Подпис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</w:t>
      </w:r>
      <w:proofErr w:type="spellStart"/>
      <w:r w:rsidRPr="001F2550">
        <w:rPr>
          <w:rFonts w:ascii="Times New Roman" w:hAnsi="Times New Roman" w:cs="Times New Roman"/>
          <w:sz w:val="24"/>
          <w:szCs w:val="24"/>
          <w:lang w:val="bg-BG"/>
        </w:rPr>
        <w:t>Подпис</w:t>
      </w:r>
      <w:proofErr w:type="spellEnd"/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</w:p>
    <w:p w14:paraId="47DD9828" w14:textId="7D14849F" w:rsidR="001F2550" w:rsidRPr="001F2550" w:rsidRDefault="001F255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F2550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</w:t>
      </w:r>
      <w:proofErr w:type="spellStart"/>
      <w:r w:rsidRPr="001F2550">
        <w:rPr>
          <w:rFonts w:ascii="Times New Roman" w:hAnsi="Times New Roman" w:cs="Times New Roman"/>
          <w:sz w:val="24"/>
          <w:szCs w:val="24"/>
          <w:lang w:val="bg-BG"/>
        </w:rPr>
        <w:t>Дата</w:t>
      </w:r>
      <w:proofErr w:type="spellEnd"/>
      <w:r w:rsidRPr="001F2550">
        <w:rPr>
          <w:rFonts w:ascii="Times New Roman" w:hAnsi="Times New Roman" w:cs="Times New Roman"/>
          <w:sz w:val="24"/>
          <w:szCs w:val="24"/>
          <w:lang w:val="bg-BG"/>
        </w:rPr>
        <w:tab/>
      </w:r>
    </w:p>
    <w:p w14:paraId="7E577EB7" w14:textId="77777777" w:rsidR="00146880" w:rsidRPr="001F2550" w:rsidRDefault="00146880" w:rsidP="001F255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146880" w:rsidRPr="001F2550" w:rsidSect="00D02C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04C0" w14:textId="77777777" w:rsidR="00645A2A" w:rsidRDefault="00645A2A" w:rsidP="008A56B9">
      <w:pPr>
        <w:spacing w:after="0" w:line="240" w:lineRule="auto"/>
      </w:pPr>
      <w:r>
        <w:separator/>
      </w:r>
    </w:p>
  </w:endnote>
  <w:endnote w:type="continuationSeparator" w:id="0">
    <w:p w14:paraId="5EF496AE" w14:textId="77777777" w:rsidR="00645A2A" w:rsidRDefault="00645A2A" w:rsidP="008A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1D5E9" w14:textId="77777777" w:rsidR="007B163A" w:rsidRDefault="007B1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37E19" w14:textId="77777777" w:rsidR="007B163A" w:rsidRPr="007B163A" w:rsidRDefault="007B163A" w:rsidP="007B163A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Cambria" w:eastAsia="Cambria" w:hAnsi="Cambria" w:cs="Cambria"/>
        <w:b/>
        <w:lang w:val="bg-BG" w:bidi="ar-SA"/>
      </w:rPr>
    </w:pPr>
    <w:r w:rsidRPr="007B163A">
      <w:rPr>
        <w:rFonts w:ascii="Cambria" w:eastAsia="Cambria" w:hAnsi="Cambria" w:cs="Cambria"/>
        <w:b/>
        <w:lang w:val="bg-BG" w:bidi="ar-SA"/>
      </w:rPr>
      <w:t>Инвестиция</w:t>
    </w:r>
    <w:r w:rsidRPr="007B163A">
      <w:rPr>
        <w:rFonts w:ascii="Cambria" w:eastAsia="Cambria" w:hAnsi="Cambria" w:cs="Cambria"/>
        <w:b/>
        <w:spacing w:val="-5"/>
        <w:lang w:val="bg-BG" w:bidi="ar-SA"/>
      </w:rPr>
      <w:t xml:space="preserve"> </w:t>
    </w:r>
    <w:r w:rsidRPr="007B163A">
      <w:rPr>
        <w:rFonts w:ascii="Cambria" w:eastAsia="Cambria" w:hAnsi="Cambria" w:cs="Cambria"/>
        <w:b/>
        <w:lang w:val="bg-BG" w:bidi="ar-SA"/>
      </w:rPr>
      <w:t>C12.I1</w:t>
    </w:r>
    <w:r w:rsidRPr="007B163A">
      <w:rPr>
        <w:rFonts w:ascii="Cambria" w:eastAsia="Cambria" w:hAnsi="Cambria" w:cs="Cambria"/>
        <w:b/>
        <w:spacing w:val="-3"/>
        <w:lang w:val="bg-BG" w:bidi="ar-SA"/>
      </w:rPr>
      <w:t xml:space="preserve"> </w:t>
    </w:r>
    <w:r w:rsidRPr="007B163A">
      <w:rPr>
        <w:rFonts w:ascii="Cambria" w:eastAsia="Cambria" w:hAnsi="Cambria" w:cs="Cambria"/>
        <w:b/>
        <w:lang w:val="bg-BG" w:bidi="ar-SA"/>
      </w:rPr>
      <w:t>„Модернизиране на болничните заведения“</w:t>
    </w:r>
  </w:p>
  <w:p w14:paraId="785DB576" w14:textId="77777777" w:rsidR="007B163A" w:rsidRDefault="007B16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C0635" w14:textId="77777777" w:rsidR="007B163A" w:rsidRDefault="007B1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9CCD0" w14:textId="77777777" w:rsidR="00645A2A" w:rsidRDefault="00645A2A" w:rsidP="008A56B9">
      <w:pPr>
        <w:spacing w:after="0" w:line="240" w:lineRule="auto"/>
      </w:pPr>
      <w:r>
        <w:separator/>
      </w:r>
    </w:p>
  </w:footnote>
  <w:footnote w:type="continuationSeparator" w:id="0">
    <w:p w14:paraId="0FE4F7A0" w14:textId="77777777" w:rsidR="00645A2A" w:rsidRDefault="00645A2A" w:rsidP="008A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B5F9E" w14:textId="77777777" w:rsidR="007B163A" w:rsidRDefault="007B1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4BF4C" w14:textId="1E2C691B" w:rsidR="00AF420C" w:rsidRDefault="00AF420C">
    <w:pPr>
      <w:pStyle w:val="Header"/>
    </w:pPr>
    <w:r w:rsidRPr="00AF420C">
      <w:rPr>
        <w:rFonts w:ascii="Times New Roman" w:eastAsia="Times New Roman" w:hAnsi="Times New Roman" w:cs="Times New Roman"/>
        <w:noProof/>
        <w:color w:val="2E74B5"/>
        <w:sz w:val="24"/>
        <w:szCs w:val="24"/>
        <w:lang w:val="bg-BG" w:eastAsia="bg-BG" w:bidi="ar-SA"/>
      </w:rPr>
      <w:drawing>
        <wp:inline distT="0" distB="0" distL="0" distR="0" wp14:anchorId="4F979239" wp14:editId="04D16EC6">
          <wp:extent cx="2705100" cy="571500"/>
          <wp:effectExtent l="0" t="0" r="0" b="0"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F420C">
      <w:rPr>
        <w:rFonts w:ascii="Times New Roman" w:eastAsia="Times New Roman" w:hAnsi="Times New Roman" w:cs="Times New Roman"/>
        <w:b/>
        <w:bCs/>
        <w:color w:val="2E74B5"/>
        <w:sz w:val="23"/>
        <w:szCs w:val="23"/>
        <w:u w:val="single"/>
        <w:lang w:val="bg-BG" w:eastAsia="ar-SA" w:bidi="ar-SA"/>
      </w:rPr>
      <w:t xml:space="preserve"> Механизъм за възстановяване и устойчивост</w:t>
    </w:r>
  </w:p>
  <w:p w14:paraId="052DEE07" w14:textId="5FF2A155" w:rsidR="00D02CE5" w:rsidRPr="00D02CE5" w:rsidRDefault="00D02CE5" w:rsidP="00D02CE5">
    <w:pPr>
      <w:pStyle w:val="Header"/>
      <w:jc w:val="right"/>
      <w:rPr>
        <w:sz w:val="24"/>
        <w:szCs w:val="24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2C876" w14:textId="77777777" w:rsidR="007B163A" w:rsidRDefault="007B1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50BA8"/>
    <w:multiLevelType w:val="hybridMultilevel"/>
    <w:tmpl w:val="A998BC3A"/>
    <w:lvl w:ilvl="0" w:tplc="5C3CC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50"/>
    <w:rsid w:val="00037AAF"/>
    <w:rsid w:val="00041FD6"/>
    <w:rsid w:val="00046CDE"/>
    <w:rsid w:val="0005499A"/>
    <w:rsid w:val="000B08B5"/>
    <w:rsid w:val="00102C41"/>
    <w:rsid w:val="00106308"/>
    <w:rsid w:val="00146880"/>
    <w:rsid w:val="001A41E1"/>
    <w:rsid w:val="001B5878"/>
    <w:rsid w:val="001D592B"/>
    <w:rsid w:val="001E0CDC"/>
    <w:rsid w:val="001F2550"/>
    <w:rsid w:val="00201CAF"/>
    <w:rsid w:val="002500E0"/>
    <w:rsid w:val="00284AE9"/>
    <w:rsid w:val="002A2853"/>
    <w:rsid w:val="002D14E9"/>
    <w:rsid w:val="002D2B52"/>
    <w:rsid w:val="002E582E"/>
    <w:rsid w:val="00332F06"/>
    <w:rsid w:val="003438AC"/>
    <w:rsid w:val="00366957"/>
    <w:rsid w:val="0039122C"/>
    <w:rsid w:val="003F0A5C"/>
    <w:rsid w:val="004110BE"/>
    <w:rsid w:val="00466BBB"/>
    <w:rsid w:val="00475701"/>
    <w:rsid w:val="004974E7"/>
    <w:rsid w:val="004B5A92"/>
    <w:rsid w:val="004E0A4D"/>
    <w:rsid w:val="00553406"/>
    <w:rsid w:val="0055516C"/>
    <w:rsid w:val="005577C7"/>
    <w:rsid w:val="005729A8"/>
    <w:rsid w:val="00583303"/>
    <w:rsid w:val="005912FC"/>
    <w:rsid w:val="005C7440"/>
    <w:rsid w:val="00644477"/>
    <w:rsid w:val="0064454D"/>
    <w:rsid w:val="00645A2A"/>
    <w:rsid w:val="00655AA7"/>
    <w:rsid w:val="006A1CE9"/>
    <w:rsid w:val="006D5424"/>
    <w:rsid w:val="006E2CCB"/>
    <w:rsid w:val="006E3C01"/>
    <w:rsid w:val="006F63AE"/>
    <w:rsid w:val="007565AD"/>
    <w:rsid w:val="00775DD1"/>
    <w:rsid w:val="007B163A"/>
    <w:rsid w:val="007D1F75"/>
    <w:rsid w:val="007E4190"/>
    <w:rsid w:val="007F535C"/>
    <w:rsid w:val="00822871"/>
    <w:rsid w:val="008A56B9"/>
    <w:rsid w:val="00907FF9"/>
    <w:rsid w:val="00926A73"/>
    <w:rsid w:val="00946D7C"/>
    <w:rsid w:val="00986C20"/>
    <w:rsid w:val="009A51C9"/>
    <w:rsid w:val="009C47BC"/>
    <w:rsid w:val="009E0FED"/>
    <w:rsid w:val="00A5438E"/>
    <w:rsid w:val="00A552A9"/>
    <w:rsid w:val="00A92AC6"/>
    <w:rsid w:val="00AC540C"/>
    <w:rsid w:val="00AF420C"/>
    <w:rsid w:val="00B04A33"/>
    <w:rsid w:val="00B1466B"/>
    <w:rsid w:val="00B52BA7"/>
    <w:rsid w:val="00B7377A"/>
    <w:rsid w:val="00B84A73"/>
    <w:rsid w:val="00BB486F"/>
    <w:rsid w:val="00C02D6B"/>
    <w:rsid w:val="00C3615A"/>
    <w:rsid w:val="00C37500"/>
    <w:rsid w:val="00C519B1"/>
    <w:rsid w:val="00C53212"/>
    <w:rsid w:val="00CA6EFB"/>
    <w:rsid w:val="00CC7172"/>
    <w:rsid w:val="00D01FDD"/>
    <w:rsid w:val="00D02CE5"/>
    <w:rsid w:val="00D16B46"/>
    <w:rsid w:val="00D24721"/>
    <w:rsid w:val="00D3167B"/>
    <w:rsid w:val="00D73776"/>
    <w:rsid w:val="00D80347"/>
    <w:rsid w:val="00D96484"/>
    <w:rsid w:val="00DD2943"/>
    <w:rsid w:val="00DF1DC8"/>
    <w:rsid w:val="00DF3142"/>
    <w:rsid w:val="00E2265C"/>
    <w:rsid w:val="00E52B00"/>
    <w:rsid w:val="00E82B8B"/>
    <w:rsid w:val="00EA38F1"/>
    <w:rsid w:val="00EE3302"/>
    <w:rsid w:val="00F35014"/>
    <w:rsid w:val="00F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096B0"/>
  <w15:docId w15:val="{98546CAE-822D-42F2-AF35-0DDDDFFC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6B9"/>
  </w:style>
  <w:style w:type="paragraph" w:styleId="Footer">
    <w:name w:val="footer"/>
    <w:basedOn w:val="Normal"/>
    <w:link w:val="FooterChar"/>
    <w:uiPriority w:val="99"/>
    <w:unhideWhenUsed/>
    <w:rsid w:val="008A5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6B9"/>
  </w:style>
  <w:style w:type="table" w:styleId="TableGrid">
    <w:name w:val="Table Grid"/>
    <w:basedOn w:val="TableNormal"/>
    <w:uiPriority w:val="39"/>
    <w:rsid w:val="008A5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9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Гергана Пашева</dc:creator>
  <cp:lastModifiedBy>Mariana Koleva</cp:lastModifiedBy>
  <cp:revision>13</cp:revision>
  <cp:lastPrinted>2026-01-19T15:11:00Z</cp:lastPrinted>
  <dcterms:created xsi:type="dcterms:W3CDTF">2026-01-16T07:52:00Z</dcterms:created>
  <dcterms:modified xsi:type="dcterms:W3CDTF">2026-01-28T15:00:00Z</dcterms:modified>
</cp:coreProperties>
</file>