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6A" w:rsidRPr="0034346A" w:rsidRDefault="00BB49FF" w:rsidP="00666056">
      <w:pPr>
        <w:tabs>
          <w:tab w:val="left" w:pos="4061"/>
        </w:tabs>
        <w:jc w:val="center"/>
        <w:rPr>
          <w:b/>
          <w:color w:val="000000"/>
          <w:spacing w:val="6"/>
          <w:sz w:val="16"/>
          <w:szCs w:val="16"/>
        </w:rPr>
      </w:pPr>
      <w:r>
        <w:rPr>
          <w:b/>
          <w:color w:val="000000"/>
          <w:spacing w:val="6"/>
          <w:sz w:val="16"/>
          <w:szCs w:val="16"/>
        </w:rPr>
        <w:t xml:space="preserve"> </w:t>
      </w:r>
    </w:p>
    <w:p w:rsidR="00BB00F8" w:rsidRPr="00BB00F8" w:rsidRDefault="00D01EF5" w:rsidP="00666056">
      <w:pPr>
        <w:tabs>
          <w:tab w:val="left" w:pos="4061"/>
        </w:tabs>
        <w:jc w:val="center"/>
        <w:rPr>
          <w:b/>
          <w:color w:val="000000"/>
          <w:spacing w:val="6"/>
          <w:sz w:val="44"/>
          <w:szCs w:val="44"/>
        </w:rPr>
      </w:pPr>
      <w:r w:rsidRPr="00BB00F8">
        <w:rPr>
          <w:b/>
          <w:color w:val="000000"/>
          <w:spacing w:val="6"/>
          <w:sz w:val="44"/>
          <w:szCs w:val="44"/>
        </w:rPr>
        <w:t xml:space="preserve">ЦЕНОРАЗПИС </w:t>
      </w:r>
    </w:p>
    <w:p w:rsidR="00BB00F8" w:rsidRDefault="00D01EF5" w:rsidP="00666056">
      <w:pPr>
        <w:tabs>
          <w:tab w:val="left" w:pos="4061"/>
        </w:tabs>
        <w:jc w:val="center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НА </w:t>
      </w:r>
    </w:p>
    <w:p w:rsidR="00BB00F8" w:rsidRDefault="00D01EF5" w:rsidP="00666056">
      <w:pPr>
        <w:tabs>
          <w:tab w:val="left" w:pos="4061"/>
        </w:tabs>
        <w:jc w:val="center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ПЛАТЕНИ </w:t>
      </w:r>
      <w:r w:rsidR="00BB00F8">
        <w:rPr>
          <w:b/>
          <w:color w:val="000000"/>
          <w:spacing w:val="6"/>
        </w:rPr>
        <w:t>МЕ</w:t>
      </w:r>
      <w:r>
        <w:rPr>
          <w:b/>
          <w:color w:val="000000"/>
          <w:spacing w:val="6"/>
        </w:rPr>
        <w:t xml:space="preserve">ДИЦИНСКИ УСЛУГИ </w:t>
      </w:r>
    </w:p>
    <w:p w:rsidR="00C11BB3" w:rsidRDefault="00D01EF5" w:rsidP="00C11BB3">
      <w:pPr>
        <w:tabs>
          <w:tab w:val="left" w:pos="4061"/>
        </w:tabs>
        <w:jc w:val="center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В СИЛА ОТ </w:t>
      </w:r>
      <w:r w:rsidR="00BB2453">
        <w:rPr>
          <w:b/>
          <w:color w:val="000000"/>
          <w:spacing w:val="6"/>
        </w:rPr>
        <w:t>28</w:t>
      </w:r>
      <w:r>
        <w:rPr>
          <w:b/>
          <w:color w:val="000000"/>
          <w:spacing w:val="6"/>
        </w:rPr>
        <w:t>.0</w:t>
      </w:r>
      <w:r w:rsidR="00BB2453">
        <w:rPr>
          <w:b/>
          <w:color w:val="000000"/>
          <w:spacing w:val="6"/>
        </w:rPr>
        <w:t>7</w:t>
      </w:r>
      <w:r>
        <w:rPr>
          <w:b/>
          <w:color w:val="000000"/>
          <w:spacing w:val="6"/>
        </w:rPr>
        <w:t>.202</w:t>
      </w:r>
      <w:r w:rsidR="00BB2453">
        <w:rPr>
          <w:b/>
          <w:color w:val="000000"/>
          <w:spacing w:val="6"/>
        </w:rPr>
        <w:t>5</w:t>
      </w:r>
      <w:r>
        <w:rPr>
          <w:b/>
          <w:color w:val="000000"/>
          <w:spacing w:val="6"/>
        </w:rPr>
        <w:t xml:space="preserve"> г.</w:t>
      </w:r>
    </w:p>
    <w:p w:rsidR="00051A08" w:rsidRDefault="00051A08" w:rsidP="00C11BB3">
      <w:pPr>
        <w:rPr>
          <w:b/>
          <w:bCs/>
        </w:rPr>
      </w:pPr>
    </w:p>
    <w:p w:rsidR="00C11BB3" w:rsidRPr="00AD136D" w:rsidRDefault="00C11BB3" w:rsidP="00C11BB3">
      <w:pPr>
        <w:rPr>
          <w:b/>
          <w:bCs/>
        </w:rPr>
      </w:pPr>
      <w:r w:rsidRPr="00AD136D">
        <w:rPr>
          <w:b/>
          <w:bCs/>
        </w:rPr>
        <w:t>ПЛАТЕНИ ПРЕГЛЕДИ</w:t>
      </w:r>
    </w:p>
    <w:p w:rsidR="00C11BB3" w:rsidRDefault="00C11BB3" w:rsidP="00C11BB3">
      <w:pPr>
        <w:ind w:left="708"/>
        <w:rPr>
          <w:rFonts w:ascii="Arial" w:hAnsi="Arial" w:cs="Arial"/>
          <w:b/>
        </w:rPr>
      </w:pPr>
    </w:p>
    <w:tbl>
      <w:tblPr>
        <w:tblW w:w="6540" w:type="dxa"/>
        <w:tblLook w:val="04A0" w:firstRow="1" w:lastRow="0" w:firstColumn="1" w:lastColumn="0" w:noHBand="0" w:noVBand="1"/>
      </w:tblPr>
      <w:tblGrid>
        <w:gridCol w:w="883"/>
        <w:gridCol w:w="3647"/>
        <w:gridCol w:w="1005"/>
        <w:gridCol w:w="1005"/>
      </w:tblGrid>
      <w:tr w:rsidR="00014B24" w:rsidTr="00014B24">
        <w:trPr>
          <w:trHeight w:val="9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BGN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EUR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ПЪРВИЧЕН АМБУЛАТОРЕН ПРЕГЛЕД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35.79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ВТОРИЧЕН АМБУЛАТОРЕН ПРЕГЛЕД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ПЪРВИЧЕН АМБУЛАТОРЕН ПРЕГЛЕД С ДОПЛЕР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48.57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ДОМАШНО ПОСЕЩЕНИЕ ПЪРВИЧЕН ПРЕГЛЕД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40.90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ДОМАШНО ПОСЕЩЕНИЕ ВТОРИЧЕН ПРЕГЛЕД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30.68</w:t>
            </w:r>
          </w:p>
        </w:tc>
      </w:tr>
      <w:tr w:rsidR="00014B24" w:rsidTr="00014B24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АМБУЛАТОРЕН ПРЕГЛЕД И ИЗДАВАНЕ НА ДОКУМЕНТ ЗА ВРЕМЕННА И ТРАЙНА НЕРАБОТОСПОСОБНОСТ-ЛКК (на член)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14.32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ПЪЛЕН ОЧЕН ПРЕГЛЕД - ЗРЕНИЕ, ВЪТРЕОЧНО НАЛЯГАНЕ, ОЧНИ ДЪНА, ИЗПИСВАНЕ НА ОЧИЛА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35.79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ПЪРВИЧЕН АМБУЛАТОРЕН ПРЕГЛЕД ПСИХИАТЪР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35.79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ВТОРИЧЕН АМБУЛАТОРЕН ПРЕГЛЕД ПСИХИАТЪР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ПЪРВИЧЕН ДОМАШЕН ПРЕГЛЕД ПСИХИАТЪР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40.90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ВТОРИЧЕН ДОМАШЕН ПРЕГЛЕД ПСИХИАТЪР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30.68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ИНДИВИДУАЛНА ПСИХОТЕРАПЕВТИЧНА СЕСИЯ - НАЧАЛНА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30.68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ИНДИВИДУАЛНА ПСИХОТЕРАПЕВТИЧНА СЕСИЯ - ВСЯКА СЛЕДВАЩА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СЕСИЯ ЗА СЕКСУАЛНА ДИСФУНКЦИЯ - НАЧАЛНА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30.68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СЕСИЯ ЗА СЕКСУАЛНА ДИСФУНКЦИЯ - ВСЯКА СЛЕДВАЩА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ИЗДАВАНЕ НА СЛУЖЕБНА БЕЛЕЖКА, ТАЛОН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ПРОФИЛАКТИЧНИ ПРЕГЛЕДИ ЗА УЧАЩИ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ЕХОКАРДИОГРАФИЯ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КОНСУЛТАЦИЯ ПО ДОКУМЕНТИ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ПОТРЕБИТЕЛСКА ТАКСА ФИЗИОТЕРАПИЯ - 1,00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ПОТРЕБИТЕЛСКА ТАКСА ФИЗИОТЕРАПИЯ - 2,90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</w:tr>
      <w:tr w:rsidR="00014B24" w:rsidTr="00014B24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АМБУЛАТОРЕН ПРЕГЛЕД И ИЗДАВАНЕ НА ДОКУМЕНТ ЗА ВРЕМЕННА И ТРАЙНА НЕРАБОТОСПОСОБНОСТ - ЛКК (на член)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14.32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ПЪРВИЧЕН АМБУЛАТОРЕН ПРЕГЛЕД С ЕХОГРАФИЯ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88.72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Ехокардиография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ММ008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ВЗЕМАНЕ НА БИОЛОГИЧЕН МАТЕРИАЛ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</w:t>
            </w:r>
          </w:p>
        </w:tc>
      </w:tr>
    </w:tbl>
    <w:p w:rsidR="00014B24" w:rsidRDefault="00014B24" w:rsidP="00C11BB3">
      <w:pPr>
        <w:ind w:left="708"/>
        <w:rPr>
          <w:rFonts w:ascii="Arial" w:hAnsi="Arial" w:cs="Arial"/>
          <w:b/>
        </w:rPr>
      </w:pPr>
    </w:p>
    <w:p w:rsidR="00C11BB3" w:rsidRDefault="00C11BB3" w:rsidP="00C11BB3">
      <w:pPr>
        <w:tabs>
          <w:tab w:val="left" w:pos="4061"/>
        </w:tabs>
        <w:rPr>
          <w:b/>
          <w:color w:val="000000"/>
          <w:spacing w:val="6"/>
        </w:rPr>
      </w:pPr>
    </w:p>
    <w:p w:rsidR="00D01EF5" w:rsidRDefault="00AD136D" w:rsidP="00622063">
      <w:pPr>
        <w:tabs>
          <w:tab w:val="left" w:pos="4061"/>
        </w:tabs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КЛИНИЧНА ЛАБОРАТОРИЯ</w:t>
      </w:r>
    </w:p>
    <w:p w:rsidR="00F3413A" w:rsidRDefault="00F3413A" w:rsidP="00622063">
      <w:pPr>
        <w:tabs>
          <w:tab w:val="left" w:pos="4061"/>
        </w:tabs>
        <w:rPr>
          <w:b/>
          <w:color w:val="000000"/>
          <w:spacing w:val="6"/>
        </w:rPr>
      </w:pPr>
    </w:p>
    <w:tbl>
      <w:tblPr>
        <w:tblW w:w="6540" w:type="dxa"/>
        <w:tblLook w:val="04A0" w:firstRow="1" w:lastRow="0" w:firstColumn="1" w:lastColumn="0" w:noHBand="0" w:noVBand="1"/>
      </w:tblPr>
      <w:tblGrid>
        <w:gridCol w:w="1273"/>
        <w:gridCol w:w="3257"/>
        <w:gridCol w:w="1005"/>
        <w:gridCol w:w="1005"/>
      </w:tblGrid>
      <w:tr w:rsidR="00014B24" w:rsidTr="00014B24">
        <w:trPr>
          <w:trHeight w:val="900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BGN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EUR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ТАКСА БИОЛОГИЧЕН МАТЕРИАЛ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ТАКСА БИОЛОГИЧЕН МАТЕРИАЛ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УРИНА - ТАКСА БИОЛОГИЧЕН МАТЕРИАЛ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УРИНА - ТАКСА БИОЛОГИЧЕН МАТЕРИАЛ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</w:tr>
      <w:tr w:rsidR="00014B24" w:rsidTr="00014B24">
        <w:trPr>
          <w:trHeight w:val="178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Определяне на кръвни групи от системата АВ0 и Rh (D) антиген от системата Rhesus по кръстосан метод (с тест-реагенти анти-А, анти-В, анти-АВ, анти-D и тест-еритроцити А1, А2, В и 0); Определяне на подгрупите на А антигена (А1 и А2) с тест-реагенти с анти-А и анти-Н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12.78</w:t>
            </w:r>
          </w:p>
        </w:tc>
      </w:tr>
      <w:tr w:rsidR="00014B24" w:rsidTr="00014B24">
        <w:trPr>
          <w:trHeight w:val="102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01.01_354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Кръвна картина – поне осем или повече от посочените показатели: хемоглобин, еритроцити, левкоцити, хематокрит, тромбоцити, MCV, MCH, MCHC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01.03_355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Скорост на утаяване на еритроцитите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01.04_356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 на кървене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01.05_357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Протромбиново време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01.06_358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Активирано парциално тромбопластиново време (APTT)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01.07_359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Фибриноген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</w:tr>
      <w:tr w:rsidR="00014B24" w:rsidTr="00014B24">
        <w:trPr>
          <w:trHeight w:val="102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01.08_360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Химично изследване на урина (pH, белтък, билирубин, уробилиноген, глюкоза, кетони, относително тегло, нитрити, левкоцити, кръв)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01.09_361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Седимент – ориентировъчно изследване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01.11_363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01.12_364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Кръвно-захарен профил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01.13_365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Креатинин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6A61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  <w:r w:rsidR="00014B2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6A61F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01.14_366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01.15_367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Билирубин—общ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01.16_368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Билирубин—директен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01.17_369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 белтък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01.18_370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Албумин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01.19_371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Холестерол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01.20_372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HDL-холестерол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01.21_373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Триглицериди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01.22_374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Гликиран хемоглобин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10.22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01.23_375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Пикочна киселина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01.24_376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AСАТ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01.25_377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01.26_378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Креатинкиназа (КК)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01.27_379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ГГТ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01.28_380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Алкална фосфатаза (АФ)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01.29_381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Алфа-амилаза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01.30_382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Липаза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01.31_383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Натрий и Калий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</w:t>
            </w:r>
          </w:p>
        </w:tc>
      </w:tr>
      <w:tr w:rsidR="00014B24" w:rsidTr="00014B24">
        <w:trPr>
          <w:trHeight w:val="76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01.33_384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Липиден профил (холестерол, HDL-холестерол, LDL-холестерол, триглицериди)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01.34_385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01.35_386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Фосфати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01.36_387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Желязо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01.37_388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01.38_389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Изследване на C-реактивен протеин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5.07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01.39_390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LDL-холестерол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</w:tr>
      <w:tr w:rsidR="00014B24" w:rsidTr="00014B24">
        <w:trPr>
          <w:trHeight w:val="76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01.40_391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Диференциално броене на левкоцити-визуално микроскопско или автоматично апаратно изследване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01.41_392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Морфология на еритроцити—визуално микроскопско изследване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01.42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Орален глюкозо-толерантен тест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01.42_749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Орален глюкозо-толерантен тест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01.45_1155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Определяне на албумин-креатининово отношение в урината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01.46_1156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Изчислена гломерулна филтрация (eGFR) в mL/min/1.73 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014B24" w:rsidTr="00014B24">
        <w:trPr>
          <w:trHeight w:val="76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02.07_419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Серологично изследване за първичен и латентен сифилис (RPR или ELISA или VDRL или TPHA или FTA-ABs)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</w:t>
            </w:r>
          </w:p>
        </w:tc>
      </w:tr>
      <w:tr w:rsidR="00014B24" w:rsidTr="00014B24">
        <w:trPr>
          <w:trHeight w:val="102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02.09_393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Антистрептолизинов титър (AST) (за бета-стрептококови инфекции и постстрептококови усложнения – ревматизъм и гломерулонефрит)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Ревматоиден фактор/RF/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05.01_433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Серологично изследване за HIV 1/2 антитела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9.38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05.05_437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Серологично изследване на HBsAg на хепатитен B вирус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05.06_438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Серологично изследване на антитела срещу хепатитен C вирус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10.85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Бърз Антигенен тест COVID-19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9.77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10.08_401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11.99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10.09_402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11.99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10.10_403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PSA (total)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12.62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10.78_1019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Фибрин деградационни продукти: D- димер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10.80_548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PSA(free)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100_711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Пакет детска градина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14.57</w:t>
            </w:r>
          </w:p>
        </w:tc>
      </w:tr>
      <w:tr w:rsidR="00014B24" w:rsidTr="00014B24">
        <w:trPr>
          <w:trHeight w:val="127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12.01_514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Определяне на кръвни групи от системата АВ0 и Rh (D) антиген от системата Rhesus по кръстосан метод (с тест-реагенти анти-А, анти-В, анти-АВ, анти-D и тест-еритроцити А1, А2, В и 0)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15_520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Ретикулоцити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41_521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 на съсирване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48_524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Микроалбуминурия-24ч урина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9.79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49_525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Калций в 24ч урина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50_526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Фосфор в 24ч урина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51_530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Алфа амилаза в 24ч урина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58_527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Хеликобактер пилори антитела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10.74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68_522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еднократен 0 мин.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10.74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68_523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Инсулинов профил 0, 120 мин.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21.47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68_524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Инсулинов профил 0, 60, 120 мин.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32.21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69_529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Белтък в 24ч. Урина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75_1039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HOMA IR index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12.27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3413A" w:rsidRDefault="00F3413A" w:rsidP="00622063">
      <w:pPr>
        <w:tabs>
          <w:tab w:val="left" w:pos="4061"/>
        </w:tabs>
        <w:rPr>
          <w:b/>
          <w:color w:val="000000"/>
          <w:spacing w:val="6"/>
        </w:rPr>
      </w:pPr>
    </w:p>
    <w:p w:rsidR="00D01EF5" w:rsidRPr="00BB00F8" w:rsidRDefault="00AD136D">
      <w:pPr>
        <w:rPr>
          <w:b/>
          <w:bCs/>
        </w:rPr>
      </w:pPr>
      <w:r w:rsidRPr="00BB00F8">
        <w:rPr>
          <w:b/>
          <w:bCs/>
        </w:rPr>
        <w:t>МАНИПУЛАЦИИ</w:t>
      </w:r>
    </w:p>
    <w:p w:rsidR="0034346A" w:rsidRDefault="0034346A"/>
    <w:tbl>
      <w:tblPr>
        <w:tblW w:w="6540" w:type="dxa"/>
        <w:tblLook w:val="04A0" w:firstRow="1" w:lastRow="0" w:firstColumn="1" w:lastColumn="0" w:noHBand="0" w:noVBand="1"/>
      </w:tblPr>
      <w:tblGrid>
        <w:gridCol w:w="883"/>
        <w:gridCol w:w="3647"/>
        <w:gridCol w:w="1005"/>
        <w:gridCol w:w="1005"/>
      </w:tblGrid>
      <w:tr w:rsidR="00014B24" w:rsidTr="00014B24">
        <w:trPr>
          <w:trHeight w:val="9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BGN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EUR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ОЧНИ ДЪНА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ПОСТАВЯНЕ НА МУСКУЛНА ИНЖЕКЦИЯ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ПОСТАВЯНЕ НА ВЕНОЗНА ИНЖЕКЦИЯ С АБОКАТ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ЕЛЕКТРОКАРДИОГРАМА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ЕКГ ХОЛТЕР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30.68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ИЗМЕРВАНЕ НА КРЪВНО НАЛЯГАНЕ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ПРЕВРЪЗКА МАЛКА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8.95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ПРЕВРЪЗКА ГОЛЯМА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КОПИЕ НА ДОКУМЕНТ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ПОСТАВЯНЕ НА ВЕНОЗНА ИНЖЕКЦИЯ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ИЗДАВАНЕ НА СЛУЖЕБНА БЕЛЕЖКА, ТАЛОН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ЕХОГРАФСКО ИЗСЛЕДВАНЕ НА ЩИТОВИДНА И ПАРАЩИТОВИДНА  ЖЛЕЗА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МАНУАЛНО ИЗСЛЕДВАНЕ НА ГЪРДА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КОМПРЕСИВНА ПРЕВРЪЗКА НА МЛЕЧНИ ЖЛЕЗИ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ВЗЕМАНЕ НА МАТЕРИАЛ ЗА МИКРОБИОЛОГИЧНО ИЛИ ЦИТОЛОГИЧНО ИЗСЛЕДВАНЕ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ВЛАГАЛИЩНА ПРОМИВКА ИЛИ ПОСТАВЯНЕ НА ВЛАГАЛИЩНА ГАЛЕНИЧНА ФОРМА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ПОСТАВЯНЕ ИЛИ ЕКСТРАКЦИЯ НА ВЛАГАЛИЩНА ТАМПОНАДА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ПОСТАВЯНЕ ИЛИ ЕКСТРАКЦИЯ НА ВАГИНАЛЕН ПЕСАР, ДИАГФРАГМА ИЛИ ДРЕН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19.43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ПОСТАВЯНЕ  НА ВЪТРЕМАТОЧНИ ПРОТИВОЗАЧАТЪЧНИ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56.24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ИНЦИЗИЯ НА ФУРУНКУЛ В ОБЛАСТТА НА ГЕНИТАЛИТЕ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24.54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ОТСТРАНЯВАНЕ НА ХИРУРГИЧНИ ШЕВОВЕ СЛЕД ГИНЕКОЛОГИЧНА ОПЕРАЦИИ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ПРЕВРЪЗКА НА РАНА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ОТСТРАНЯВАНЕ НА ЧУЖДО ТЯЛО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ИНЦИЗИЯ И ДРЕНАЖ НА БАРТОЛИНОВ АБЦЕС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33.75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ПОЛИПЕКТОМИЯ И КЮРЕТАЖ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35.28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ЛЕЧЕНИЕ НА КОНДИЛОМИ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ЕХОГРАФСКО ИЗСЛЕДВАНЕ, ГИНЕКОЛОГИЧНО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ПРЕМАХВАНЕ НА ДОБРОКАЧЕСТВЕНИ НОВООБРАУВАНИЯ ЧРЕЗ ЕЛЕКТРОКОАГУЛАЦИЯ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14.32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ПРОЦЕДУРА С ТЕЧЕН АЗОТ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И ПРОГНОЗА НА ПИГМЕНТНИ НОВООБРАЗУВАНИЯ ЧРЕЗ ДЕРМАТОСКОПИЯ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ВЪТРЕОЧНО НАЛЯГАНЕ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РЕФРАКЦИЯ СЪС СФЕРИЧНИ ЛЕЩИ - ВКЛ. ИЗПИСВАНЕ НА ОЧИЛА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РЕФРАКЦИЯ ПРИ АСТИГМАТИЗЪМ - ВКЛ. ИЗПИСВАНЕ НА ОЧИЛА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ОБЕКТИВНО ОПРЕДЕЛЯНЕ НА РЕФРАКЦИЯТА (СКИАСКОПИЯ) ПРИ ВЪЗРАСТНИ (ВКЛ. ИЗПИСВАНЕ НА ОЧИЛА)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ПАРАБУЛБАРНА ИНЖЕКЦИЯ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17.90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ПРЕМАХВАНЕ НА ПАПИЛОМИ 1-3 БРОЯ СПОРЕД РАЗМЕРА НАД 10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66.47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ОБЕКТИВНО ОПРЕДЕЛЯНЕ НА РЕФРАКЦИЯТА (СКИАСКОПИЯ) ПРИ ДЕЦА (ВКЛ. ИЗПИСВАНЕ НА ОЧИЛА)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ОГЛЕД С ГОЛДМАН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12.78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БИОМИКРОСКОПИЯ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12.78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ШИРМЕР ПРОБА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ОЧНИ ДЪНА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ЕПИЛАЦИЯ НА МИГЛИ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ПРЕМАХВАНЕ НА ПАПИЛОМИ 1-3 БРОЯ СПОРЕД РАЗМЕРА ДО 10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61.36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ЦВЕТОУСЕЩАНЕ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ЕКСТРАКЦИЯ НА ЧУЖДО ТЯЛО ОТ РОГОВИЦАТА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ЕКСТРАКЦИЯ НА ЧУЖДО ТЯЛО ОТ КОНЮНКТИВАТА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ПРОМИВКА И СОНДИРАНЕ НА СЛЪЗНИ ПЪТИЩА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11.50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СУБКОНЮНКТИВНА ИНЖЕКЦИЯ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16.36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ПРЕДНА ТАМПОНАДА НА НОСА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НЕОПЕРАТИВНО ОТСТРАНЯВАНЕ НА ЧУЖДО ТЯЛО ОТ НОСА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ОПЕРАТИВНА НАМЕСА В НОСА (ФРАКТУРА И КАУСТИКА)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33.23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ОТВАРЯНЕ НА АБСЦЕС НА НОСНАТА ПРЕГРАДА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21.47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ПУНКЦИЯ И ПРОМИВКА НА МАКСИЛАРЕН СИНУС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ПРОМИВКА НА ФРОНТАЛЕН СИНУС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ОТСТРАНЯВАНЕ НА ЧУЖДО ТЯЛО ОТ УСТНАТА КУХИНА ИЛИ ГЪРЛОТО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ИНДИРЕКТНА ЛАРИНГОСКОПИЯ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ОТСТРАНЯВАНЕ НА ЧУЖДИ ТЕЛА В ЛАРИНКСА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ОТСТРАНЯВАНЕ НА ЧУЖДИ ТЕЛА ОТ СЛУХОВИЯ КАНАЛ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ИНЦИЗИЯ НА ФУРУНКУЛ В СЛУХОВИЯ КАНАЛ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ПАРАЦЕНТЕЗА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ПОСТАВЯНЕ НА МЕДИКАМЕНТИ В КУХИНАТА НА СРЕДНОТО УХО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ТОНАЛНА ПРАГОВА АУДИОМЕТРИЯ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АУДИОМЕТРИЯ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ТОНОМЕТРИЯ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ЕЛЕКТРОФОРЕЗА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МАСАЖНА ЯКА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ДИАДИНАМИЧНИ ТОКОВЕ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ИНТЕРФЕРЕНТЕН 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РАДАР И УВЧ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МАГНИТНО ПОЛЕ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УЛТРАЗВУК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8.95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ЕЛЕКТРОСТИМУЛАЦИЯ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8.95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ЛАЗЕРТЕРАПИЯ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ИНХАЛАЦИЯ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5.62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МАСАЖ (ГРЪБ+КРАЙНИК)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ЙОНОФОРЕЗА С ЛУГА /ДОПЛАЩАНЕ/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3.68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АПАРАТЕН МАСАЖ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ЛФК - ГРУПОВА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КОМПРЕС С ЛУГА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КРИОТЕРАПИЯ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ПАРАФИН - ГЕЛ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ПАРАФИНОТЕРАПИЯ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ЛФК + РОШЕ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ОБЛЪЧВАНЕ СЪС СОЛУКС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ПАКЕТ 1 (2 ВИДА ЕЛЕКТРОПРОЦЕДУРИ) 10 ДНИ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74.14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ПАКЕТ 3 (2 ЕЛЕКТРОПРОЦЕДУРИ+1 КИНЕЗИТЕРАПИЯ) 10 ДНИ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84.36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МАНУАЛНА ТЕРАПИЯ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АКУПУНКТУРА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МАСАЖ - ЧАСТИЧЕН (ГРЪБ, КРАЙНИК)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ЛФК - ИНДИВИДУАЛНА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ЕЛЕКТРОПРОЦЕДУРА+1 КИНЕЗИТЕРАПИЯ (СЛЕД ЛЕЧЕНИЕ ПО НЗОК)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ОБЛЪЧВАНЕ С УВЛ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ПАКЕТ 2 (1 ЕЛЕКТРОПРОЦЕДУРА+1 КИНЕЗИТЕРАПИЯ) 10 ДНИ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79.25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ЕЛЕКТРОПРОЦЕДУРИ (СЛЕД ЛЕЧЕНИЕ ПО НЗОК)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29.65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ЕЛЕКТРОПРОЦЕДУРИ (СЛЕД ЛЕЧЕНИЕ ПО НЗОК)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МАСАЖНА ЯКА (АПАРАТНА)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ЛИМФЕН ДРЕНАЖ 1 КРАЙНИК (БЕЗ КОМПРЕСИЯ)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ЛИМФЕН ДРЕНАЖ 2 КРАЙНИКА (БЕЗ КОМПРЕСИЯ)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17.90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ЛИМФЕН ДРЕНАЖ 1 КРАЙНИК (СЪС СОБСТВЕНА  КОМПРЕСИЯ)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16.62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ЛИМФЕН ДРЕНАЖ 1 КРАЙНИК (С ПРЕДОСТАВЕНА  КОМПРЕСИЯ)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17.90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ЛИМФЕН ДРЕНАЖ 2 КРАЙНИКА (СЪС СОБСТВЕНА  КОМПРЕСИЯ)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ЛИМФЕН ДРЕНАЖ 2 КРАЙНИКА (С ПРЕДОСТАВЕНА  КОМПРЕСИЯ)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ГОЛЯМА РАНА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МАЛКА РАНА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11.50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КЪРВЯЩ СЪД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17.90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НЕЗАРАСТВАЩА РАНА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КОНЦИ, КЛАМЕРИ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НЕКРОЗИ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ФИМОЗИ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ФРЕНУЛУМ БРЕВЕ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ДЕРМОМИДАЛНА КИСТА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56.24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ВАРИКОЗЕН ВЪЗЕЛ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17.90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ХЕМОРОИДИ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ФЛЕГМОН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28.63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ФИБРОАДЕНОМ, ГАНГЛИОН, ЛИПОМ, АТЕРОМ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42.95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ПАНАРИЦИУМ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РЕКТАЛНО ТУШИРАНЕ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ХЕМАТОМ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17.90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КАРБУНКУЛ, ФУРУНКУЛ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КАТЕТЕРИЗАЦИЯ - МЪЖЕ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ВРАСТНАЛ НОКЪТ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КАТЕТЕРИЗАЦИЯ - ЖЕНИ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17.90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АБСЦЕС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ДЪЛБОКА ИНЦИЗИЯ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14.32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ПРОМИВКА КАТЕТЪР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МНОЖЕСТВО АБСЦЕСИ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44.99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ИНТРААРТИКУЛАРНА ИНЖЕКЦИЯ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36.81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КЪРЛЕЖ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ТРОМБЕКТОМИЯ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ЧУЖДО ТЯЛО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БИОПСИЯ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24.54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ЕХОКАРДИОГРАФИЯ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ПРЕМАХВАНЕ НА ПАПИЛОМИ 1-3 БРОЯ СПОРЕД РАЗМЕРА ДО 8 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51.13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ПРЕМАХВАНЕ НА ПАПИЛОМИ 1-3 БРОЯ СПОРЕД РАЗМЕРА ДО 6 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46.02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ПРЕМАХВАНЕ НА ПАПИЛОМИ 1-3 БРОЯ СПОРЕД РАЗМЕРА ДО 4 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40.90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ПРЕМАХВАНЕ НА ПАПИЛОМИ 1-3 БРОЯ СПОРЕД РАЗМЕРА ДО 2 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35.79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ДОПЛЕРОВА СОНОГРАФИЯ НА ПЕРИФЕРНИ СЪДОВЕ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26.59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МЕСТНА АНЕСТЕЗИЯ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12.78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ХОЛТЕР 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30.68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ПОСТАВЯНЕ НА ВАКСИНА/ТЕТАНУС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ЕЛЕКТРОКАРДИОГРАМА МЕДИЦИНСКИ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ВЕРУКА ВУЛГАРИС-ДОПЛАЩАНЕ ПО НЗОК /на процедура/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СЕБОРЕЙНА КЕРАТОЗА до 3 броя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СЕБОРЕЙНА КЕРАТОЗА до 5 броя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40.90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СЕБОРЕЙНА КЕРАТОЗА до 10 броя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66.47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ОТСТРАНЯВАНЕ НА МЕКИ ФИБРОМИ до 3 броя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35.79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ОТСТРАНЯВАНЕ НА МЕКИ ФИБРОМИ до 10 броя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43.46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ОТСТРАНЯВАНЕ НА МЕКИ ФИБРОМИ до 15 броя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53.69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ОТСТРАНЯВАНЕ НА МЕКИ ФИБРОМИ до 20 броя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71.58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ПЪРВИЧНА ОБРАБОТКА И ПРЕВРЪЗКА НА РАНА_x000D_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МАЛКА ОПЕРАТИВНА КОЗМЕТИЧНА ПРОЦЕДУРА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56.24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СРЕДНА ОПЕРАТИВНА КОЗМЕТИЧНА ПРОЦЕДУРА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71.58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ПАХИМЕТРИЯ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88.72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Ехокардиография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29.14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MМ002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ОБРАБОТКА НА ДЪЛБОКА РАНА С АНЕСТЕЗИЯ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29.65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ММ001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ОБРАБОТКА НА ПОВЪРХНОСТНА РАНА С АНЕСТЕЗИЯ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21.47</w:t>
            </w:r>
          </w:p>
        </w:tc>
      </w:tr>
      <w:tr w:rsidR="00014B24" w:rsidTr="00014B24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ММ019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ПЪРВИЧНА ОБРАБОТКА И ПРЕВРЪЗКА НА РАНА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</w:tr>
    </w:tbl>
    <w:p w:rsidR="004674A6" w:rsidRDefault="004674A6"/>
    <w:p w:rsidR="00014B24" w:rsidRDefault="00014B24"/>
    <w:p w:rsidR="00014B24" w:rsidRDefault="00014B24"/>
    <w:p w:rsidR="00014B24" w:rsidRDefault="00014B24"/>
    <w:p w:rsidR="00BB00F8" w:rsidRDefault="00BB00F8">
      <w:pPr>
        <w:rPr>
          <w:b/>
          <w:bCs/>
        </w:rPr>
      </w:pPr>
      <w:r>
        <w:rPr>
          <w:b/>
          <w:bCs/>
        </w:rPr>
        <w:t>ОБРАЗНА ДИАГНОСТИКА</w:t>
      </w:r>
    </w:p>
    <w:p w:rsidR="00014B24" w:rsidRDefault="00014B24">
      <w:pPr>
        <w:rPr>
          <w:b/>
          <w:bCs/>
        </w:rPr>
      </w:pPr>
    </w:p>
    <w:tbl>
      <w:tblPr>
        <w:tblW w:w="6540" w:type="dxa"/>
        <w:tblLook w:val="04A0" w:firstRow="1" w:lastRow="0" w:firstColumn="1" w:lastColumn="0" w:noHBand="0" w:noVBand="1"/>
      </w:tblPr>
      <w:tblGrid>
        <w:gridCol w:w="1273"/>
        <w:gridCol w:w="3257"/>
        <w:gridCol w:w="1005"/>
        <w:gridCol w:w="1005"/>
      </w:tblGrid>
      <w:tr w:rsidR="00014B24" w:rsidTr="00014B24">
        <w:trPr>
          <w:trHeight w:val="900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BGN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EUR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КОПИЕ НА ОБРАЗНО ИЗСЛЕДВАНЕ НА CD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КОПИЕ НА ОБРАЗНО ИЗСЛЕДВАНЕ НА CD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06.02_440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челюстите в специални проекции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06.03_441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лицеви кости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06.04_442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околоносни синуси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06.05_443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Специални центражи на черепа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06.06_444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стернум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06.07_445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ребра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06.09_447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крайници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06.10_448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длан и пръсти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06.11_449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стерноклавикуларна става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06.12_450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сакроилиачна става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06.13_451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тазобедрена става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06.14_452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бедрена кост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06.15_453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колянна става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06.16_454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подбедрица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06.17_455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глезенна става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06.18_456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стъпало и пръсти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06.19_457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клавикула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06.20_458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акромиоклавикуларна става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06.21_459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скапула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06.22_460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раменна става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06.23_461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хумерус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06.24_462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лакетна става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06.25_463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антебрахиум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06.26_464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гривнена става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06.28_466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череп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06.29_467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гръбначни прешлени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06.30_468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гръден кош и бял дроб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06.31_469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Обзорна рентгенография на сърце и медиастинум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06.32_470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Обзорна рентгенография на корем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06.33_471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таз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25.56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06.34_472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Ехографска диагностика на коремни и ретроперитонеални органи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</w:tr>
      <w:tr w:rsidR="00014B24" w:rsidTr="00014B24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10.04_1029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Ехография на млечна жлеза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_1028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Интерпретация на Ro изследване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_531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цял гръбначен стълб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46.02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_532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Ултразвуково изследване на женски таз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_533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долен крайник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40.90</w:t>
            </w:r>
          </w:p>
        </w:tc>
      </w:tr>
      <w:tr w:rsidR="00014B24" w:rsidTr="00014B24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_534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Рентгенография на горен крайник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38.35</w:t>
            </w:r>
          </w:p>
        </w:tc>
      </w:tr>
    </w:tbl>
    <w:p w:rsidR="00014B24" w:rsidRPr="00BB00F8" w:rsidRDefault="00014B24">
      <w:pPr>
        <w:rPr>
          <w:b/>
          <w:bCs/>
        </w:rPr>
      </w:pPr>
    </w:p>
    <w:p w:rsidR="0034346A" w:rsidRDefault="0034346A">
      <w:pPr>
        <w:rPr>
          <w:lang w:val="en-GB"/>
        </w:rPr>
      </w:pPr>
    </w:p>
    <w:p w:rsidR="003518DE" w:rsidRDefault="00BB00F8">
      <w:pPr>
        <w:rPr>
          <w:b/>
          <w:bCs/>
        </w:rPr>
      </w:pPr>
      <w:r w:rsidRPr="00BB00F8">
        <w:rPr>
          <w:b/>
          <w:bCs/>
        </w:rPr>
        <w:t>ОБЩИ УСЛУГИ</w:t>
      </w:r>
    </w:p>
    <w:p w:rsidR="00B715D7" w:rsidRPr="00BB00F8" w:rsidRDefault="00B715D7">
      <w:pPr>
        <w:rPr>
          <w:b/>
          <w:bCs/>
        </w:rPr>
      </w:pPr>
    </w:p>
    <w:tbl>
      <w:tblPr>
        <w:tblW w:w="6540" w:type="dxa"/>
        <w:tblLook w:val="04A0" w:firstRow="1" w:lastRow="0" w:firstColumn="1" w:lastColumn="0" w:noHBand="0" w:noVBand="1"/>
      </w:tblPr>
      <w:tblGrid>
        <w:gridCol w:w="783"/>
        <w:gridCol w:w="3747"/>
        <w:gridCol w:w="1005"/>
        <w:gridCol w:w="1005"/>
      </w:tblGrid>
      <w:tr w:rsidR="00014B24" w:rsidTr="00014B24">
        <w:trPr>
          <w:trHeight w:val="9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BGN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EUR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ДУБЛИКАТ НА БОЛНИЧЕН ЛИСТ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СВИДЕТЕЛСТВО ПСИХИАТЪР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БРАК ЗА ГРАЖДАНИ ОТ ТРЕТИ СТРАНИ, ИЗВЪН ЕС</w:t>
            </w:r>
            <w:r w:rsidR="00A82CEB">
              <w:rPr>
                <w:rFonts w:ascii="Arial" w:hAnsi="Arial" w:cs="Arial"/>
                <w:sz w:val="20"/>
                <w:szCs w:val="20"/>
              </w:rPr>
              <w:t xml:space="preserve"> /на лекар/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БЪЛГАРСКО ГРАЖДАНСТВО</w:t>
            </w:r>
            <w:r w:rsidR="00A82CEB">
              <w:rPr>
                <w:rFonts w:ascii="Arial" w:hAnsi="Arial" w:cs="Arial"/>
                <w:sz w:val="20"/>
                <w:szCs w:val="20"/>
              </w:rPr>
              <w:t xml:space="preserve"> /на лекар/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РАБОТА В ЧУЖБИНА</w:t>
            </w:r>
            <w:r w:rsidR="00A82CEB">
              <w:rPr>
                <w:rFonts w:ascii="Arial" w:hAnsi="Arial" w:cs="Arial"/>
                <w:sz w:val="20"/>
                <w:szCs w:val="20"/>
              </w:rPr>
              <w:t xml:space="preserve"> /на лекар/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СТУДЕНТ</w:t>
            </w:r>
            <w:r w:rsidR="00A82CEB">
              <w:rPr>
                <w:rFonts w:ascii="Arial" w:hAnsi="Arial" w:cs="Arial"/>
                <w:sz w:val="20"/>
                <w:szCs w:val="20"/>
              </w:rPr>
              <w:t xml:space="preserve"> /на лекар/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УЧЕНИК</w:t>
            </w:r>
            <w:r w:rsidR="00A82CEB">
              <w:rPr>
                <w:rFonts w:ascii="Arial" w:hAnsi="Arial" w:cs="Arial"/>
                <w:sz w:val="20"/>
                <w:szCs w:val="20"/>
              </w:rPr>
              <w:t xml:space="preserve"> /на лекар/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ШОФЬОР "В"</w:t>
            </w:r>
            <w:r w:rsidR="00A82CEB">
              <w:rPr>
                <w:rFonts w:ascii="Arial" w:hAnsi="Arial" w:cs="Arial"/>
                <w:sz w:val="20"/>
                <w:szCs w:val="20"/>
              </w:rPr>
              <w:t xml:space="preserve"> /на лекар/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ШОФЬОР "C" И "D"</w:t>
            </w:r>
            <w:r w:rsidR="00A82CEB">
              <w:rPr>
                <w:rFonts w:ascii="Arial" w:hAnsi="Arial" w:cs="Arial"/>
                <w:sz w:val="20"/>
                <w:szCs w:val="20"/>
              </w:rPr>
              <w:t xml:space="preserve"> /на лекар/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ЗА БРАК</w:t>
            </w:r>
            <w:r w:rsidR="00A82CEB">
              <w:rPr>
                <w:rFonts w:ascii="Arial" w:hAnsi="Arial" w:cs="Arial"/>
                <w:sz w:val="20"/>
                <w:szCs w:val="20"/>
              </w:rPr>
              <w:t xml:space="preserve"> /на лекар/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ЗА РАБОТА</w:t>
            </w:r>
            <w:r w:rsidR="00A82CEB">
              <w:rPr>
                <w:rFonts w:ascii="Arial" w:hAnsi="Arial" w:cs="Arial"/>
                <w:sz w:val="20"/>
                <w:szCs w:val="20"/>
              </w:rPr>
              <w:t xml:space="preserve"> /на лекар/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F86DED">
        <w:trPr>
          <w:trHeight w:val="27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Pr="002E5B20" w:rsidRDefault="00014B24">
            <w:pPr>
              <w:rPr>
                <w:rFonts w:ascii="Arial" w:hAnsi="Arial" w:cs="Arial"/>
                <w:sz w:val="20"/>
                <w:szCs w:val="20"/>
              </w:rPr>
            </w:pPr>
            <w:r w:rsidRPr="002E5B20"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Pr="002E5B20" w:rsidRDefault="00014B24">
            <w:pPr>
              <w:rPr>
                <w:rFonts w:ascii="Arial" w:hAnsi="Arial" w:cs="Arial"/>
                <w:sz w:val="20"/>
                <w:szCs w:val="20"/>
              </w:rPr>
            </w:pPr>
            <w:r w:rsidRPr="002E5B20">
              <w:rPr>
                <w:rFonts w:ascii="Arial" w:hAnsi="Arial" w:cs="Arial"/>
                <w:sz w:val="20"/>
                <w:szCs w:val="20"/>
              </w:rPr>
              <w:t xml:space="preserve">МЕДИЦИНСКО ОТ ОРТОПЕД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Pr="002E5B20" w:rsidRDefault="002E5B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014B24" w:rsidRPr="002E5B2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Pr="002E5B20" w:rsidRDefault="002E5B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УРИНА - ТАКСА БИОЛОГИЧЕН МАТЕРИАЛ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ШОФЬОР "А"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ЗА БЪЛГАРСКО ГРАЖДАНСТВО ОЛКК (на член)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КОПИЕ НА ОБРАЗНО ИЗСЛЕДВАНЕ НА CD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 ЗА ТЪРГ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51.13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БЛАНКА ЗА МЕДИЦИНСКО СВИДЕТЕЛСТВО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</w:tr>
      <w:tr w:rsidR="00014B24" w:rsidTr="00014B24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ДЕРМАТОЛОГ ЗАВЕРКА ЗДРАВНА КНИЖКА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ИЗДАВАНЕ КОПИЕ НА ДОКУМЕНТ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ЕЛЕКТРОКАРДИОГРАМА МЕДИЦИНСКИ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 УДОСТОВЕРЕНИЕ С МЕДИЦИНСКИ ПРЕГЛЕД ОТ ПСИХИАТЪР ЗА НОСЕНЕ НА ОРЪЖИЕ, ЛИЦЕНЗ И ДРУГИ ЗА МВР-КОС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</w:tr>
    </w:tbl>
    <w:p w:rsidR="00AC33F1" w:rsidRDefault="00AC33F1">
      <w:pPr>
        <w:rPr>
          <w:b/>
          <w:bCs/>
        </w:rPr>
      </w:pPr>
    </w:p>
    <w:p w:rsidR="001C2B70" w:rsidRDefault="001C2B70" w:rsidP="001C2B70">
      <w:pPr>
        <w:rPr>
          <w:b/>
        </w:rPr>
      </w:pPr>
      <w:r>
        <w:rPr>
          <w:b/>
        </w:rPr>
        <w:t>СОЛНА СТАЯ</w:t>
      </w:r>
    </w:p>
    <w:p w:rsidR="001C2B70" w:rsidRDefault="001C2B70" w:rsidP="001C2B70">
      <w:pPr>
        <w:jc w:val="center"/>
        <w:rPr>
          <w:b/>
        </w:rPr>
      </w:pPr>
    </w:p>
    <w:tbl>
      <w:tblPr>
        <w:tblW w:w="6540" w:type="dxa"/>
        <w:tblLook w:val="04A0" w:firstRow="1" w:lastRow="0" w:firstColumn="1" w:lastColumn="0" w:noHBand="0" w:noVBand="1"/>
      </w:tblPr>
      <w:tblGrid>
        <w:gridCol w:w="795"/>
        <w:gridCol w:w="3735"/>
        <w:gridCol w:w="1005"/>
        <w:gridCol w:w="1005"/>
      </w:tblGrid>
      <w:tr w:rsidR="00014B24" w:rsidTr="00014B24">
        <w:trPr>
          <w:trHeight w:val="9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BGN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14B24" w:rsidRDefault="00014B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пациент EUR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СЕСИИ ДЕТЕ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СЕСИИ ДЕТЕ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35.79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СЕСИИ ДЕТЕ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51.13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СЕСИИ ДЕТЕ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56.24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МЕСЕЦ НЕОГРАНИЧЕН ДОСТЪП ДЕТЕ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45.50</w:t>
            </w:r>
          </w:p>
        </w:tc>
      </w:tr>
      <w:tr w:rsidR="00014B24" w:rsidTr="00014B24">
        <w:trPr>
          <w:trHeight w:val="51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МЕСЕЦА НЕОГРАНИЧЕН ДОСТЪП ДЕТЕ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65.96</w:t>
            </w:r>
          </w:p>
        </w:tc>
      </w:tr>
      <w:tr w:rsidR="00014B24" w:rsidTr="00014B24">
        <w:trPr>
          <w:trHeight w:val="51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МЕСЕЦА НЕОГРАНИЧЕН ДОСТЪП ДЕТЕ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81.30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СЕСИЯ ВЪЗРАСТЕН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СЕСИИ ВЪЗРАСТЕН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35.79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СЕСИИ ВЪЗРАСТЕН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66.47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СЕСИИ ВЪЗРАСТЕН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92.03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СЕСИИ  ВЪЗРАСТЕН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112.48</w:t>
            </w:r>
          </w:p>
        </w:tc>
      </w:tr>
      <w:tr w:rsidR="00014B24" w:rsidTr="00014B24">
        <w:trPr>
          <w:trHeight w:val="51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МЕСЕЦ НЕОГРАНИЧЕН ДОСТЪП ВЪЗРАСТЕН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50.62</w:t>
            </w:r>
          </w:p>
        </w:tc>
      </w:tr>
      <w:tr w:rsidR="00014B24" w:rsidTr="00014B24">
        <w:trPr>
          <w:trHeight w:val="51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МЕСЕЦА НЕОГРАНИЧЕН ДОСТЪП ВЪЗРАСТЕН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71.07</w:t>
            </w:r>
          </w:p>
        </w:tc>
      </w:tr>
      <w:tr w:rsidR="00014B24" w:rsidTr="00014B24">
        <w:trPr>
          <w:trHeight w:val="510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МЕСЕЦА НЕОГРАНИЧЕН ДОСТЪП ВЪЗРАСТЕН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86.41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ИНДИВИДУАЛНА СЕСИЯ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СЕМЕЙСТВО 2-МА ВЪЗРАСТНИ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12.78</w:t>
            </w:r>
          </w:p>
        </w:tc>
      </w:tr>
      <w:tr w:rsidR="00014B24" w:rsidTr="00014B24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ДЕЦА С 1 РОДИТЕЛ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4B24" w:rsidRDefault="00014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</w:tr>
    </w:tbl>
    <w:p w:rsidR="00014B24" w:rsidRPr="00014B24" w:rsidRDefault="00014B24" w:rsidP="00014B24"/>
    <w:sectPr w:rsidR="00014B24" w:rsidRPr="00014B24" w:rsidSect="00267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CC" w:rsidRDefault="009953CC" w:rsidP="008411FB">
      <w:r>
        <w:separator/>
      </w:r>
    </w:p>
  </w:endnote>
  <w:endnote w:type="continuationSeparator" w:id="0">
    <w:p w:rsidR="009953CC" w:rsidRDefault="009953CC" w:rsidP="0084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9D" w:rsidRDefault="00687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738065"/>
      <w:docPartObj>
        <w:docPartGallery w:val="Page Numbers (Bottom of Page)"/>
        <w:docPartUnique/>
      </w:docPartObj>
    </w:sdtPr>
    <w:sdtEndPr/>
    <w:sdtContent>
      <w:p w:rsidR="0068769D" w:rsidRDefault="0068769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846">
          <w:rPr>
            <w:noProof/>
          </w:rPr>
          <w:t>1</w:t>
        </w:r>
        <w:r>
          <w:fldChar w:fldCharType="end"/>
        </w:r>
      </w:p>
    </w:sdtContent>
  </w:sdt>
  <w:p w:rsidR="0068769D" w:rsidRDefault="00687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9D" w:rsidRDefault="00687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CC" w:rsidRDefault="009953CC" w:rsidP="008411FB">
      <w:r>
        <w:separator/>
      </w:r>
    </w:p>
  </w:footnote>
  <w:footnote w:type="continuationSeparator" w:id="0">
    <w:p w:rsidR="009953CC" w:rsidRDefault="009953CC" w:rsidP="0084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9D" w:rsidRDefault="00687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7B" w:rsidRPr="00F740E2" w:rsidRDefault="003A657B" w:rsidP="008411FB">
    <w:pPr>
      <w:tabs>
        <w:tab w:val="center" w:pos="4536"/>
        <w:tab w:val="right" w:pos="9072"/>
      </w:tabs>
      <w:spacing w:after="200" w:line="360" w:lineRule="auto"/>
      <w:jc w:val="center"/>
      <w:rPr>
        <w:rFonts w:ascii="Arial" w:eastAsia="Calibri" w:hAnsi="Arial" w:cs="Arial"/>
        <w:b/>
        <w:u w:val="single"/>
      </w:rPr>
    </w:pPr>
    <w:bookmarkStart w:id="0" w:name="_Hlk479240687"/>
    <w:r w:rsidRPr="00F740E2">
      <w:rPr>
        <w:rFonts w:ascii="Arial" w:eastAsia="Calibri" w:hAnsi="Arial" w:cs="Arial"/>
        <w:b/>
        <w:u w:val="single"/>
      </w:rPr>
      <w:t>„ДИАГНОСТИЧНО- КОНСУЛТАТИВЕН ЦЕНТЪР XXII- СОФИЯ” ЕОО</w:t>
    </w:r>
    <w:bookmarkEnd w:id="0"/>
    <w:r w:rsidRPr="00F740E2">
      <w:rPr>
        <w:rFonts w:ascii="Arial" w:eastAsia="Calibri" w:hAnsi="Arial" w:cs="Arial"/>
        <w:b/>
        <w:u w:val="single"/>
      </w:rPr>
      <w:t>Д</w:t>
    </w:r>
  </w:p>
  <w:p w:rsidR="003A657B" w:rsidRPr="001F7F1A" w:rsidRDefault="003A657B" w:rsidP="008411FB">
    <w:pPr>
      <w:pStyle w:val="Footer"/>
      <w:ind w:left="851"/>
      <w:jc w:val="center"/>
      <w:rPr>
        <w:rFonts w:ascii="Arial" w:hAnsi="Arial" w:cs="Arial"/>
        <w:color w:val="464646"/>
        <w:sz w:val="16"/>
        <w:szCs w:val="16"/>
      </w:rPr>
    </w:pPr>
    <w:r w:rsidRPr="001F7F1A">
      <w:rPr>
        <w:rFonts w:ascii="Arial" w:hAnsi="Arial" w:cs="Arial"/>
        <w:color w:val="464646"/>
        <w:sz w:val="16"/>
        <w:szCs w:val="16"/>
      </w:rPr>
      <w:t xml:space="preserve">София 1113, район „Слатина“, ул. Николай Коперник 9, </w:t>
    </w:r>
    <w:r w:rsidRPr="003A4EA5">
      <w:rPr>
        <w:rFonts w:ascii="Arial" w:hAnsi="Arial" w:cs="Arial"/>
        <w:color w:val="464646"/>
        <w:sz w:val="16"/>
        <w:szCs w:val="16"/>
      </w:rPr>
      <w:t>Т</w:t>
    </w:r>
    <w:r w:rsidRPr="001F7F1A">
      <w:rPr>
        <w:rFonts w:ascii="Arial" w:hAnsi="Arial" w:cs="Arial"/>
        <w:color w:val="464646"/>
        <w:sz w:val="16"/>
        <w:szCs w:val="16"/>
      </w:rPr>
      <w:t>.: +359 02</w:t>
    </w:r>
    <w:r>
      <w:rPr>
        <w:rFonts w:ascii="Arial" w:hAnsi="Arial" w:cs="Arial"/>
        <w:color w:val="464646"/>
        <w:sz w:val="16"/>
        <w:szCs w:val="16"/>
      </w:rPr>
      <w:t> 892 98 59 | M: +359 879 408 407</w:t>
    </w:r>
    <w:r w:rsidRPr="003A4EA5">
      <w:rPr>
        <w:rFonts w:ascii="Arial" w:hAnsi="Arial" w:cs="Arial"/>
        <w:color w:val="464646"/>
        <w:sz w:val="16"/>
        <w:szCs w:val="16"/>
      </w:rPr>
      <w:t>|</w:t>
    </w:r>
  </w:p>
  <w:p w:rsidR="003A657B" w:rsidRDefault="003A657B" w:rsidP="008411FB">
    <w:pPr>
      <w:pStyle w:val="Header"/>
      <w:jc w:val="center"/>
    </w:pPr>
    <w:r w:rsidRPr="001F7F1A">
      <w:rPr>
        <w:rFonts w:ascii="Arial" w:hAnsi="Arial" w:cs="Arial"/>
        <w:color w:val="464646"/>
        <w:sz w:val="16"/>
        <w:szCs w:val="16"/>
      </w:rPr>
      <w:t xml:space="preserve">E-mail: </w:t>
    </w:r>
    <w:r w:rsidRPr="001F7F1A">
      <w:rPr>
        <w:rFonts w:ascii="Arial" w:hAnsi="Arial" w:cs="Arial"/>
        <w:color w:val="464646"/>
        <w:sz w:val="16"/>
        <w:szCs w:val="16"/>
        <w:lang w:val="en-US"/>
      </w:rPr>
      <w:t>upravitel</w:t>
    </w:r>
    <w:r w:rsidRPr="001F7F1A">
      <w:rPr>
        <w:rFonts w:ascii="Arial" w:hAnsi="Arial" w:cs="Arial"/>
        <w:color w:val="464646"/>
        <w:sz w:val="16"/>
        <w:szCs w:val="16"/>
      </w:rPr>
      <w:t>@</w:t>
    </w:r>
    <w:r w:rsidRPr="001F7F1A">
      <w:rPr>
        <w:rFonts w:ascii="Arial" w:hAnsi="Arial" w:cs="Arial"/>
        <w:color w:val="464646"/>
        <w:sz w:val="16"/>
        <w:szCs w:val="16"/>
        <w:lang w:val="en-US"/>
      </w:rPr>
      <w:t>22dkc.com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9D" w:rsidRDefault="00687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21D75"/>
    <w:multiLevelType w:val="multilevel"/>
    <w:tmpl w:val="40267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FB"/>
    <w:rsid w:val="000124E8"/>
    <w:rsid w:val="00014B24"/>
    <w:rsid w:val="00051A08"/>
    <w:rsid w:val="000A4643"/>
    <w:rsid w:val="000B3A99"/>
    <w:rsid w:val="00114B9F"/>
    <w:rsid w:val="00124EDC"/>
    <w:rsid w:val="0018529A"/>
    <w:rsid w:val="001A51ED"/>
    <w:rsid w:val="001B6394"/>
    <w:rsid w:val="001C0E0E"/>
    <w:rsid w:val="001C2B70"/>
    <w:rsid w:val="002028D0"/>
    <w:rsid w:val="00256CDF"/>
    <w:rsid w:val="002671ED"/>
    <w:rsid w:val="002C0E0E"/>
    <w:rsid w:val="002E5B20"/>
    <w:rsid w:val="002E6136"/>
    <w:rsid w:val="002F6A9F"/>
    <w:rsid w:val="00334D7A"/>
    <w:rsid w:val="0034346A"/>
    <w:rsid w:val="003518DE"/>
    <w:rsid w:val="003618DC"/>
    <w:rsid w:val="003A4EA5"/>
    <w:rsid w:val="003A657B"/>
    <w:rsid w:val="003B51BF"/>
    <w:rsid w:val="003C118F"/>
    <w:rsid w:val="00431354"/>
    <w:rsid w:val="004674A6"/>
    <w:rsid w:val="004F651D"/>
    <w:rsid w:val="00550F1A"/>
    <w:rsid w:val="00597D59"/>
    <w:rsid w:val="005A1D11"/>
    <w:rsid w:val="00605D8C"/>
    <w:rsid w:val="00622063"/>
    <w:rsid w:val="0063762A"/>
    <w:rsid w:val="0065386E"/>
    <w:rsid w:val="00666056"/>
    <w:rsid w:val="00671FD0"/>
    <w:rsid w:val="00673FCB"/>
    <w:rsid w:val="00685847"/>
    <w:rsid w:val="006858F1"/>
    <w:rsid w:val="0068769D"/>
    <w:rsid w:val="006A1CCE"/>
    <w:rsid w:val="006A61FE"/>
    <w:rsid w:val="006B4D68"/>
    <w:rsid w:val="006C357A"/>
    <w:rsid w:val="006D18CA"/>
    <w:rsid w:val="00730D3B"/>
    <w:rsid w:val="007712FA"/>
    <w:rsid w:val="007C4C34"/>
    <w:rsid w:val="007D2B27"/>
    <w:rsid w:val="007D2BEB"/>
    <w:rsid w:val="007D6305"/>
    <w:rsid w:val="007E5F25"/>
    <w:rsid w:val="008229CA"/>
    <w:rsid w:val="00837A2E"/>
    <w:rsid w:val="008411FB"/>
    <w:rsid w:val="008425D9"/>
    <w:rsid w:val="00881807"/>
    <w:rsid w:val="00885EBA"/>
    <w:rsid w:val="008A20A2"/>
    <w:rsid w:val="008B6B59"/>
    <w:rsid w:val="008C6E2B"/>
    <w:rsid w:val="008C75E8"/>
    <w:rsid w:val="008F4CD4"/>
    <w:rsid w:val="00915846"/>
    <w:rsid w:val="00931BDB"/>
    <w:rsid w:val="00937E8D"/>
    <w:rsid w:val="00982167"/>
    <w:rsid w:val="009953CC"/>
    <w:rsid w:val="009D74BB"/>
    <w:rsid w:val="00A471D4"/>
    <w:rsid w:val="00A82CEB"/>
    <w:rsid w:val="00A86616"/>
    <w:rsid w:val="00AB0398"/>
    <w:rsid w:val="00AC33F1"/>
    <w:rsid w:val="00AD136D"/>
    <w:rsid w:val="00B15F01"/>
    <w:rsid w:val="00B21224"/>
    <w:rsid w:val="00B410FF"/>
    <w:rsid w:val="00B715D7"/>
    <w:rsid w:val="00BB00F8"/>
    <w:rsid w:val="00BB2453"/>
    <w:rsid w:val="00BB49FF"/>
    <w:rsid w:val="00C11BB3"/>
    <w:rsid w:val="00C8494F"/>
    <w:rsid w:val="00CA319C"/>
    <w:rsid w:val="00CA4F06"/>
    <w:rsid w:val="00CD0C08"/>
    <w:rsid w:val="00CE36C1"/>
    <w:rsid w:val="00D01EF5"/>
    <w:rsid w:val="00D265BA"/>
    <w:rsid w:val="00D47D81"/>
    <w:rsid w:val="00D81C45"/>
    <w:rsid w:val="00DD1A24"/>
    <w:rsid w:val="00DF0301"/>
    <w:rsid w:val="00E0664A"/>
    <w:rsid w:val="00E542F4"/>
    <w:rsid w:val="00E613EE"/>
    <w:rsid w:val="00E72417"/>
    <w:rsid w:val="00E77E77"/>
    <w:rsid w:val="00E91D4B"/>
    <w:rsid w:val="00EA56CD"/>
    <w:rsid w:val="00F3413A"/>
    <w:rsid w:val="00F37064"/>
    <w:rsid w:val="00F86DED"/>
    <w:rsid w:val="00F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1CAE"/>
  <w15:chartTrackingRefBased/>
  <w15:docId w15:val="{B1FC80CD-2E6D-4064-BE9A-980ABB02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1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411FB"/>
  </w:style>
  <w:style w:type="paragraph" w:styleId="Footer">
    <w:name w:val="footer"/>
    <w:basedOn w:val="Normal"/>
    <w:link w:val="FooterChar"/>
    <w:uiPriority w:val="99"/>
    <w:unhideWhenUsed/>
    <w:rsid w:val="008411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411FB"/>
  </w:style>
  <w:style w:type="paragraph" w:styleId="ListParagraph">
    <w:name w:val="List Paragraph"/>
    <w:basedOn w:val="Normal"/>
    <w:uiPriority w:val="34"/>
    <w:qFormat/>
    <w:rsid w:val="00BB00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2A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256CD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6CDF"/>
    <w:rPr>
      <w:color w:val="954F72"/>
      <w:u w:val="single"/>
    </w:rPr>
  </w:style>
  <w:style w:type="paragraph" w:customStyle="1" w:styleId="msonormal0">
    <w:name w:val="msonormal"/>
    <w:basedOn w:val="Normal"/>
    <w:rsid w:val="00256CDF"/>
    <w:pPr>
      <w:spacing w:before="100" w:beforeAutospacing="1" w:after="100" w:afterAutospacing="1"/>
    </w:pPr>
    <w:rPr>
      <w:lang w:val="en-GB" w:eastAsia="en-GB"/>
    </w:rPr>
  </w:style>
  <w:style w:type="paragraph" w:customStyle="1" w:styleId="xl63">
    <w:name w:val="xl63"/>
    <w:basedOn w:val="Normal"/>
    <w:rsid w:val="00256CD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en-GB" w:eastAsia="en-GB"/>
    </w:rPr>
  </w:style>
  <w:style w:type="paragraph" w:customStyle="1" w:styleId="xl64">
    <w:name w:val="xl64"/>
    <w:basedOn w:val="Normal"/>
    <w:rsid w:val="00256C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en-GB" w:eastAsia="en-GB"/>
    </w:rPr>
  </w:style>
  <w:style w:type="paragraph" w:customStyle="1" w:styleId="xl65">
    <w:name w:val="xl65"/>
    <w:basedOn w:val="Normal"/>
    <w:rsid w:val="00256C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en-GB" w:eastAsia="en-GB"/>
    </w:rPr>
  </w:style>
  <w:style w:type="paragraph" w:customStyle="1" w:styleId="xl66">
    <w:name w:val="xl66"/>
    <w:basedOn w:val="Normal"/>
    <w:rsid w:val="00256C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en-GB" w:eastAsia="en-GB"/>
    </w:rPr>
  </w:style>
  <w:style w:type="paragraph" w:customStyle="1" w:styleId="xl67">
    <w:name w:val="xl67"/>
    <w:basedOn w:val="Normal"/>
    <w:rsid w:val="00256CD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C545-47ED-42F8-8C90-F87B4342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2603</Words>
  <Characters>14843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Katerina Ryahova</cp:lastModifiedBy>
  <cp:revision>1</cp:revision>
  <cp:lastPrinted>2024-11-18T10:12:00Z</cp:lastPrinted>
  <dcterms:created xsi:type="dcterms:W3CDTF">2025-08-26T11:40:00Z</dcterms:created>
  <dcterms:modified xsi:type="dcterms:W3CDTF">2025-08-26T11:40:00Z</dcterms:modified>
</cp:coreProperties>
</file>