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D42F83" w:rsidRDefault="004A4D54" w:rsidP="00D42F83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Verdana" w:hAnsi="Verdana"/>
          <w:i/>
          <w:sz w:val="4"/>
          <w:szCs w:val="4"/>
        </w:rPr>
      </w:pPr>
      <w:r>
        <w:rPr>
          <w:rFonts w:ascii="Verdana" w:hAnsi="Verdana"/>
          <w:sz w:val="4"/>
          <w:szCs w:val="4"/>
        </w:rPr>
        <w:t xml:space="preserve"> </w:t>
      </w:r>
    </w:p>
    <w:p w:rsidR="00D42F83" w:rsidRPr="00D42F83" w:rsidRDefault="00116837" w:rsidP="00D42F83">
      <w:pPr>
        <w:pStyle w:val="ListParagraph"/>
        <w:spacing w:line="360" w:lineRule="auto"/>
        <w:ind w:left="0" w:right="-142" w:firstLine="284"/>
        <w:jc w:val="right"/>
        <w:rPr>
          <w:i/>
          <w:lang w:eastAsia="en-US"/>
        </w:rPr>
      </w:pPr>
      <w:r>
        <w:rPr>
          <w:i/>
          <w:lang w:eastAsia="en-US"/>
        </w:rPr>
        <w:t>Приложение 4</w:t>
      </w:r>
    </w:p>
    <w:p w:rsidR="00D42F83" w:rsidRDefault="00D42F83" w:rsidP="00920C51">
      <w:pPr>
        <w:pStyle w:val="ListParagraph"/>
        <w:spacing w:line="360" w:lineRule="auto"/>
        <w:ind w:left="0" w:right="-142" w:firstLine="284"/>
        <w:jc w:val="center"/>
        <w:rPr>
          <w:b/>
          <w:lang w:eastAsia="en-US"/>
        </w:rPr>
      </w:pPr>
    </w:p>
    <w:p w:rsidR="00920C51" w:rsidRDefault="00C26215" w:rsidP="00920C51">
      <w:pPr>
        <w:pStyle w:val="ListParagraph"/>
        <w:spacing w:line="360" w:lineRule="auto"/>
        <w:ind w:left="0" w:right="-142" w:firstLine="284"/>
        <w:jc w:val="center"/>
        <w:rPr>
          <w:b/>
          <w:lang w:eastAsia="en-US"/>
        </w:rPr>
      </w:pPr>
      <w:r>
        <w:rPr>
          <w:b/>
          <w:lang w:eastAsia="en-US"/>
        </w:rPr>
        <w:t xml:space="preserve">Информация за текущото състояние на </w:t>
      </w:r>
      <w:r w:rsidR="00321B1B" w:rsidRPr="00321B1B">
        <w:rPr>
          <w:b/>
          <w:bCs/>
        </w:rPr>
        <w:t>“Многопрофилна  болница за активно лечение "Национална кардиологична болница” ЕАД, гр.</w:t>
      </w:r>
      <w:r w:rsidR="00321B1B">
        <w:rPr>
          <w:b/>
          <w:bCs/>
        </w:rPr>
        <w:t xml:space="preserve"> </w:t>
      </w:r>
      <w:r w:rsidR="00321B1B" w:rsidRPr="00321B1B">
        <w:rPr>
          <w:b/>
          <w:bCs/>
        </w:rPr>
        <w:t xml:space="preserve">София  </w:t>
      </w:r>
    </w:p>
    <w:p w:rsidR="00920C51" w:rsidRDefault="00920C51" w:rsidP="006636D4">
      <w:pPr>
        <w:pStyle w:val="ListParagraph"/>
        <w:spacing w:line="360" w:lineRule="auto"/>
        <w:ind w:left="0" w:firstLine="720"/>
        <w:jc w:val="both"/>
        <w:rPr>
          <w:b/>
          <w:bCs/>
        </w:rPr>
      </w:pPr>
    </w:p>
    <w:p w:rsidR="006636D4" w:rsidRDefault="00321B1B" w:rsidP="00BA635D">
      <w:pPr>
        <w:pStyle w:val="ListParagraph"/>
        <w:spacing w:line="360" w:lineRule="auto"/>
        <w:ind w:left="-142" w:firstLine="862"/>
        <w:jc w:val="both"/>
      </w:pPr>
      <w:r w:rsidRPr="00321B1B">
        <w:rPr>
          <w:b/>
          <w:bCs/>
        </w:rPr>
        <w:t>“Многопрофилна  болница за активно лечение "Национална кардиологична болница” ЕАД, гр.</w:t>
      </w:r>
      <w:r>
        <w:rPr>
          <w:b/>
          <w:bCs/>
        </w:rPr>
        <w:t xml:space="preserve"> </w:t>
      </w:r>
      <w:r w:rsidRPr="00321B1B">
        <w:rPr>
          <w:b/>
          <w:bCs/>
        </w:rPr>
        <w:t xml:space="preserve">София  </w:t>
      </w:r>
      <w:r w:rsidR="009865B9" w:rsidRPr="00AF204C">
        <w:t xml:space="preserve">с </w:t>
      </w:r>
      <w:r w:rsidR="009865B9" w:rsidRPr="00AF204C">
        <w:rPr>
          <w:color w:val="000000" w:themeColor="text1"/>
        </w:rPr>
        <w:t xml:space="preserve">ЕИК </w:t>
      </w:r>
      <w:r w:rsidRPr="00321B1B">
        <w:rPr>
          <w:color w:val="000000" w:themeColor="text1"/>
        </w:rPr>
        <w:t>121663601,</w:t>
      </w:r>
      <w:r w:rsidR="00CC7856" w:rsidRPr="00AF204C">
        <w:rPr>
          <w:color w:val="000000" w:themeColor="text1"/>
        </w:rPr>
        <w:t xml:space="preserve"> </w:t>
      </w:r>
      <w:r w:rsidR="009865B9" w:rsidRPr="00AF204C">
        <w:t>е</w:t>
      </w:r>
      <w:r w:rsidR="00151465" w:rsidRPr="00AF204C">
        <w:t xml:space="preserve"> лечебно заведение, </w:t>
      </w:r>
      <w:r w:rsidR="009865B9" w:rsidRPr="00AF204C">
        <w:t>еднолично</w:t>
      </w:r>
      <w:r w:rsidR="000A7A3A" w:rsidRPr="00AF204C">
        <w:t xml:space="preserve"> акционерно</w:t>
      </w:r>
      <w:r w:rsidR="00151465" w:rsidRPr="00AF204C">
        <w:t xml:space="preserve"> дружество</w:t>
      </w:r>
      <w:r w:rsidR="00615FF0" w:rsidRPr="00AF204C">
        <w:t>, в което министърът</w:t>
      </w:r>
      <w:r w:rsidR="009865B9" w:rsidRPr="00AF204C">
        <w:t xml:space="preserve"> на </w:t>
      </w:r>
      <w:r w:rsidR="00AF204C" w:rsidRPr="00AF204C">
        <w:t>здравеопазването</w:t>
      </w:r>
      <w:r w:rsidR="009865B9" w:rsidRPr="00AF204C">
        <w:t xml:space="preserve"> упражнява правата на държавата като ед</w:t>
      </w:r>
      <w:r w:rsidR="00483107">
        <w:t xml:space="preserve">ноличен собственик на капитала с предмет на дейност осъществяване на </w:t>
      </w:r>
      <w:r w:rsidR="00AF204C" w:rsidRPr="00AF204C">
        <w:t>болнична</w:t>
      </w:r>
      <w:r w:rsidR="00AF204C">
        <w:t xml:space="preserve"> помощ</w:t>
      </w:r>
      <w:r>
        <w:t xml:space="preserve"> в областта на сърдечно-съдовите заболявания. </w:t>
      </w:r>
      <w:r w:rsidR="004339D7">
        <w:t xml:space="preserve"> </w:t>
      </w:r>
    </w:p>
    <w:p w:rsidR="00321B1B" w:rsidRDefault="004339D7" w:rsidP="004339D7">
      <w:pPr>
        <w:pStyle w:val="ListParagraph"/>
        <w:spacing w:line="360" w:lineRule="auto"/>
        <w:ind w:left="-142" w:firstLine="862"/>
        <w:jc w:val="both"/>
        <w:rPr>
          <w:rFonts w:eastAsia="Calibri"/>
          <w:noProof/>
          <w:szCs w:val="22"/>
          <w:lang w:eastAsia="en-US"/>
        </w:rPr>
      </w:pPr>
      <w:r w:rsidRPr="004339D7">
        <w:t>Многопрофилна болница за активно лечение „Национална кардиологична болница“ ЕАД</w:t>
      </w:r>
      <w:r>
        <w:t xml:space="preserve"> (МБАЛ „НКБ“</w:t>
      </w:r>
      <w:r w:rsidR="00BB5585">
        <w:t xml:space="preserve"> ЕАД</w:t>
      </w:r>
      <w:r>
        <w:t>)</w:t>
      </w:r>
      <w:r w:rsidRPr="004339D7">
        <w:t xml:space="preserve"> е</w:t>
      </w:r>
      <w:r>
        <w:t xml:space="preserve"> учредена като</w:t>
      </w:r>
      <w:r w:rsidRPr="004339D7">
        <w:t xml:space="preserve"> </w:t>
      </w:r>
      <w:r>
        <w:t xml:space="preserve">акционерно търговско дружество </w:t>
      </w:r>
      <w:r>
        <w:br/>
        <w:t xml:space="preserve">през 2000 г. </w:t>
      </w:r>
      <w:r w:rsidR="006324A7">
        <w:rPr>
          <w:rFonts w:eastAsia="Calibri"/>
          <w:noProof/>
          <w:szCs w:val="22"/>
          <w:lang w:eastAsia="en-US"/>
        </w:rPr>
        <w:t xml:space="preserve">Мисията на </w:t>
      </w:r>
      <w:r w:rsidR="00932364" w:rsidRPr="00932364">
        <w:rPr>
          <w:rFonts w:eastAsia="Calibri"/>
          <w:noProof/>
          <w:szCs w:val="22"/>
          <w:lang w:eastAsia="en-US"/>
        </w:rPr>
        <w:t>лечебно</w:t>
      </w:r>
      <w:r w:rsidR="00BB5585">
        <w:rPr>
          <w:rFonts w:eastAsia="Calibri"/>
          <w:noProof/>
          <w:szCs w:val="22"/>
          <w:lang w:eastAsia="en-US"/>
        </w:rPr>
        <w:t>то</w:t>
      </w:r>
      <w:r w:rsidR="00932364" w:rsidRPr="00932364">
        <w:rPr>
          <w:rFonts w:eastAsia="Calibri"/>
          <w:noProof/>
          <w:szCs w:val="22"/>
          <w:lang w:eastAsia="en-US"/>
        </w:rPr>
        <w:t xml:space="preserve"> заведен</w:t>
      </w:r>
      <w:r>
        <w:rPr>
          <w:rFonts w:eastAsia="Calibri"/>
          <w:noProof/>
          <w:szCs w:val="22"/>
          <w:lang w:eastAsia="en-US"/>
        </w:rPr>
        <w:t xml:space="preserve">ие е дефинирана като </w:t>
      </w:r>
      <w:r w:rsidR="00932364" w:rsidRPr="00932364">
        <w:rPr>
          <w:rFonts w:eastAsia="Calibri"/>
          <w:noProof/>
          <w:szCs w:val="22"/>
          <w:lang w:eastAsia="en-US"/>
        </w:rPr>
        <w:t>предоставяне на своевременна, достъпна и качествена медицинска помощ, с цел опазване и подобряване на здравето, както и повишаване на</w:t>
      </w:r>
      <w:r w:rsidR="00BB5585">
        <w:rPr>
          <w:rFonts w:eastAsia="Calibri"/>
          <w:noProof/>
          <w:szCs w:val="22"/>
          <w:lang w:eastAsia="en-US"/>
        </w:rPr>
        <w:t xml:space="preserve"> качеството на живот на хората </w:t>
      </w:r>
      <w:r w:rsidR="00932364" w:rsidRPr="00932364">
        <w:rPr>
          <w:rFonts w:eastAsia="Calibri"/>
          <w:noProof/>
          <w:szCs w:val="22"/>
          <w:lang w:eastAsia="en-US"/>
        </w:rPr>
        <w:t>чрез прилагане на върхови постижения в областта на диагностиката, лечението, рехабилитацията и грижите за пациента, както и утвърждаването й като лидер при лечението на сърдечно - съдови заболявания в България. Лечебното заведение следва да осигури качествен и съвременен учебен процес, съобразен с върховите достижения на медицинската и педагогическата наука, на обучаваните студенти, специализанти, докторанти, лекари на следдипломна квалификация, както и условия за научна дейност и развитие на високоспециализираните си кадри.</w:t>
      </w:r>
    </w:p>
    <w:p w:rsidR="00321B1B" w:rsidRDefault="006324A7" w:rsidP="00117371">
      <w:pPr>
        <w:spacing w:after="160" w:line="360" w:lineRule="auto"/>
        <w:jc w:val="both"/>
        <w:rPr>
          <w:rFonts w:eastAsia="Calibri"/>
          <w:noProof/>
          <w:szCs w:val="22"/>
          <w:lang w:eastAsia="en-US"/>
        </w:rPr>
      </w:pPr>
      <w:r>
        <w:rPr>
          <w:rFonts w:eastAsia="Calibri"/>
          <w:noProof/>
          <w:szCs w:val="22"/>
          <w:lang w:eastAsia="en-US"/>
        </w:rPr>
        <w:tab/>
      </w:r>
      <w:r w:rsidRPr="006324A7">
        <w:rPr>
          <w:rFonts w:eastAsia="Calibri"/>
          <w:noProof/>
          <w:szCs w:val="22"/>
          <w:lang w:eastAsia="en-US"/>
        </w:rPr>
        <w:t xml:space="preserve">Стратегическа цел </w:t>
      </w:r>
      <w:r w:rsidR="00BB5585">
        <w:rPr>
          <w:rFonts w:eastAsia="Calibri"/>
          <w:noProof/>
          <w:szCs w:val="22"/>
          <w:lang w:eastAsia="en-US"/>
        </w:rPr>
        <w:t>з</w:t>
      </w:r>
      <w:r w:rsidRPr="006324A7">
        <w:rPr>
          <w:rFonts w:eastAsia="Calibri"/>
          <w:noProof/>
          <w:szCs w:val="22"/>
          <w:lang w:eastAsia="en-US"/>
        </w:rPr>
        <w:t xml:space="preserve">а лечебното заведение е утвърждаване </w:t>
      </w:r>
      <w:r w:rsidR="00BB5585">
        <w:rPr>
          <w:rFonts w:eastAsia="Calibri"/>
          <w:noProof/>
          <w:szCs w:val="22"/>
          <w:lang w:eastAsia="en-US"/>
        </w:rPr>
        <w:t>на високотехнологична, конкурентноспособна</w:t>
      </w:r>
      <w:r w:rsidRPr="006324A7">
        <w:rPr>
          <w:rFonts w:eastAsia="Calibri"/>
          <w:noProof/>
          <w:szCs w:val="22"/>
          <w:lang w:eastAsia="en-US"/>
        </w:rPr>
        <w:t xml:space="preserve"> и финансово стабилна болница, която предоставя качествени високоспециализирани дейности по планова и спешна диагностика и лечение, както и дългосрочно проследяване на пациенти (възрастни и деца) със сърдечно-съдови заболявания.</w:t>
      </w:r>
      <w:r>
        <w:rPr>
          <w:rFonts w:eastAsia="Calibri"/>
          <w:noProof/>
          <w:szCs w:val="22"/>
          <w:lang w:eastAsia="en-US"/>
        </w:rPr>
        <w:t xml:space="preserve"> </w:t>
      </w:r>
    </w:p>
    <w:p w:rsidR="000E2482" w:rsidRDefault="006324A7" w:rsidP="00593C76">
      <w:pPr>
        <w:spacing w:after="160" w:line="360" w:lineRule="auto"/>
        <w:jc w:val="both"/>
        <w:rPr>
          <w:rFonts w:eastAsia="Calibri"/>
          <w:noProof/>
          <w:color w:val="000000" w:themeColor="text1"/>
          <w:szCs w:val="22"/>
          <w:lang w:eastAsia="en-US"/>
        </w:rPr>
      </w:pPr>
      <w:r>
        <w:rPr>
          <w:rFonts w:eastAsia="Calibri"/>
          <w:noProof/>
          <w:szCs w:val="22"/>
          <w:lang w:eastAsia="en-US"/>
        </w:rPr>
        <w:tab/>
        <w:t xml:space="preserve">Към лечебното заведение е учредено дъщерно дружество </w:t>
      </w:r>
      <w:r w:rsidR="00474FF7">
        <w:rPr>
          <w:rFonts w:eastAsia="Calibri"/>
          <w:noProof/>
          <w:szCs w:val="22"/>
          <w:lang w:eastAsia="en-US"/>
        </w:rPr>
        <w:t>"М</w:t>
      </w:r>
      <w:r w:rsidR="00474FF7" w:rsidRPr="00474FF7">
        <w:rPr>
          <w:rFonts w:eastAsia="Calibri"/>
          <w:noProof/>
          <w:szCs w:val="22"/>
          <w:lang w:eastAsia="en-US"/>
        </w:rPr>
        <w:t>едицински център за спе</w:t>
      </w:r>
      <w:r w:rsidR="00474FF7">
        <w:rPr>
          <w:rFonts w:eastAsia="Calibri"/>
          <w:noProof/>
          <w:szCs w:val="22"/>
          <w:lang w:eastAsia="en-US"/>
        </w:rPr>
        <w:t>циализирана медицинска помощ-НКБ</w:t>
      </w:r>
      <w:r w:rsidR="00474FF7" w:rsidRPr="00474FF7">
        <w:rPr>
          <w:rFonts w:eastAsia="Calibri"/>
          <w:noProof/>
          <w:szCs w:val="22"/>
          <w:lang w:eastAsia="en-US"/>
        </w:rPr>
        <w:t>" ЕООД</w:t>
      </w:r>
      <w:r w:rsidR="00BB5585">
        <w:rPr>
          <w:rFonts w:eastAsia="Calibri"/>
          <w:noProof/>
          <w:szCs w:val="22"/>
          <w:lang w:eastAsia="en-US"/>
        </w:rPr>
        <w:t xml:space="preserve"> с предме</w:t>
      </w:r>
      <w:r w:rsidR="00474FF7">
        <w:rPr>
          <w:rFonts w:eastAsia="Calibri"/>
          <w:noProof/>
          <w:szCs w:val="22"/>
          <w:lang w:eastAsia="en-US"/>
        </w:rPr>
        <w:t xml:space="preserve">т на дейност </w:t>
      </w:r>
      <w:r w:rsidR="00474FF7" w:rsidRPr="00474FF7">
        <w:rPr>
          <w:rFonts w:eastAsia="Calibri"/>
          <w:noProof/>
          <w:szCs w:val="22"/>
          <w:lang w:eastAsia="en-US"/>
        </w:rPr>
        <w:t xml:space="preserve">извършване на специализирана извънболнична медицинска дейност, а именно: диагностика, лечение, рехабилитация и наблюдение на болни, консултации, профилактика, предписване и извършване на лабораторни и други изследвания, извършване на медицински дейности и манипулации, домашни грижи и помощ на болни, извършване на експертизи за временна нетрудоспособност, извършване на наблюдение и оказване на медицинска помощ при бременност и майчинство, наблюдение, контрол и полагане на грижи за </w:t>
      </w:r>
      <w:r w:rsidR="00474FF7" w:rsidRPr="00474FF7">
        <w:rPr>
          <w:rFonts w:eastAsia="Calibri"/>
          <w:noProof/>
          <w:szCs w:val="22"/>
          <w:lang w:eastAsia="en-US"/>
        </w:rPr>
        <w:lastRenderedPageBreak/>
        <w:t xml:space="preserve">физическото и психическото развитие на лица до 18 години, извършване на дейности по здравна промоция и профилактика, вкл.профилактични прегледи и имунизации, издаване на документи във връзка с дейността си, насочване на пациенти за консултативна и </w:t>
      </w:r>
      <w:r w:rsidR="00474FF7" w:rsidRPr="00464B63">
        <w:rPr>
          <w:rFonts w:eastAsia="Calibri"/>
          <w:noProof/>
          <w:color w:val="000000" w:themeColor="text1"/>
          <w:szCs w:val="22"/>
          <w:lang w:eastAsia="en-US"/>
        </w:rPr>
        <w:t>болнична помощ.</w:t>
      </w:r>
      <w:r w:rsidR="00B3394C" w:rsidRPr="00464B63">
        <w:rPr>
          <w:rFonts w:eastAsia="Calibri"/>
          <w:noProof/>
          <w:color w:val="000000" w:themeColor="text1"/>
          <w:szCs w:val="22"/>
          <w:lang w:eastAsia="en-US"/>
        </w:rPr>
        <w:t xml:space="preserve"> </w:t>
      </w:r>
    </w:p>
    <w:p w:rsidR="00593C76" w:rsidRPr="00593C76" w:rsidRDefault="00CB215E" w:rsidP="00593C76">
      <w:pPr>
        <w:spacing w:after="160" w:line="360" w:lineRule="auto"/>
        <w:jc w:val="both"/>
        <w:rPr>
          <w:rFonts w:eastAsia="Calibri"/>
          <w:noProof/>
          <w:color w:val="000000" w:themeColor="text1"/>
          <w:szCs w:val="22"/>
          <w:lang w:eastAsia="en-US"/>
        </w:rPr>
      </w:pPr>
      <w:r w:rsidRPr="00464B63">
        <w:rPr>
          <w:rFonts w:eastAsia="Calibri"/>
          <w:noProof/>
          <w:color w:val="000000" w:themeColor="text1"/>
          <w:szCs w:val="22"/>
          <w:lang w:eastAsia="en-US"/>
        </w:rPr>
        <w:tab/>
      </w:r>
      <w:bookmarkStart w:id="0" w:name="_GoBack"/>
      <w:bookmarkEnd w:id="0"/>
      <w:r w:rsidR="00593C76" w:rsidRPr="00593C76">
        <w:rPr>
          <w:rFonts w:eastAsia="Calibri"/>
          <w:noProof/>
          <w:color w:val="000000" w:themeColor="text1"/>
          <w:szCs w:val="22"/>
          <w:lang w:eastAsia="en-US"/>
        </w:rPr>
        <w:t>Към 31.12.2024 г. лечебното заведение регистрира отрицателен текущ финансов резултат – загуба в размер на -2 995 хил. лв. Общо финансовият резултат към 31.12.2024 г., отчитайки натрупани загуби от минали години, е загуба от -17 772 хил. лв.  Собственият капитал за 2024 г. е намален със 79 хил. лв. спрямо 2023 г., като към 31.12.2024 г. същият достига размер от 15 937 хил. лв. Записаният капитал на дружеството е увеличен с 2 916 хил. лв. спрямо предходната година и е в размер на 33 653 хил. лв.</w:t>
      </w:r>
      <w:r w:rsidR="00593C76" w:rsidRPr="00593C76">
        <w:t xml:space="preserve"> </w:t>
      </w:r>
      <w:r w:rsidR="00593C76" w:rsidRPr="00593C76">
        <w:rPr>
          <w:rFonts w:eastAsia="Calibri"/>
          <w:noProof/>
          <w:color w:val="000000" w:themeColor="text1"/>
          <w:szCs w:val="22"/>
          <w:lang w:eastAsia="en-US"/>
        </w:rPr>
        <w:t xml:space="preserve">Към 31.12.2024 г. краткосрочните задължения към доставчици на дружеството се увеличават с 3 306 хил. лв., от  8 811 хил. лв. в края на 2023 г. до 12 117 хил. лв. за 2024 г. Към края на 2024 г. е отчетено наличие на просрочени задължения в размер на 9 382 хил. лв., като увеличението спрямо 2023 г. е с 3 192 хил. лв. </w:t>
      </w:r>
    </w:p>
    <w:p w:rsidR="0091380E" w:rsidRPr="0091380E" w:rsidRDefault="00593C76" w:rsidP="000E2482">
      <w:pPr>
        <w:spacing w:after="160" w:line="360" w:lineRule="auto"/>
        <w:ind w:firstLine="708"/>
        <w:jc w:val="both"/>
        <w:rPr>
          <w:rFonts w:eastAsia="Calibri"/>
          <w:noProof/>
          <w:color w:val="000000" w:themeColor="text1"/>
          <w:szCs w:val="22"/>
          <w:lang w:eastAsia="en-US"/>
        </w:rPr>
      </w:pPr>
      <w:r w:rsidRPr="00593C76">
        <w:rPr>
          <w:rFonts w:eastAsia="Calibri"/>
          <w:noProof/>
          <w:color w:val="000000" w:themeColor="text1"/>
          <w:szCs w:val="22"/>
          <w:lang w:eastAsia="en-US"/>
        </w:rPr>
        <w:t>Вземания от клиенти и доставчици към 31.12.2024 г. са увеличени с 355 хил. лв. спрямо 31.12.2023 г., вземанията от свързани предприятия са намалени с 6 хил. лв. спрямо 2023 г., а други вземания са увеличени със 166 хил. лв. При паричните средства е отчетено намаление с 1 510 хил. лв. спрямо предходния отчетен период и към 31.12.2024 г. са в размер на 170 хил. лв.</w:t>
      </w:r>
    </w:p>
    <w:p w:rsidR="0091380E" w:rsidRDefault="0091380E" w:rsidP="0091380E">
      <w:pPr>
        <w:spacing w:after="160" w:line="360" w:lineRule="auto"/>
        <w:ind w:firstLine="708"/>
        <w:jc w:val="both"/>
        <w:rPr>
          <w:rFonts w:eastAsia="Calibri"/>
          <w:noProof/>
          <w:color w:val="000000" w:themeColor="text1"/>
          <w:szCs w:val="22"/>
          <w:lang w:eastAsia="en-US"/>
        </w:rPr>
      </w:pPr>
      <w:r w:rsidRPr="0091380E">
        <w:rPr>
          <w:rFonts w:eastAsia="Calibri"/>
          <w:noProof/>
          <w:color w:val="000000" w:themeColor="text1"/>
          <w:szCs w:val="22"/>
          <w:lang w:eastAsia="en-US"/>
        </w:rPr>
        <w:t xml:space="preserve">Към 31.03.2025 г. МБАЛ "Национална кардиологична болница" ЕАД, гр. София регистрира текущ финансов резултат загуба от –811 хил. лв. Сравнено с регистрирания към същия период на 2024 г. финансов резултат, загуба от -876 хил. лв., през 2025 г. се наблюдава намаление на загубата с 65 хил. лв. Общо собственият капитал към 31.03.2025 г. (15 126 хил. лв.) намалява с 14 хил. лв. спрямо 31.03.2024 г. (15 140 хил. лв.), при записан капитал от 36 747 хил. лв. Към края на разглеждания период дружеството е декапитализирано. Към 31.03.2025 г. просрочените задължения на дружеството са в размер на 10 671 хил. лв. Лечебното заведение няма задължения към финансови институции към 31.03.2025 г., като през м. април 2025 г. е сключен договор за кредит с </w:t>
      </w:r>
      <w:r w:rsidR="000E2482">
        <w:rPr>
          <w:rFonts w:eastAsia="Calibri"/>
          <w:noProof/>
          <w:color w:val="000000" w:themeColor="text1"/>
          <w:szCs w:val="22"/>
          <w:lang w:val="en-US" w:eastAsia="en-US"/>
        </w:rPr>
        <w:t>“</w:t>
      </w:r>
      <w:r w:rsidRPr="0091380E">
        <w:rPr>
          <w:rFonts w:eastAsia="Calibri"/>
          <w:noProof/>
          <w:color w:val="000000" w:themeColor="text1"/>
          <w:szCs w:val="22"/>
          <w:lang w:eastAsia="en-US"/>
        </w:rPr>
        <w:t>Търговска банка Д</w:t>
      </w:r>
      <w:r w:rsidR="000E2482">
        <w:rPr>
          <w:rFonts w:eastAsia="Calibri"/>
          <w:noProof/>
          <w:color w:val="000000" w:themeColor="text1"/>
          <w:szCs w:val="22"/>
          <w:lang w:val="en-US" w:eastAsia="en-US"/>
        </w:rPr>
        <w:t>”</w:t>
      </w:r>
      <w:r w:rsidRPr="0091380E">
        <w:rPr>
          <w:rFonts w:eastAsia="Calibri"/>
          <w:noProof/>
          <w:color w:val="000000" w:themeColor="text1"/>
          <w:szCs w:val="22"/>
          <w:lang w:eastAsia="en-US"/>
        </w:rPr>
        <w:t xml:space="preserve"> АД.</w:t>
      </w:r>
    </w:p>
    <w:p w:rsidR="00441762" w:rsidRPr="00117371" w:rsidRDefault="006219AD" w:rsidP="0091380E">
      <w:pPr>
        <w:spacing w:after="160" w:line="360" w:lineRule="auto"/>
        <w:jc w:val="both"/>
        <w:rPr>
          <w:rFonts w:eastAsia="Calibri"/>
          <w:noProof/>
          <w:szCs w:val="22"/>
          <w:lang w:eastAsia="en-US"/>
        </w:rPr>
      </w:pPr>
      <w:r w:rsidRPr="00FE10AF">
        <w:rPr>
          <w:rFonts w:eastAsia="Calibri"/>
          <w:noProof/>
          <w:color w:val="000000" w:themeColor="text1"/>
          <w:szCs w:val="22"/>
          <w:lang w:eastAsia="en-US"/>
        </w:rPr>
        <w:tab/>
      </w:r>
      <w:r w:rsidR="00514B27" w:rsidRPr="00AF204C">
        <w:rPr>
          <w:bCs/>
          <w:color w:val="000000" w:themeColor="text1"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</w:t>
      </w:r>
      <w:hyperlink r:id="rId6" w:history="1">
        <w:r w:rsidR="00A10EAD">
          <w:rPr>
            <w:rStyle w:val="Hyperlink"/>
          </w:rPr>
          <w:t>https://reports.appk.government.bg/Public/Public/Organizations</w:t>
        </w:r>
      </w:hyperlink>
      <w:r w:rsidR="00441762" w:rsidRPr="00AF204C">
        <w:rPr>
          <w:bCs/>
          <w:color w:val="000000" w:themeColor="text1"/>
        </w:rPr>
        <w:t xml:space="preserve"> поддържана от АППК.</w:t>
      </w:r>
    </w:p>
    <w:p w:rsidR="00514B27" w:rsidRPr="00AF204C" w:rsidRDefault="006B65BD" w:rsidP="004339D7">
      <w:pPr>
        <w:pStyle w:val="NormalWeb"/>
        <w:spacing w:before="0" w:beforeAutospacing="0" w:after="0" w:line="360" w:lineRule="auto"/>
        <w:jc w:val="both"/>
        <w:rPr>
          <w:bCs/>
          <w:color w:val="000000" w:themeColor="text1"/>
        </w:rPr>
      </w:pPr>
      <w:r w:rsidRPr="00AF204C">
        <w:rPr>
          <w:bCs/>
          <w:color w:val="000000" w:themeColor="text1"/>
        </w:rPr>
        <w:lastRenderedPageBreak/>
        <w:t xml:space="preserve">В изпълнение </w:t>
      </w:r>
      <w:r w:rsidR="008420B3" w:rsidRPr="00AF204C">
        <w:rPr>
          <w:bCs/>
          <w:color w:val="000000" w:themeColor="text1"/>
        </w:rPr>
        <w:t xml:space="preserve">на Наредба № 5 от 17.06.2019 г. </w:t>
      </w:r>
      <w:r w:rsidRPr="00AF204C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AF204C">
        <w:rPr>
          <w:bCs/>
          <w:color w:val="000000" w:themeColor="text1"/>
        </w:rPr>
        <w:t>бни заведения за болнична помощ,</w:t>
      </w:r>
      <w:r w:rsidRPr="00AF204C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AF204C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AF204C">
        <w:rPr>
          <w:bCs/>
          <w:color w:val="000000" w:themeColor="text1"/>
        </w:rPr>
        <w:t>леглодни</w:t>
      </w:r>
      <w:proofErr w:type="spellEnd"/>
      <w:r w:rsidR="00CA4FE2" w:rsidRPr="00AF204C">
        <w:rPr>
          <w:bCs/>
          <w:color w:val="000000" w:themeColor="text1"/>
        </w:rPr>
        <w:t xml:space="preserve"> </w:t>
      </w:r>
      <w:r w:rsidRPr="00AF204C">
        <w:rPr>
          <w:bCs/>
          <w:color w:val="000000" w:themeColor="text1"/>
        </w:rPr>
        <w:t>и др.</w:t>
      </w:r>
      <w:r w:rsidR="00CA4FE2" w:rsidRPr="00AF204C">
        <w:rPr>
          <w:bCs/>
          <w:color w:val="000000" w:themeColor="text1"/>
        </w:rPr>
        <w:t xml:space="preserve"> показатели</w:t>
      </w:r>
      <w:r w:rsidRPr="00AF204C">
        <w:rPr>
          <w:bCs/>
          <w:color w:val="000000" w:themeColor="text1"/>
        </w:rPr>
        <w:t xml:space="preserve"> се публикуват </w:t>
      </w:r>
      <w:r w:rsidR="00CA4FE2" w:rsidRPr="00AF204C">
        <w:rPr>
          <w:bCs/>
          <w:color w:val="000000" w:themeColor="text1"/>
        </w:rPr>
        <w:t>з</w:t>
      </w:r>
      <w:r w:rsidRPr="00AF204C">
        <w:rPr>
          <w:bCs/>
          <w:color w:val="000000" w:themeColor="text1"/>
        </w:rPr>
        <w:t>а всяко тримесечие и са достъпни на адрес</w:t>
      </w:r>
      <w:r w:rsidR="00051837" w:rsidRPr="00AF204C">
        <w:rPr>
          <w:bCs/>
          <w:color w:val="000000" w:themeColor="text1"/>
        </w:rPr>
        <w:t>:</w:t>
      </w:r>
      <w:r w:rsidRPr="00AF204C">
        <w:rPr>
          <w:bCs/>
          <w:color w:val="000000" w:themeColor="text1"/>
        </w:rPr>
        <w:t xml:space="preserve"> </w:t>
      </w:r>
      <w:hyperlink r:id="rId7" w:history="1">
        <w:r w:rsidRPr="00AF204C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AF204C">
        <w:rPr>
          <w:bCs/>
          <w:color w:val="000000" w:themeColor="text1"/>
        </w:rPr>
        <w:t xml:space="preserve"> </w:t>
      </w:r>
    </w:p>
    <w:p w:rsidR="002E5933" w:rsidRPr="00441762" w:rsidRDefault="00605C21" w:rsidP="008A2384">
      <w:pPr>
        <w:widowControl w:val="0"/>
        <w:spacing w:line="360" w:lineRule="auto"/>
        <w:jc w:val="both"/>
        <w:rPr>
          <w:lang w:val="ru-RU"/>
        </w:rPr>
      </w:pPr>
      <w:r w:rsidRPr="00AF204C">
        <w:rPr>
          <w:b/>
          <w:color w:val="FF0000"/>
          <w:lang w:eastAsia="en-US"/>
        </w:rPr>
        <w:tab/>
      </w:r>
    </w:p>
    <w:sectPr w:rsidR="002E5933" w:rsidRPr="00441762" w:rsidSect="006E393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7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44757"/>
    <w:multiLevelType w:val="hybridMultilevel"/>
    <w:tmpl w:val="56045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6CA36DC5"/>
    <w:multiLevelType w:val="hybridMultilevel"/>
    <w:tmpl w:val="C94850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13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69E7"/>
    <w:rsid w:val="00016A31"/>
    <w:rsid w:val="000178ED"/>
    <w:rsid w:val="00021F96"/>
    <w:rsid w:val="00026213"/>
    <w:rsid w:val="000327DC"/>
    <w:rsid w:val="00044953"/>
    <w:rsid w:val="00051837"/>
    <w:rsid w:val="000754E8"/>
    <w:rsid w:val="000777C0"/>
    <w:rsid w:val="00082051"/>
    <w:rsid w:val="00091014"/>
    <w:rsid w:val="000A24C5"/>
    <w:rsid w:val="000A7A3A"/>
    <w:rsid w:val="000B76D4"/>
    <w:rsid w:val="000C1B18"/>
    <w:rsid w:val="000C5339"/>
    <w:rsid w:val="000C6CC1"/>
    <w:rsid w:val="000D33ED"/>
    <w:rsid w:val="000E2482"/>
    <w:rsid w:val="000F0B67"/>
    <w:rsid w:val="000F12E4"/>
    <w:rsid w:val="000F2B9A"/>
    <w:rsid w:val="000F526E"/>
    <w:rsid w:val="000F7B77"/>
    <w:rsid w:val="001045FD"/>
    <w:rsid w:val="00105005"/>
    <w:rsid w:val="0011031A"/>
    <w:rsid w:val="0011544E"/>
    <w:rsid w:val="00116837"/>
    <w:rsid w:val="00117371"/>
    <w:rsid w:val="0012490D"/>
    <w:rsid w:val="00132A7D"/>
    <w:rsid w:val="00137DEF"/>
    <w:rsid w:val="0014460E"/>
    <w:rsid w:val="00151465"/>
    <w:rsid w:val="00152B19"/>
    <w:rsid w:val="00153B75"/>
    <w:rsid w:val="00160994"/>
    <w:rsid w:val="001612F7"/>
    <w:rsid w:val="00162024"/>
    <w:rsid w:val="00164BF9"/>
    <w:rsid w:val="001673D7"/>
    <w:rsid w:val="001720FD"/>
    <w:rsid w:val="001777E7"/>
    <w:rsid w:val="00177C69"/>
    <w:rsid w:val="001832A2"/>
    <w:rsid w:val="0018776E"/>
    <w:rsid w:val="001953CC"/>
    <w:rsid w:val="00195FD3"/>
    <w:rsid w:val="001A0D32"/>
    <w:rsid w:val="001A17A0"/>
    <w:rsid w:val="001B175B"/>
    <w:rsid w:val="001B1E7C"/>
    <w:rsid w:val="001B55AE"/>
    <w:rsid w:val="001B5CC1"/>
    <w:rsid w:val="001B7E22"/>
    <w:rsid w:val="001C48EE"/>
    <w:rsid w:val="001C621F"/>
    <w:rsid w:val="001D0E88"/>
    <w:rsid w:val="001D37A8"/>
    <w:rsid w:val="001E34D9"/>
    <w:rsid w:val="001E50D5"/>
    <w:rsid w:val="00214FA9"/>
    <w:rsid w:val="0022168F"/>
    <w:rsid w:val="00223731"/>
    <w:rsid w:val="0023118B"/>
    <w:rsid w:val="002400F9"/>
    <w:rsid w:val="002428AD"/>
    <w:rsid w:val="00244D59"/>
    <w:rsid w:val="002603FC"/>
    <w:rsid w:val="00260A2B"/>
    <w:rsid w:val="0027055E"/>
    <w:rsid w:val="002730C2"/>
    <w:rsid w:val="00286110"/>
    <w:rsid w:val="00293AE4"/>
    <w:rsid w:val="002D5C7C"/>
    <w:rsid w:val="002E5933"/>
    <w:rsid w:val="002F0765"/>
    <w:rsid w:val="002F58D8"/>
    <w:rsid w:val="00321B1B"/>
    <w:rsid w:val="00331DA8"/>
    <w:rsid w:val="00340DF7"/>
    <w:rsid w:val="0034445E"/>
    <w:rsid w:val="0036235F"/>
    <w:rsid w:val="0037288C"/>
    <w:rsid w:val="003761DA"/>
    <w:rsid w:val="00394A6E"/>
    <w:rsid w:val="003A1C44"/>
    <w:rsid w:val="003B5094"/>
    <w:rsid w:val="003D08D0"/>
    <w:rsid w:val="003D2B5C"/>
    <w:rsid w:val="003E1211"/>
    <w:rsid w:val="003F462C"/>
    <w:rsid w:val="00400C58"/>
    <w:rsid w:val="004339D7"/>
    <w:rsid w:val="00441762"/>
    <w:rsid w:val="00441F54"/>
    <w:rsid w:val="00443909"/>
    <w:rsid w:val="0044422C"/>
    <w:rsid w:val="00445145"/>
    <w:rsid w:val="00445AD7"/>
    <w:rsid w:val="00464B63"/>
    <w:rsid w:val="004678CD"/>
    <w:rsid w:val="00474629"/>
    <w:rsid w:val="00474FF7"/>
    <w:rsid w:val="0047772F"/>
    <w:rsid w:val="00477823"/>
    <w:rsid w:val="00483107"/>
    <w:rsid w:val="00487FEE"/>
    <w:rsid w:val="004A1839"/>
    <w:rsid w:val="004A3121"/>
    <w:rsid w:val="004A31EA"/>
    <w:rsid w:val="004A4D54"/>
    <w:rsid w:val="004C0B49"/>
    <w:rsid w:val="004C5ABE"/>
    <w:rsid w:val="004D1EBE"/>
    <w:rsid w:val="004D3AFE"/>
    <w:rsid w:val="004E24ED"/>
    <w:rsid w:val="004E59D5"/>
    <w:rsid w:val="004E6D32"/>
    <w:rsid w:val="004F5F24"/>
    <w:rsid w:val="00505754"/>
    <w:rsid w:val="005133FE"/>
    <w:rsid w:val="00514B27"/>
    <w:rsid w:val="00525912"/>
    <w:rsid w:val="00542CDB"/>
    <w:rsid w:val="00555CCB"/>
    <w:rsid w:val="00593C76"/>
    <w:rsid w:val="005A2E31"/>
    <w:rsid w:val="005C2348"/>
    <w:rsid w:val="005C3724"/>
    <w:rsid w:val="005D06D0"/>
    <w:rsid w:val="005E13B5"/>
    <w:rsid w:val="005F7CC3"/>
    <w:rsid w:val="00605C21"/>
    <w:rsid w:val="00611242"/>
    <w:rsid w:val="00615FF0"/>
    <w:rsid w:val="006219AD"/>
    <w:rsid w:val="0062360D"/>
    <w:rsid w:val="006324A7"/>
    <w:rsid w:val="00637BE2"/>
    <w:rsid w:val="006473FA"/>
    <w:rsid w:val="006623F5"/>
    <w:rsid w:val="006636D4"/>
    <w:rsid w:val="00666EC3"/>
    <w:rsid w:val="006675A3"/>
    <w:rsid w:val="00671305"/>
    <w:rsid w:val="00676E0F"/>
    <w:rsid w:val="0068318F"/>
    <w:rsid w:val="00690FD7"/>
    <w:rsid w:val="00695D62"/>
    <w:rsid w:val="006A6E42"/>
    <w:rsid w:val="006B636A"/>
    <w:rsid w:val="006B65BD"/>
    <w:rsid w:val="006C029A"/>
    <w:rsid w:val="006C4650"/>
    <w:rsid w:val="006C4867"/>
    <w:rsid w:val="006D75E3"/>
    <w:rsid w:val="006E3935"/>
    <w:rsid w:val="006E6C80"/>
    <w:rsid w:val="006E6CA1"/>
    <w:rsid w:val="006F2480"/>
    <w:rsid w:val="00700936"/>
    <w:rsid w:val="00700F21"/>
    <w:rsid w:val="00701624"/>
    <w:rsid w:val="00701B25"/>
    <w:rsid w:val="00701EC5"/>
    <w:rsid w:val="007054B9"/>
    <w:rsid w:val="00711C42"/>
    <w:rsid w:val="00713F15"/>
    <w:rsid w:val="00715CB4"/>
    <w:rsid w:val="00723209"/>
    <w:rsid w:val="00724C61"/>
    <w:rsid w:val="0072791F"/>
    <w:rsid w:val="00736DA2"/>
    <w:rsid w:val="00740FA6"/>
    <w:rsid w:val="0076646C"/>
    <w:rsid w:val="00791582"/>
    <w:rsid w:val="00794EFB"/>
    <w:rsid w:val="007B4D3D"/>
    <w:rsid w:val="007B4E91"/>
    <w:rsid w:val="007C0669"/>
    <w:rsid w:val="007E554F"/>
    <w:rsid w:val="007E6A3B"/>
    <w:rsid w:val="007F42A7"/>
    <w:rsid w:val="00800229"/>
    <w:rsid w:val="00800CA2"/>
    <w:rsid w:val="00801130"/>
    <w:rsid w:val="0080652D"/>
    <w:rsid w:val="008200A9"/>
    <w:rsid w:val="0082097A"/>
    <w:rsid w:val="00822141"/>
    <w:rsid w:val="008420B3"/>
    <w:rsid w:val="008878E1"/>
    <w:rsid w:val="00890AF7"/>
    <w:rsid w:val="00894294"/>
    <w:rsid w:val="0089589F"/>
    <w:rsid w:val="008978F0"/>
    <w:rsid w:val="008A2384"/>
    <w:rsid w:val="008B0ADF"/>
    <w:rsid w:val="008B43D3"/>
    <w:rsid w:val="008D2C21"/>
    <w:rsid w:val="008D5B07"/>
    <w:rsid w:val="008E71DC"/>
    <w:rsid w:val="00906027"/>
    <w:rsid w:val="0091380E"/>
    <w:rsid w:val="00920C51"/>
    <w:rsid w:val="009250BF"/>
    <w:rsid w:val="009266CC"/>
    <w:rsid w:val="00932364"/>
    <w:rsid w:val="009346D2"/>
    <w:rsid w:val="00935F0D"/>
    <w:rsid w:val="00940068"/>
    <w:rsid w:val="00944837"/>
    <w:rsid w:val="00955E3F"/>
    <w:rsid w:val="00960988"/>
    <w:rsid w:val="0096610F"/>
    <w:rsid w:val="009668C1"/>
    <w:rsid w:val="00966AA8"/>
    <w:rsid w:val="00975A57"/>
    <w:rsid w:val="00977BBB"/>
    <w:rsid w:val="00984EDE"/>
    <w:rsid w:val="009850AC"/>
    <w:rsid w:val="009865B9"/>
    <w:rsid w:val="009A5419"/>
    <w:rsid w:val="009B300D"/>
    <w:rsid w:val="009B4836"/>
    <w:rsid w:val="009C6A73"/>
    <w:rsid w:val="009D1C4A"/>
    <w:rsid w:val="009D397E"/>
    <w:rsid w:val="009E361B"/>
    <w:rsid w:val="009F06C9"/>
    <w:rsid w:val="00A023C0"/>
    <w:rsid w:val="00A10EAD"/>
    <w:rsid w:val="00A307C7"/>
    <w:rsid w:val="00A43B5C"/>
    <w:rsid w:val="00A453CA"/>
    <w:rsid w:val="00A46EA0"/>
    <w:rsid w:val="00A473BF"/>
    <w:rsid w:val="00A517BD"/>
    <w:rsid w:val="00A5217E"/>
    <w:rsid w:val="00A64CF0"/>
    <w:rsid w:val="00A70961"/>
    <w:rsid w:val="00A72E18"/>
    <w:rsid w:val="00A76F3D"/>
    <w:rsid w:val="00A778F8"/>
    <w:rsid w:val="00A963E4"/>
    <w:rsid w:val="00A97534"/>
    <w:rsid w:val="00AB5B83"/>
    <w:rsid w:val="00AB6142"/>
    <w:rsid w:val="00AC54AE"/>
    <w:rsid w:val="00AD2F68"/>
    <w:rsid w:val="00AD3CDA"/>
    <w:rsid w:val="00AD7AFA"/>
    <w:rsid w:val="00AE619F"/>
    <w:rsid w:val="00AF204C"/>
    <w:rsid w:val="00B0591C"/>
    <w:rsid w:val="00B21CE9"/>
    <w:rsid w:val="00B331EE"/>
    <w:rsid w:val="00B3394C"/>
    <w:rsid w:val="00B42553"/>
    <w:rsid w:val="00B5089F"/>
    <w:rsid w:val="00B50D44"/>
    <w:rsid w:val="00B5592B"/>
    <w:rsid w:val="00B57B2D"/>
    <w:rsid w:val="00B60F16"/>
    <w:rsid w:val="00B767D6"/>
    <w:rsid w:val="00BA0E2F"/>
    <w:rsid w:val="00BA0EBF"/>
    <w:rsid w:val="00BA14B3"/>
    <w:rsid w:val="00BA635D"/>
    <w:rsid w:val="00BB5585"/>
    <w:rsid w:val="00BC2C27"/>
    <w:rsid w:val="00BC38F4"/>
    <w:rsid w:val="00BC7D3D"/>
    <w:rsid w:val="00BD664B"/>
    <w:rsid w:val="00BE472D"/>
    <w:rsid w:val="00BF2E39"/>
    <w:rsid w:val="00BF32CC"/>
    <w:rsid w:val="00BF3B19"/>
    <w:rsid w:val="00C05932"/>
    <w:rsid w:val="00C14A28"/>
    <w:rsid w:val="00C17A00"/>
    <w:rsid w:val="00C2247C"/>
    <w:rsid w:val="00C26215"/>
    <w:rsid w:val="00C4038F"/>
    <w:rsid w:val="00C43949"/>
    <w:rsid w:val="00C61E18"/>
    <w:rsid w:val="00C67E3F"/>
    <w:rsid w:val="00C700C1"/>
    <w:rsid w:val="00C82649"/>
    <w:rsid w:val="00C91CA0"/>
    <w:rsid w:val="00C94488"/>
    <w:rsid w:val="00C94E8F"/>
    <w:rsid w:val="00C9702E"/>
    <w:rsid w:val="00CA047F"/>
    <w:rsid w:val="00CA0A60"/>
    <w:rsid w:val="00CA4FE2"/>
    <w:rsid w:val="00CB215E"/>
    <w:rsid w:val="00CB3BB6"/>
    <w:rsid w:val="00CB4487"/>
    <w:rsid w:val="00CC1ABC"/>
    <w:rsid w:val="00CC287B"/>
    <w:rsid w:val="00CC7856"/>
    <w:rsid w:val="00CD087C"/>
    <w:rsid w:val="00CD584B"/>
    <w:rsid w:val="00CD65C0"/>
    <w:rsid w:val="00CE09DF"/>
    <w:rsid w:val="00CE1FFD"/>
    <w:rsid w:val="00CE232D"/>
    <w:rsid w:val="00CE4998"/>
    <w:rsid w:val="00D0448C"/>
    <w:rsid w:val="00D0486D"/>
    <w:rsid w:val="00D13F93"/>
    <w:rsid w:val="00D15E32"/>
    <w:rsid w:val="00D1790E"/>
    <w:rsid w:val="00D20089"/>
    <w:rsid w:val="00D22490"/>
    <w:rsid w:val="00D264A5"/>
    <w:rsid w:val="00D41048"/>
    <w:rsid w:val="00D42F83"/>
    <w:rsid w:val="00D46F50"/>
    <w:rsid w:val="00D47BA8"/>
    <w:rsid w:val="00D57676"/>
    <w:rsid w:val="00D621FC"/>
    <w:rsid w:val="00D720F5"/>
    <w:rsid w:val="00D744D8"/>
    <w:rsid w:val="00D74A4E"/>
    <w:rsid w:val="00D8110A"/>
    <w:rsid w:val="00D833E3"/>
    <w:rsid w:val="00D91954"/>
    <w:rsid w:val="00D963E2"/>
    <w:rsid w:val="00DA36BF"/>
    <w:rsid w:val="00DB3E82"/>
    <w:rsid w:val="00DB410B"/>
    <w:rsid w:val="00DB47BC"/>
    <w:rsid w:val="00DC0010"/>
    <w:rsid w:val="00DC745A"/>
    <w:rsid w:val="00DD05E4"/>
    <w:rsid w:val="00DD5544"/>
    <w:rsid w:val="00DF7A46"/>
    <w:rsid w:val="00E02C86"/>
    <w:rsid w:val="00E16D4A"/>
    <w:rsid w:val="00E32FF5"/>
    <w:rsid w:val="00E353FD"/>
    <w:rsid w:val="00E43612"/>
    <w:rsid w:val="00E43B86"/>
    <w:rsid w:val="00E47A45"/>
    <w:rsid w:val="00E517FC"/>
    <w:rsid w:val="00E811D0"/>
    <w:rsid w:val="00E85FE5"/>
    <w:rsid w:val="00EA39FB"/>
    <w:rsid w:val="00EA7C0F"/>
    <w:rsid w:val="00EB1FA0"/>
    <w:rsid w:val="00EB37EB"/>
    <w:rsid w:val="00EB490A"/>
    <w:rsid w:val="00EB5C80"/>
    <w:rsid w:val="00EC5113"/>
    <w:rsid w:val="00EC7062"/>
    <w:rsid w:val="00ED08DF"/>
    <w:rsid w:val="00ED40D2"/>
    <w:rsid w:val="00ED4478"/>
    <w:rsid w:val="00EE6AAB"/>
    <w:rsid w:val="00F0274B"/>
    <w:rsid w:val="00F05480"/>
    <w:rsid w:val="00F0781E"/>
    <w:rsid w:val="00F2135E"/>
    <w:rsid w:val="00F47898"/>
    <w:rsid w:val="00F5265D"/>
    <w:rsid w:val="00F533A1"/>
    <w:rsid w:val="00F57158"/>
    <w:rsid w:val="00F60085"/>
    <w:rsid w:val="00F61ED8"/>
    <w:rsid w:val="00F62CDC"/>
    <w:rsid w:val="00F76E6F"/>
    <w:rsid w:val="00F87A78"/>
    <w:rsid w:val="00F93228"/>
    <w:rsid w:val="00FA5B36"/>
    <w:rsid w:val="00FC2946"/>
    <w:rsid w:val="00FC3989"/>
    <w:rsid w:val="00FD0109"/>
    <w:rsid w:val="00FE10AF"/>
    <w:rsid w:val="00FE392E"/>
    <w:rsid w:val="00FF0267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paragraph" w:styleId="NormalWeb">
    <w:name w:val="Normal (Web)"/>
    <w:basedOn w:val="Normal"/>
    <w:uiPriority w:val="99"/>
    <w:rsid w:val="00164BF9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0636-E5E8-45A2-A87A-46542419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Emilia Parvanova</cp:lastModifiedBy>
  <cp:revision>2</cp:revision>
  <cp:lastPrinted>2024-01-16T16:05:00Z</cp:lastPrinted>
  <dcterms:created xsi:type="dcterms:W3CDTF">2025-07-07T08:18:00Z</dcterms:created>
  <dcterms:modified xsi:type="dcterms:W3CDTF">2025-07-07T08:18:00Z</dcterms:modified>
</cp:coreProperties>
</file>