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Default="004A4D54" w:rsidP="00576780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0882">
        <w:rPr>
          <w:rFonts w:ascii="Verdana" w:hAnsi="Verdana"/>
          <w:sz w:val="24"/>
          <w:szCs w:val="24"/>
        </w:rPr>
        <w:t xml:space="preserve"> </w:t>
      </w:r>
      <w:r w:rsidR="00576780" w:rsidRPr="0057678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76780" w:rsidRPr="00576780" w:rsidRDefault="00576780" w:rsidP="00576780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C51" w:rsidRDefault="00C26215" w:rsidP="003F0A36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 w:rsidRPr="000657C0">
        <w:rPr>
          <w:b/>
          <w:lang w:eastAsia="en-US"/>
        </w:rPr>
        <w:t xml:space="preserve">Информация за текущото състояние на </w:t>
      </w:r>
      <w:r w:rsidR="00B37E0E" w:rsidRPr="000657C0">
        <w:rPr>
          <w:b/>
          <w:lang w:eastAsia="en-US"/>
        </w:rPr>
        <w:t xml:space="preserve">„Специализирана болница за рехабилитация – </w:t>
      </w:r>
      <w:r w:rsidR="00DA5DA0" w:rsidRPr="000657C0">
        <w:rPr>
          <w:b/>
          <w:lang w:eastAsia="en-US"/>
        </w:rPr>
        <w:t>Марикостиново</w:t>
      </w:r>
      <w:r w:rsidR="00B37E0E" w:rsidRPr="000657C0">
        <w:rPr>
          <w:b/>
          <w:lang w:eastAsia="en-US"/>
        </w:rPr>
        <w:t xml:space="preserve">” ЕООД, гр. </w:t>
      </w:r>
      <w:r w:rsidR="00DA5DA0" w:rsidRPr="000657C0">
        <w:rPr>
          <w:b/>
          <w:lang w:eastAsia="en-US"/>
        </w:rPr>
        <w:t>Петрич</w:t>
      </w:r>
    </w:p>
    <w:p w:rsidR="00576780" w:rsidRPr="000657C0" w:rsidRDefault="00576780" w:rsidP="003F0A36">
      <w:pPr>
        <w:pStyle w:val="ListParagraph"/>
        <w:spacing w:line="360" w:lineRule="auto"/>
        <w:ind w:left="0" w:right="-142" w:firstLine="284"/>
        <w:jc w:val="center"/>
        <w:rPr>
          <w:b/>
          <w:bCs/>
        </w:rPr>
      </w:pPr>
    </w:p>
    <w:p w:rsidR="00461541" w:rsidRPr="000657C0" w:rsidRDefault="00DA5DA0" w:rsidP="009F0882">
      <w:pPr>
        <w:pStyle w:val="ListParagraph"/>
        <w:spacing w:line="360" w:lineRule="auto"/>
        <w:ind w:left="0" w:firstLine="720"/>
        <w:jc w:val="both"/>
      </w:pPr>
      <w:r w:rsidRPr="000657C0">
        <w:rPr>
          <w:bCs/>
        </w:rPr>
        <w:t xml:space="preserve">„Специализирана болница за рехабилитация – Марикостиново” ЕООД, гр. </w:t>
      </w:r>
      <w:proofErr w:type="spellStart"/>
      <w:r w:rsidRPr="000657C0">
        <w:rPr>
          <w:bCs/>
        </w:rPr>
        <w:t>Петрич</w:t>
      </w:r>
      <w:r w:rsidR="009865B9" w:rsidRPr="000657C0">
        <w:t>с</w:t>
      </w:r>
      <w:proofErr w:type="spellEnd"/>
      <w:r w:rsidR="009865B9" w:rsidRPr="000657C0">
        <w:t xml:space="preserve"> ЕИК </w:t>
      </w:r>
      <w:r w:rsidRPr="000657C0">
        <w:t>101510103</w:t>
      </w:r>
      <w:r w:rsidR="009865B9" w:rsidRPr="000657C0">
        <w:rPr>
          <w:color w:val="FF0000"/>
        </w:rPr>
        <w:t xml:space="preserve"> </w:t>
      </w:r>
      <w:r w:rsidR="009865B9" w:rsidRPr="000657C0">
        <w:t>е</w:t>
      </w:r>
      <w:r w:rsidR="00151465" w:rsidRPr="000657C0">
        <w:t xml:space="preserve"> лечебно заведение, </w:t>
      </w:r>
      <w:r w:rsidR="009865B9" w:rsidRPr="000657C0">
        <w:t>еднолично</w:t>
      </w:r>
      <w:r w:rsidR="00151465" w:rsidRPr="000657C0">
        <w:t xml:space="preserve"> дружество с ограничена отговорност</w:t>
      </w:r>
      <w:r w:rsidR="00615FF0" w:rsidRPr="000657C0">
        <w:t>, в което министърът</w:t>
      </w:r>
      <w:r w:rsidR="009865B9" w:rsidRPr="000657C0">
        <w:t xml:space="preserve"> на </w:t>
      </w:r>
      <w:r w:rsidR="000657C0" w:rsidRPr="000657C0">
        <w:t>здравеопазването</w:t>
      </w:r>
      <w:r w:rsidR="009865B9" w:rsidRPr="000657C0">
        <w:t xml:space="preserve"> упражнява правата на държавата като едноличен собственик на капитала. Лечебното з</w:t>
      </w:r>
      <w:r w:rsidR="00AD7AFA" w:rsidRPr="000657C0">
        <w:t>аведение е с предмет на дейност</w:t>
      </w:r>
      <w:r w:rsidR="000461C4" w:rsidRPr="000657C0">
        <w:t xml:space="preserve"> </w:t>
      </w:r>
      <w:r w:rsidR="007F7CBB">
        <w:t>осъществяване на болнична помощ</w:t>
      </w:r>
      <w:r w:rsidR="007F7CBB" w:rsidRPr="000657C0">
        <w:t>.</w:t>
      </w:r>
    </w:p>
    <w:p w:rsidR="0072791F" w:rsidRPr="000657C0" w:rsidRDefault="00DA5DA0" w:rsidP="008F27F2">
      <w:pPr>
        <w:pStyle w:val="ListParagraph"/>
        <w:spacing w:line="360" w:lineRule="auto"/>
        <w:ind w:left="0" w:firstLine="851"/>
        <w:jc w:val="both"/>
        <w:rPr>
          <w:bCs/>
          <w:color w:val="000000" w:themeColor="text1"/>
        </w:rPr>
      </w:pPr>
      <w:r w:rsidRPr="000657C0">
        <w:t xml:space="preserve">„Специализирана болница за рехабилитация – Марикостиново” ЕООД, гр. Петрич </w:t>
      </w:r>
      <w:r w:rsidR="00C62E2A" w:rsidRPr="000657C0">
        <w:rPr>
          <w:bCs/>
          <w:color w:val="000000" w:themeColor="text1"/>
        </w:rPr>
        <w:t>(</w:t>
      </w:r>
      <w:r w:rsidR="00B37E0E" w:rsidRPr="000657C0">
        <w:rPr>
          <w:bCs/>
          <w:color w:val="000000" w:themeColor="text1"/>
        </w:rPr>
        <w:t xml:space="preserve">СБР - </w:t>
      </w:r>
      <w:r w:rsidRPr="000657C0">
        <w:rPr>
          <w:bCs/>
          <w:color w:val="000000" w:themeColor="text1"/>
        </w:rPr>
        <w:t>Марикостиново</w:t>
      </w:r>
      <w:r w:rsidR="003F0A36" w:rsidRPr="000657C0">
        <w:rPr>
          <w:bCs/>
          <w:color w:val="000000" w:themeColor="text1"/>
        </w:rPr>
        <w:t xml:space="preserve"> ЕООД, гр. </w:t>
      </w:r>
      <w:r w:rsidRPr="000657C0">
        <w:rPr>
          <w:bCs/>
          <w:color w:val="000000" w:themeColor="text1"/>
        </w:rPr>
        <w:t>Петрич</w:t>
      </w:r>
      <w:r w:rsidR="00C62E2A" w:rsidRPr="000657C0">
        <w:rPr>
          <w:bCs/>
          <w:color w:val="000000" w:themeColor="text1"/>
        </w:rPr>
        <w:t>)</w:t>
      </w:r>
      <w:r w:rsidR="00151465" w:rsidRPr="000657C0">
        <w:rPr>
          <w:bCs/>
          <w:color w:val="000000" w:themeColor="text1"/>
        </w:rPr>
        <w:t xml:space="preserve"> е лечебно заведение</w:t>
      </w:r>
      <w:r w:rsidR="0026253E">
        <w:rPr>
          <w:bCs/>
          <w:color w:val="000000" w:themeColor="text1"/>
        </w:rPr>
        <w:t>,</w:t>
      </w:r>
      <w:r w:rsidR="00151465" w:rsidRPr="000657C0">
        <w:rPr>
          <w:bCs/>
          <w:color w:val="000000" w:themeColor="text1"/>
        </w:rPr>
        <w:t xml:space="preserve"> </w:t>
      </w:r>
      <w:r w:rsidR="005242D9" w:rsidRPr="000657C0">
        <w:rPr>
          <w:bCs/>
          <w:color w:val="000000" w:themeColor="text1"/>
        </w:rPr>
        <w:t>специализирано в</w:t>
      </w:r>
      <w:r w:rsidR="002132CF" w:rsidRPr="000657C0">
        <w:rPr>
          <w:bCs/>
          <w:color w:val="000000" w:themeColor="text1"/>
        </w:rPr>
        <w:t xml:space="preserve"> болнична медицинска помощ в областта на </w:t>
      </w:r>
      <w:proofErr w:type="spellStart"/>
      <w:r w:rsidR="002132CF" w:rsidRPr="000657C0">
        <w:rPr>
          <w:bCs/>
          <w:color w:val="000000" w:themeColor="text1"/>
        </w:rPr>
        <w:t>физикалната</w:t>
      </w:r>
      <w:proofErr w:type="spellEnd"/>
      <w:r w:rsidR="002132CF" w:rsidRPr="000657C0">
        <w:rPr>
          <w:bCs/>
          <w:color w:val="000000" w:themeColor="text1"/>
        </w:rPr>
        <w:t xml:space="preserve"> и рехабилитационната медицина</w:t>
      </w:r>
      <w:r w:rsidR="008F27F2" w:rsidRPr="000657C0">
        <w:rPr>
          <w:bCs/>
          <w:color w:val="000000" w:themeColor="text1"/>
        </w:rPr>
        <w:t xml:space="preserve">. </w:t>
      </w:r>
      <w:r w:rsidR="00151465" w:rsidRPr="000657C0">
        <w:rPr>
          <w:bCs/>
          <w:color w:val="000000" w:themeColor="text1"/>
        </w:rPr>
        <w:t xml:space="preserve">Районът, обслужван от </w:t>
      </w:r>
      <w:r w:rsidRPr="000657C0">
        <w:rPr>
          <w:bCs/>
          <w:color w:val="000000" w:themeColor="text1"/>
        </w:rPr>
        <w:t>СБР - Марикостиново ЕООД, гр. Петрич</w:t>
      </w:r>
      <w:r w:rsidR="00E03FC4" w:rsidRPr="000657C0">
        <w:rPr>
          <w:bCs/>
          <w:color w:val="000000" w:themeColor="text1"/>
        </w:rPr>
        <w:t xml:space="preserve">, </w:t>
      </w:r>
      <w:r w:rsidR="00A64CF0" w:rsidRPr="000657C0">
        <w:rPr>
          <w:bCs/>
          <w:color w:val="000000" w:themeColor="text1"/>
        </w:rPr>
        <w:t>не е ограничен териториално, т.е.</w:t>
      </w:r>
      <w:r w:rsidR="00151465" w:rsidRPr="000657C0">
        <w:rPr>
          <w:bCs/>
          <w:color w:val="000000" w:themeColor="text1"/>
        </w:rPr>
        <w:t xml:space="preserve"> в лечебното заведение се  хоспитализират пациенти от всички области на страната. </w:t>
      </w:r>
      <w:r w:rsidR="00F47898" w:rsidRPr="000657C0">
        <w:rPr>
          <w:bCs/>
          <w:color w:val="000000" w:themeColor="text1"/>
        </w:rPr>
        <w:t>Мисията на лечебното заведение е насочена към</w:t>
      </w:r>
      <w:r w:rsidR="002F4E57" w:rsidRPr="000657C0">
        <w:rPr>
          <w:bCs/>
          <w:color w:val="000000" w:themeColor="text1"/>
        </w:rPr>
        <w:t xml:space="preserve"> </w:t>
      </w:r>
      <w:r w:rsidRPr="000657C0">
        <w:rPr>
          <w:bCs/>
          <w:color w:val="000000" w:themeColor="text1"/>
        </w:rPr>
        <w:t>болнично лечение, рехабилитационни и физиотерапевтични процедури за лечение на заболявания на опорно-двигателен апарат</w:t>
      </w:r>
      <w:r w:rsidR="007A46B0" w:rsidRPr="000657C0">
        <w:rPr>
          <w:bCs/>
          <w:color w:val="000000" w:themeColor="text1"/>
        </w:rPr>
        <w:t>, заболявания на периферната нервна система и гинекологични и кожни заболявания.</w:t>
      </w:r>
    </w:p>
    <w:p w:rsidR="00937168" w:rsidRPr="00937168" w:rsidRDefault="0072791F" w:rsidP="00937168">
      <w:pPr>
        <w:spacing w:line="360" w:lineRule="auto"/>
        <w:ind w:firstLine="851"/>
        <w:jc w:val="both"/>
        <w:outlineLvl w:val="0"/>
        <w:rPr>
          <w:bCs/>
          <w:lang w:val="en-US"/>
        </w:rPr>
      </w:pPr>
      <w:r w:rsidRPr="000657C0">
        <w:rPr>
          <w:bCs/>
          <w:color w:val="000000" w:themeColor="text1"/>
        </w:rPr>
        <w:t xml:space="preserve">Стратегическите цели на </w:t>
      </w:r>
      <w:r w:rsidR="00DA5DA0" w:rsidRPr="000657C0">
        <w:rPr>
          <w:bCs/>
          <w:color w:val="000000" w:themeColor="text1"/>
        </w:rPr>
        <w:t>СБР - Марикостиново ЕООД, гр. Петрич</w:t>
      </w:r>
      <w:r w:rsidR="00A3668C" w:rsidRPr="000657C0">
        <w:rPr>
          <w:bCs/>
          <w:color w:val="000000" w:themeColor="text1"/>
        </w:rPr>
        <w:t xml:space="preserve"> </w:t>
      </w:r>
      <w:r w:rsidRPr="000657C0">
        <w:rPr>
          <w:bCs/>
          <w:color w:val="000000" w:themeColor="text1"/>
        </w:rPr>
        <w:t>включват:</w:t>
      </w:r>
      <w:r w:rsidR="0089762E" w:rsidRPr="000657C0">
        <w:rPr>
          <w:bCs/>
          <w:color w:val="000000" w:themeColor="text1"/>
        </w:rPr>
        <w:t xml:space="preserve"> </w:t>
      </w:r>
      <w:r w:rsidR="00E11FFC" w:rsidRPr="000657C0">
        <w:rPr>
          <w:bCs/>
          <w:color w:val="000000" w:themeColor="text1"/>
        </w:rPr>
        <w:t>Запазване здравето на хората чрез изграждане на модерна болница, отговаряща на нарастващите потребности на населението от реха</w:t>
      </w:r>
      <w:r w:rsidR="0026253E">
        <w:rPr>
          <w:bCs/>
          <w:color w:val="000000" w:themeColor="text1"/>
        </w:rPr>
        <w:t xml:space="preserve">билитация, </w:t>
      </w:r>
      <w:proofErr w:type="spellStart"/>
      <w:r w:rsidR="0026253E">
        <w:rPr>
          <w:bCs/>
          <w:color w:val="000000" w:themeColor="text1"/>
        </w:rPr>
        <w:t>балнео</w:t>
      </w:r>
      <w:proofErr w:type="spellEnd"/>
      <w:r w:rsidR="0026253E">
        <w:rPr>
          <w:bCs/>
          <w:color w:val="000000" w:themeColor="text1"/>
        </w:rPr>
        <w:t xml:space="preserve"> и калолечение</w:t>
      </w:r>
      <w:r w:rsidR="0089762E" w:rsidRPr="000657C0">
        <w:rPr>
          <w:bCs/>
          <w:color w:val="000000" w:themeColor="text1"/>
        </w:rPr>
        <w:t xml:space="preserve">; Осигуряване на достъп и гарантиране на равнопоставеност; Гарантиране на качеството на медицинските дейности </w:t>
      </w:r>
      <w:r w:rsidR="0089762E" w:rsidRPr="00937168">
        <w:rPr>
          <w:bCs/>
        </w:rPr>
        <w:t>и услугите.</w:t>
      </w:r>
      <w:r w:rsidR="00937168" w:rsidRPr="00937168">
        <w:rPr>
          <w:bCs/>
          <w:lang w:val="en-US"/>
        </w:rPr>
        <w:t xml:space="preserve"> </w:t>
      </w:r>
    </w:p>
    <w:p w:rsidR="00010569" w:rsidRPr="00FC12ED" w:rsidRDefault="00010569" w:rsidP="0090517C">
      <w:pPr>
        <w:spacing w:line="360" w:lineRule="auto"/>
        <w:ind w:firstLine="851"/>
        <w:jc w:val="both"/>
        <w:outlineLvl w:val="0"/>
        <w:rPr>
          <w:bCs/>
        </w:rPr>
      </w:pPr>
      <w:r w:rsidRPr="00937168">
        <w:rPr>
          <w:bCs/>
        </w:rPr>
        <w:t xml:space="preserve">Към 31.12.2023 г. лечебното заведение отчита текущ финансов резултат печалба в размер на 5 хил. лв. Сравнено с регистрираната текуща печалба за 2022 г. (85 хил. лв.), през 2023 г. се наблюдава продължаване на положителната тенденция към отчитане на печалба, като намалението спрямо 2022 г. е с 80 хил. лв. Записаният капитал е увеличен с 495 хил. лв. и е в размер на 712 хил. лв. </w:t>
      </w:r>
      <w:r w:rsidR="00937168" w:rsidRPr="00937168">
        <w:rPr>
          <w:bCs/>
        </w:rPr>
        <w:t>С</w:t>
      </w:r>
      <w:r w:rsidRPr="00937168">
        <w:rPr>
          <w:bCs/>
        </w:rPr>
        <w:t xml:space="preserve">обственият капитал на дружеството е </w:t>
      </w:r>
      <w:r w:rsidR="00937168" w:rsidRPr="00937168">
        <w:rPr>
          <w:bCs/>
        </w:rPr>
        <w:t xml:space="preserve">                              </w:t>
      </w:r>
      <w:r w:rsidRPr="00937168">
        <w:rPr>
          <w:bCs/>
        </w:rPr>
        <w:t xml:space="preserve">1 571 хил. лв. Дружеството не е декапитализирано. Общо резервите към 31.12.2023 г. са в размер </w:t>
      </w:r>
      <w:r w:rsidRPr="0090517C">
        <w:rPr>
          <w:bCs/>
        </w:rPr>
        <w:t>на 854 хил. лв., от които 10 хил. лв. са резерв от последващи оценки, общи резерви в размер на 390 хил. лв. и други резерви 454 хил. лв. Към 31.12.2023 г. дружеството отчита липса на краткосрочни задължения към доставчици и липса на просрочени задължения. Паричните средства са намалени с 599 хил. лв. спрямо предходната година, а вземанията от клиенти и доставчици в края на 2023 г. се увеличават с 2 хил. лв. спрямо 2022 г. и са в размер на 80 хил. лв.</w:t>
      </w:r>
      <w:r w:rsidR="0090517C" w:rsidRPr="0090517C">
        <w:rPr>
          <w:bCs/>
        </w:rPr>
        <w:t xml:space="preserve"> </w:t>
      </w:r>
      <w:r w:rsidRPr="0090517C">
        <w:rPr>
          <w:bCs/>
        </w:rPr>
        <w:t xml:space="preserve">Общо приходите за </w:t>
      </w:r>
      <w:r w:rsidRPr="0090517C">
        <w:rPr>
          <w:bCs/>
        </w:rPr>
        <w:lastRenderedPageBreak/>
        <w:t>2023</w:t>
      </w:r>
      <w:r w:rsidR="00E97BA2">
        <w:rPr>
          <w:bCs/>
        </w:rPr>
        <w:t xml:space="preserve"> </w:t>
      </w:r>
      <w:r w:rsidRPr="0090517C">
        <w:rPr>
          <w:bCs/>
        </w:rPr>
        <w:t xml:space="preserve">г. са 1 795 хил. лв. и са увеличени с 306 </w:t>
      </w:r>
      <w:r w:rsidRPr="00FC12ED">
        <w:rPr>
          <w:bCs/>
        </w:rPr>
        <w:t>хил. лв. спрямо 2022 г. Общо разходите през 2023 г. са 1 790 хил. лв. и са увеличени с 386 хил. лв. спрямо тези за 2022 г.</w:t>
      </w:r>
      <w:r w:rsidR="00FC12ED" w:rsidRPr="00FC12ED">
        <w:rPr>
          <w:bCs/>
        </w:rPr>
        <w:t xml:space="preserve"> </w:t>
      </w:r>
    </w:p>
    <w:p w:rsidR="00010569" w:rsidRDefault="00010569" w:rsidP="00010569">
      <w:pPr>
        <w:pStyle w:val="ListParagraph"/>
        <w:spacing w:line="360" w:lineRule="auto"/>
        <w:ind w:left="0" w:firstLine="709"/>
        <w:jc w:val="both"/>
        <w:rPr>
          <w:bCs/>
        </w:rPr>
      </w:pPr>
      <w:proofErr w:type="spellStart"/>
      <w:r w:rsidRPr="00FC12ED">
        <w:rPr>
          <w:bCs/>
        </w:rPr>
        <w:t>Средносписъчният</w:t>
      </w:r>
      <w:proofErr w:type="spellEnd"/>
      <w:r w:rsidRPr="00FC12ED">
        <w:rPr>
          <w:bCs/>
        </w:rPr>
        <w:t xml:space="preserve"> брой на персонала в дружеството през 2023 г. е без промяна спрямо 2022 г. и е 47 човека. </w:t>
      </w:r>
      <w:proofErr w:type="spellStart"/>
      <w:r w:rsidRPr="00FC12ED">
        <w:rPr>
          <w:bCs/>
        </w:rPr>
        <w:t>Средномесечната</w:t>
      </w:r>
      <w:proofErr w:type="spellEnd"/>
      <w:r w:rsidRPr="00FC12ED">
        <w:rPr>
          <w:bCs/>
        </w:rPr>
        <w:t xml:space="preserve"> брутна работна </w:t>
      </w:r>
      <w:r w:rsidRPr="00010569">
        <w:rPr>
          <w:bCs/>
        </w:rPr>
        <w:t xml:space="preserve">заплата за 2023 г. е 1 752 лв., при 1 389 лв. за 2022 г. Отчетено е увеличение на общия брой на преминалите болни с 641 пациента за 2023 г. (3 616) спрямо 2022 г. (2 975). </w:t>
      </w:r>
    </w:p>
    <w:p w:rsidR="00E87496" w:rsidRPr="00010569" w:rsidRDefault="00E87496" w:rsidP="00010569">
      <w:pPr>
        <w:pStyle w:val="ListParagraph"/>
        <w:spacing w:line="360" w:lineRule="auto"/>
        <w:ind w:left="0" w:firstLine="709"/>
        <w:jc w:val="both"/>
        <w:rPr>
          <w:bCs/>
        </w:rPr>
      </w:pPr>
      <w:r>
        <w:rPr>
          <w:bCs/>
        </w:rPr>
        <w:t>Към 30.06.2024 г. СБР – Марикостиново ЕООД регистрира отрицателен текущ финансов резултат – загуба от -101 хил. лв. Общо приходите са в размер на 837 хил. лв., а общо разходите за периода са 938 хил. лв. Дружеството не отчита наличие на просрочени задължения.</w:t>
      </w:r>
      <w:bookmarkStart w:id="0" w:name="_GoBack"/>
      <w:bookmarkEnd w:id="0"/>
    </w:p>
    <w:p w:rsidR="00F47898" w:rsidRPr="000657C0" w:rsidRDefault="00514B27" w:rsidP="00010569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010569">
        <w:rPr>
          <w:bCs/>
        </w:rPr>
        <w:t xml:space="preserve">Информация за финансовите отчети на </w:t>
      </w:r>
      <w:r w:rsidRPr="000657C0">
        <w:rPr>
          <w:bCs/>
          <w:color w:val="000000" w:themeColor="text1"/>
        </w:rPr>
        <w:t xml:space="preserve">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="00597CE2" w:rsidRPr="000E6353">
          <w:rPr>
            <w:rStyle w:val="Hyperlink"/>
          </w:rPr>
          <w:t>https://reports.appk.government.bg/Public/Public/Organizations</w:t>
        </w:r>
      </w:hyperlink>
      <w:r w:rsidR="00597CE2">
        <w:t xml:space="preserve"> </w:t>
      </w:r>
      <w:r w:rsidRPr="000657C0">
        <w:rPr>
          <w:bCs/>
          <w:color w:val="000000" w:themeColor="text1"/>
        </w:rPr>
        <w:t xml:space="preserve">поддържана от АППК. </w:t>
      </w:r>
    </w:p>
    <w:p w:rsidR="00514B27" w:rsidRPr="000657C0" w:rsidRDefault="006B65BD" w:rsidP="009F0882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0657C0">
        <w:rPr>
          <w:bCs/>
          <w:color w:val="000000" w:themeColor="text1"/>
        </w:rPr>
        <w:t xml:space="preserve">В изпълнение </w:t>
      </w:r>
      <w:r w:rsidR="008420B3" w:rsidRPr="000657C0">
        <w:rPr>
          <w:bCs/>
          <w:color w:val="000000" w:themeColor="text1"/>
        </w:rPr>
        <w:t xml:space="preserve">на Наредба № 5 от 17.06.2019 г. </w:t>
      </w:r>
      <w:r w:rsidRPr="000657C0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0657C0">
        <w:rPr>
          <w:bCs/>
          <w:color w:val="000000" w:themeColor="text1"/>
        </w:rPr>
        <w:t>бни заведения за болнична помощ,</w:t>
      </w:r>
      <w:r w:rsidRPr="000657C0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0657C0">
        <w:rPr>
          <w:bCs/>
          <w:color w:val="000000" w:themeColor="text1"/>
        </w:rPr>
        <w:t xml:space="preserve">аемост на леглата, брой леглодни </w:t>
      </w:r>
      <w:r w:rsidRPr="000657C0">
        <w:rPr>
          <w:bCs/>
          <w:color w:val="000000" w:themeColor="text1"/>
        </w:rPr>
        <w:t>и др.</w:t>
      </w:r>
      <w:r w:rsidR="00CA4FE2" w:rsidRPr="000657C0">
        <w:rPr>
          <w:bCs/>
          <w:color w:val="000000" w:themeColor="text1"/>
        </w:rPr>
        <w:t xml:space="preserve"> показатели</w:t>
      </w:r>
      <w:r w:rsidRPr="000657C0">
        <w:rPr>
          <w:bCs/>
          <w:color w:val="000000" w:themeColor="text1"/>
        </w:rPr>
        <w:t xml:space="preserve"> се публикуват </w:t>
      </w:r>
      <w:r w:rsidR="00CA4FE2" w:rsidRPr="000657C0">
        <w:rPr>
          <w:bCs/>
          <w:color w:val="000000" w:themeColor="text1"/>
        </w:rPr>
        <w:t>з</w:t>
      </w:r>
      <w:r w:rsidRPr="000657C0">
        <w:rPr>
          <w:bCs/>
          <w:color w:val="000000" w:themeColor="text1"/>
        </w:rPr>
        <w:t>а всяко тримесечие и са достъпни на адрес</w:t>
      </w:r>
      <w:r w:rsidR="00051837" w:rsidRPr="000657C0">
        <w:rPr>
          <w:bCs/>
          <w:color w:val="000000" w:themeColor="text1"/>
        </w:rPr>
        <w:t>:</w:t>
      </w:r>
      <w:r w:rsidRPr="000657C0">
        <w:rPr>
          <w:bCs/>
          <w:color w:val="000000" w:themeColor="text1"/>
        </w:rPr>
        <w:t xml:space="preserve"> </w:t>
      </w:r>
      <w:hyperlink r:id="rId7" w:history="1">
        <w:r w:rsidRPr="000657C0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0657C0">
        <w:rPr>
          <w:bCs/>
          <w:color w:val="000000" w:themeColor="text1"/>
        </w:rPr>
        <w:t xml:space="preserve"> </w:t>
      </w:r>
    </w:p>
    <w:p w:rsidR="00E47A45" w:rsidRPr="000657C0" w:rsidRDefault="00605C21" w:rsidP="009F0882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0657C0">
        <w:rPr>
          <w:b/>
          <w:color w:val="FF0000"/>
          <w:lang w:eastAsia="en-US"/>
        </w:rPr>
        <w:tab/>
      </w:r>
      <w:r w:rsidR="00E47A45" w:rsidRPr="000657C0">
        <w:rPr>
          <w:color w:val="000000" w:themeColor="text1"/>
          <w:lang w:eastAsia="en-US"/>
        </w:rPr>
        <w:t xml:space="preserve"> </w:t>
      </w: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sectPr w:rsidR="002E5933" w:rsidRPr="000657C0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0569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649C9"/>
    <w:rsid w:val="000657C0"/>
    <w:rsid w:val="000754E8"/>
    <w:rsid w:val="000777C0"/>
    <w:rsid w:val="00082051"/>
    <w:rsid w:val="00091014"/>
    <w:rsid w:val="000A24C5"/>
    <w:rsid w:val="000C1B18"/>
    <w:rsid w:val="000D33ED"/>
    <w:rsid w:val="000E06B0"/>
    <w:rsid w:val="000F0B67"/>
    <w:rsid w:val="000F2B9A"/>
    <w:rsid w:val="000F526E"/>
    <w:rsid w:val="000F7B77"/>
    <w:rsid w:val="001045FD"/>
    <w:rsid w:val="00105005"/>
    <w:rsid w:val="0011544E"/>
    <w:rsid w:val="001168C3"/>
    <w:rsid w:val="0012490D"/>
    <w:rsid w:val="00132A7D"/>
    <w:rsid w:val="00137DEF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776E"/>
    <w:rsid w:val="001910B7"/>
    <w:rsid w:val="00195FD3"/>
    <w:rsid w:val="001A0D32"/>
    <w:rsid w:val="001A17A0"/>
    <w:rsid w:val="001A7C3F"/>
    <w:rsid w:val="001B5CC1"/>
    <w:rsid w:val="001B7E22"/>
    <w:rsid w:val="001D0E88"/>
    <w:rsid w:val="001D37A8"/>
    <w:rsid w:val="001E34D9"/>
    <w:rsid w:val="002132CF"/>
    <w:rsid w:val="0022168F"/>
    <w:rsid w:val="002219FE"/>
    <w:rsid w:val="00223731"/>
    <w:rsid w:val="0023118B"/>
    <w:rsid w:val="002400F9"/>
    <w:rsid w:val="002428AD"/>
    <w:rsid w:val="002429E7"/>
    <w:rsid w:val="00244D59"/>
    <w:rsid w:val="002603FC"/>
    <w:rsid w:val="00260A2B"/>
    <w:rsid w:val="0026253E"/>
    <w:rsid w:val="0027055E"/>
    <w:rsid w:val="00286110"/>
    <w:rsid w:val="00293AE4"/>
    <w:rsid w:val="002A73A6"/>
    <w:rsid w:val="002C23CC"/>
    <w:rsid w:val="002D5C7C"/>
    <w:rsid w:val="002E5933"/>
    <w:rsid w:val="002F4348"/>
    <w:rsid w:val="002F4E57"/>
    <w:rsid w:val="002F78D4"/>
    <w:rsid w:val="00331DA8"/>
    <w:rsid w:val="00340DF7"/>
    <w:rsid w:val="0034445E"/>
    <w:rsid w:val="0036235F"/>
    <w:rsid w:val="0037288C"/>
    <w:rsid w:val="00394A6E"/>
    <w:rsid w:val="003A1C44"/>
    <w:rsid w:val="003A1E84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24918"/>
    <w:rsid w:val="00443909"/>
    <w:rsid w:val="0044422C"/>
    <w:rsid w:val="00445145"/>
    <w:rsid w:val="004457C3"/>
    <w:rsid w:val="00445AD7"/>
    <w:rsid w:val="00456679"/>
    <w:rsid w:val="00461541"/>
    <w:rsid w:val="004678CD"/>
    <w:rsid w:val="00474629"/>
    <w:rsid w:val="00481CFC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6D32"/>
    <w:rsid w:val="004F5F24"/>
    <w:rsid w:val="00505754"/>
    <w:rsid w:val="00514B27"/>
    <w:rsid w:val="005242D9"/>
    <w:rsid w:val="00524CD7"/>
    <w:rsid w:val="00525912"/>
    <w:rsid w:val="005406AF"/>
    <w:rsid w:val="00555CCB"/>
    <w:rsid w:val="00567058"/>
    <w:rsid w:val="00576780"/>
    <w:rsid w:val="00597CE2"/>
    <w:rsid w:val="005A2E31"/>
    <w:rsid w:val="005C2348"/>
    <w:rsid w:val="005C3724"/>
    <w:rsid w:val="00605C21"/>
    <w:rsid w:val="00606A2F"/>
    <w:rsid w:val="00611242"/>
    <w:rsid w:val="00615FF0"/>
    <w:rsid w:val="0062360D"/>
    <w:rsid w:val="00637BE2"/>
    <w:rsid w:val="006410F0"/>
    <w:rsid w:val="006473FA"/>
    <w:rsid w:val="006623F5"/>
    <w:rsid w:val="006636D4"/>
    <w:rsid w:val="00666EC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4549A"/>
    <w:rsid w:val="00756F84"/>
    <w:rsid w:val="0076646C"/>
    <w:rsid w:val="00791582"/>
    <w:rsid w:val="007A46B0"/>
    <w:rsid w:val="007B2D26"/>
    <w:rsid w:val="007B4E91"/>
    <w:rsid w:val="007C0669"/>
    <w:rsid w:val="007D3E3B"/>
    <w:rsid w:val="007E385F"/>
    <w:rsid w:val="007E554F"/>
    <w:rsid w:val="007F7CBB"/>
    <w:rsid w:val="00800229"/>
    <w:rsid w:val="00800CA2"/>
    <w:rsid w:val="0080652D"/>
    <w:rsid w:val="008200A9"/>
    <w:rsid w:val="00822141"/>
    <w:rsid w:val="008420B3"/>
    <w:rsid w:val="00850107"/>
    <w:rsid w:val="008878E1"/>
    <w:rsid w:val="00894294"/>
    <w:rsid w:val="0089589F"/>
    <w:rsid w:val="0089762E"/>
    <w:rsid w:val="008A094D"/>
    <w:rsid w:val="008B0ADF"/>
    <w:rsid w:val="008B43D3"/>
    <w:rsid w:val="008D2C21"/>
    <w:rsid w:val="008D5B07"/>
    <w:rsid w:val="008E71DC"/>
    <w:rsid w:val="008F27F2"/>
    <w:rsid w:val="0090517C"/>
    <w:rsid w:val="00920C51"/>
    <w:rsid w:val="009250BF"/>
    <w:rsid w:val="009266CC"/>
    <w:rsid w:val="00926784"/>
    <w:rsid w:val="00937168"/>
    <w:rsid w:val="00940068"/>
    <w:rsid w:val="00944837"/>
    <w:rsid w:val="00955E3F"/>
    <w:rsid w:val="00960988"/>
    <w:rsid w:val="0096610F"/>
    <w:rsid w:val="009668C1"/>
    <w:rsid w:val="00966AA8"/>
    <w:rsid w:val="00977BBB"/>
    <w:rsid w:val="00984EDE"/>
    <w:rsid w:val="009850AC"/>
    <w:rsid w:val="00986059"/>
    <w:rsid w:val="009865B9"/>
    <w:rsid w:val="0099311A"/>
    <w:rsid w:val="009A3D7A"/>
    <w:rsid w:val="009A5419"/>
    <w:rsid w:val="009B0E62"/>
    <w:rsid w:val="009B280C"/>
    <w:rsid w:val="009B4836"/>
    <w:rsid w:val="009C6A73"/>
    <w:rsid w:val="009C702C"/>
    <w:rsid w:val="009C7624"/>
    <w:rsid w:val="009D397E"/>
    <w:rsid w:val="009E361B"/>
    <w:rsid w:val="009F0882"/>
    <w:rsid w:val="009F76E1"/>
    <w:rsid w:val="00A023C0"/>
    <w:rsid w:val="00A0400F"/>
    <w:rsid w:val="00A307C7"/>
    <w:rsid w:val="00A3668C"/>
    <w:rsid w:val="00A43B5C"/>
    <w:rsid w:val="00A453CA"/>
    <w:rsid w:val="00A46EA0"/>
    <w:rsid w:val="00A473BF"/>
    <w:rsid w:val="00A5217E"/>
    <w:rsid w:val="00A64CF0"/>
    <w:rsid w:val="00A70961"/>
    <w:rsid w:val="00A7117B"/>
    <w:rsid w:val="00A72E18"/>
    <w:rsid w:val="00A963E4"/>
    <w:rsid w:val="00A97534"/>
    <w:rsid w:val="00AB5B83"/>
    <w:rsid w:val="00AC54AE"/>
    <w:rsid w:val="00AD3CDA"/>
    <w:rsid w:val="00AD7AFA"/>
    <w:rsid w:val="00AE619F"/>
    <w:rsid w:val="00B0591C"/>
    <w:rsid w:val="00B21CE9"/>
    <w:rsid w:val="00B331EE"/>
    <w:rsid w:val="00B37E0E"/>
    <w:rsid w:val="00B42553"/>
    <w:rsid w:val="00B565A1"/>
    <w:rsid w:val="00B767D6"/>
    <w:rsid w:val="00B834FF"/>
    <w:rsid w:val="00BA0E2F"/>
    <w:rsid w:val="00BA0EBF"/>
    <w:rsid w:val="00BA14B3"/>
    <w:rsid w:val="00BC2C27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E2A"/>
    <w:rsid w:val="00C67E3F"/>
    <w:rsid w:val="00C700C1"/>
    <w:rsid w:val="00C82649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D0448C"/>
    <w:rsid w:val="00D13F93"/>
    <w:rsid w:val="00D22490"/>
    <w:rsid w:val="00D264A5"/>
    <w:rsid w:val="00D41048"/>
    <w:rsid w:val="00D57676"/>
    <w:rsid w:val="00D621FC"/>
    <w:rsid w:val="00D720F5"/>
    <w:rsid w:val="00D744D8"/>
    <w:rsid w:val="00D74A4E"/>
    <w:rsid w:val="00D8110A"/>
    <w:rsid w:val="00D963E2"/>
    <w:rsid w:val="00DA36BF"/>
    <w:rsid w:val="00DA4BB3"/>
    <w:rsid w:val="00DA5DA0"/>
    <w:rsid w:val="00DB38AE"/>
    <w:rsid w:val="00DB410B"/>
    <w:rsid w:val="00DB47BC"/>
    <w:rsid w:val="00DC0010"/>
    <w:rsid w:val="00DD05E4"/>
    <w:rsid w:val="00DD5544"/>
    <w:rsid w:val="00DF7A46"/>
    <w:rsid w:val="00E02C86"/>
    <w:rsid w:val="00E03FC4"/>
    <w:rsid w:val="00E055C3"/>
    <w:rsid w:val="00E06153"/>
    <w:rsid w:val="00E11FFC"/>
    <w:rsid w:val="00E353FD"/>
    <w:rsid w:val="00E43612"/>
    <w:rsid w:val="00E43B86"/>
    <w:rsid w:val="00E47A45"/>
    <w:rsid w:val="00E51EB2"/>
    <w:rsid w:val="00E87496"/>
    <w:rsid w:val="00E97BA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E2565"/>
    <w:rsid w:val="00EE2AF7"/>
    <w:rsid w:val="00EE405C"/>
    <w:rsid w:val="00F0274B"/>
    <w:rsid w:val="00F0781E"/>
    <w:rsid w:val="00F15CDF"/>
    <w:rsid w:val="00F2135E"/>
    <w:rsid w:val="00F47898"/>
    <w:rsid w:val="00F5265D"/>
    <w:rsid w:val="00F533A1"/>
    <w:rsid w:val="00F57158"/>
    <w:rsid w:val="00F62CDC"/>
    <w:rsid w:val="00F76E6F"/>
    <w:rsid w:val="00F93228"/>
    <w:rsid w:val="00FA5B36"/>
    <w:rsid w:val="00FC12ED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71F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4E4F-1B87-4936-A609-CF8E96CD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24</cp:revision>
  <cp:lastPrinted>2024-06-26T14:03:00Z</cp:lastPrinted>
  <dcterms:created xsi:type="dcterms:W3CDTF">2024-01-12T14:13:00Z</dcterms:created>
  <dcterms:modified xsi:type="dcterms:W3CDTF">2024-09-18T10:48:00Z</dcterms:modified>
</cp:coreProperties>
</file>