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936BF89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841C44" w:rsidRPr="00041B85">
        <w:rPr>
          <w:rFonts w:ascii="Times New Roman" w:hAnsi="Times New Roman" w:cs="Times New Roman"/>
          <w:sz w:val="24"/>
          <w:szCs w:val="24"/>
        </w:rPr>
        <w:t>/управител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C574A4">
        <w:rPr>
          <w:rFonts w:ascii="Times New Roman" w:hAnsi="Times New Roman" w:cs="Times New Roman"/>
          <w:b/>
          <w:sz w:val="24"/>
          <w:szCs w:val="24"/>
        </w:rPr>
        <w:t>“ АД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4DEF-F67D-4DBA-859F-B13DEC4C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Milena Nedelkova</cp:lastModifiedBy>
  <cp:revision>4</cp:revision>
  <cp:lastPrinted>2020-09-21T10:40:00Z</cp:lastPrinted>
  <dcterms:created xsi:type="dcterms:W3CDTF">2021-01-14T08:49:00Z</dcterms:created>
  <dcterms:modified xsi:type="dcterms:W3CDTF">2021-04-06T11:18:00Z</dcterms:modified>
</cp:coreProperties>
</file>