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70" w:rsidRDefault="00D95468" w:rsidP="006635AD">
      <w:pPr>
        <w:autoSpaceDE w:val="0"/>
        <w:autoSpaceDN w:val="0"/>
        <w:adjustRightInd w:val="0"/>
        <w:spacing w:after="0" w:line="240" w:lineRule="auto"/>
        <w:ind w:left="7920" w:firstLine="720"/>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 xml:space="preserve">Проект! </w:t>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C51C12" w:rsidRDefault="00C51C12" w:rsidP="00D95468">
      <w:pPr>
        <w:autoSpaceDE w:val="0"/>
        <w:autoSpaceDN w:val="0"/>
        <w:adjustRightInd w:val="0"/>
        <w:spacing w:after="0" w:line="240" w:lineRule="auto"/>
        <w:rPr>
          <w:rFonts w:ascii="Times New Roman" w:eastAsia="Times New Roman" w:hAnsi="Times New Roman"/>
          <w:b/>
          <w:i/>
          <w:sz w:val="24"/>
          <w:szCs w:val="24"/>
          <w:lang w:val="bg-BG"/>
        </w:rPr>
      </w:pPr>
    </w:p>
    <w:p w:rsidR="00F17C27" w:rsidRPr="00D62EA0" w:rsidRDefault="00D95468" w:rsidP="00D95468">
      <w:pPr>
        <w:autoSpaceDE w:val="0"/>
        <w:autoSpaceDN w:val="0"/>
        <w:adjustRightInd w:val="0"/>
        <w:spacing w:after="0" w:line="240" w:lineRule="auto"/>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D94E91" w:rsidRDefault="00D94E91" w:rsidP="00D94E91">
      <w:pPr>
        <w:keepNext/>
        <w:spacing w:after="0" w:line="240" w:lineRule="auto"/>
        <w:ind w:left="3540" w:right="-761" w:firstLine="708"/>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ДОГОВОР</w:t>
      </w:r>
    </w:p>
    <w:p w:rsidR="009652CC" w:rsidRPr="00D94E91" w:rsidRDefault="009652CC" w:rsidP="00D94E91">
      <w:pPr>
        <w:keepNext/>
        <w:spacing w:after="0" w:line="240" w:lineRule="auto"/>
        <w:ind w:left="3540" w:right="-761" w:firstLine="708"/>
        <w:jc w:val="both"/>
        <w:outlineLvl w:val="0"/>
        <w:rPr>
          <w:rFonts w:ascii="Times New Roman" w:eastAsia="Times New Roman" w:hAnsi="Times New Roman"/>
          <w:b/>
          <w:sz w:val="24"/>
          <w:szCs w:val="24"/>
          <w:lang w:val="bg-BG"/>
        </w:rPr>
      </w:pP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 РД –…….. –…....... / ................. 2019 г.</w:t>
      </w: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Днес, ........................... 20……г., в гр. София, между: </w:t>
      </w:r>
    </w:p>
    <w:p w:rsidR="00D94E91" w:rsidRPr="00D94E91" w:rsidRDefault="00D94E91" w:rsidP="00D94E91">
      <w:pPr>
        <w:spacing w:after="0" w:line="240" w:lineRule="auto"/>
        <w:jc w:val="both"/>
        <w:rPr>
          <w:rFonts w:ascii="Times New Roman" w:eastAsia="Times New Roman" w:hAnsi="Times New Roman"/>
          <w:b/>
          <w:bCs/>
          <w:sz w:val="24"/>
          <w:szCs w:val="20"/>
          <w:lang w:val="bg-BG" w:eastAsia="bg-BG"/>
        </w:rPr>
      </w:pPr>
    </w:p>
    <w:p w:rsidR="00D94E91" w:rsidRDefault="00D94E91" w:rsidP="00D94E91">
      <w:pPr>
        <w:spacing w:after="0" w:line="240" w:lineRule="auto"/>
        <w:jc w:val="both"/>
        <w:rPr>
          <w:rFonts w:ascii="Times New Roman" w:eastAsia="Times New Roman" w:hAnsi="Times New Roman"/>
          <w:sz w:val="24"/>
          <w:szCs w:val="24"/>
          <w:lang w:val="bg-BG" w:eastAsia="bg-BG"/>
        </w:rPr>
      </w:pPr>
      <w:r w:rsidRPr="00D94E91">
        <w:rPr>
          <w:rFonts w:ascii="Times New Roman" w:eastAsia="Times New Roman" w:hAnsi="Times New Roman"/>
          <w:b/>
          <w:bCs/>
          <w:sz w:val="24"/>
          <w:szCs w:val="24"/>
          <w:lang w:val="bg-BG" w:eastAsia="bg-BG"/>
        </w:rPr>
        <w:t>МИНИСТЕРСТВОТО НА ЗДРАВЕОПАЗВАНЕТО</w:t>
      </w:r>
      <w:r w:rsidRPr="00D94E91">
        <w:rPr>
          <w:rFonts w:ascii="Times New Roman" w:eastAsia="Times New Roman" w:hAnsi="Times New Roman"/>
          <w:sz w:val="24"/>
          <w:szCs w:val="24"/>
          <w:lang w:val="bg-BG" w:eastAsia="bg-BG"/>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D94E91">
        <w:rPr>
          <w:rFonts w:ascii="Times New Roman" w:eastAsia="Times New Roman" w:hAnsi="Times New Roman"/>
          <w:b/>
          <w:bCs/>
          <w:sz w:val="24"/>
          <w:szCs w:val="24"/>
          <w:lang w:val="bg-BG" w:eastAsia="bg-BG"/>
        </w:rPr>
        <w:t xml:space="preserve">„ВЪЗЛОЖИТЕЛ” </w:t>
      </w:r>
      <w:r w:rsidRPr="00D94E91">
        <w:rPr>
          <w:rFonts w:ascii="Times New Roman" w:eastAsia="Times New Roman" w:hAnsi="Times New Roman"/>
          <w:sz w:val="24"/>
          <w:szCs w:val="24"/>
          <w:lang w:val="bg-BG" w:eastAsia="bg-BG"/>
        </w:rPr>
        <w:t>от една страна</w:t>
      </w:r>
    </w:p>
    <w:p w:rsidR="006F461C" w:rsidRPr="00D94E91" w:rsidRDefault="006F461C" w:rsidP="00D94E91">
      <w:pPr>
        <w:spacing w:after="0" w:line="240" w:lineRule="auto"/>
        <w:jc w:val="both"/>
        <w:rPr>
          <w:rFonts w:ascii="Times New Roman" w:eastAsia="Times New Roman" w:hAnsi="Times New Roman"/>
          <w:sz w:val="24"/>
          <w:szCs w:val="24"/>
          <w:lang w:val="bg-BG" w:eastAsia="bg-BG"/>
        </w:rPr>
      </w:pPr>
    </w:p>
    <w:p w:rsid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и </w:t>
      </w:r>
    </w:p>
    <w:p w:rsidR="006F461C" w:rsidRPr="00D94E91" w:rsidRDefault="006F461C" w:rsidP="00D94E91">
      <w:pPr>
        <w:spacing w:after="0" w:line="240" w:lineRule="auto"/>
        <w:jc w:val="both"/>
        <w:rPr>
          <w:rFonts w:ascii="Times New Roman" w:eastAsia="Times New Roman" w:hAnsi="Times New Roman"/>
          <w:sz w:val="24"/>
          <w:szCs w:val="20"/>
          <w:lang w:val="bg-BG" w:eastAsia="bg-BG"/>
        </w:rPr>
      </w:pPr>
    </w:p>
    <w:p w:rsidR="006F461C" w:rsidRPr="006F461C" w:rsidRDefault="006F461C" w:rsidP="006F461C">
      <w:pPr>
        <w:spacing w:after="0" w:line="240" w:lineRule="auto"/>
        <w:jc w:val="both"/>
        <w:rPr>
          <w:rFonts w:ascii="Times New Roman" w:eastAsia="Times New Roman" w:hAnsi="Times New Roman"/>
          <w:b/>
          <w:bCs/>
          <w:sz w:val="24"/>
          <w:szCs w:val="24"/>
          <w:lang w:val="bg-BG" w:eastAsia="bg-BG"/>
        </w:rPr>
      </w:pPr>
      <w:r w:rsidRPr="006F461C">
        <w:rPr>
          <w:rFonts w:ascii="Times New Roman" w:eastAsia="Times New Roman" w:hAnsi="Times New Roman"/>
          <w:b/>
          <w:sz w:val="24"/>
          <w:szCs w:val="24"/>
          <w:lang w:val="bg-BG" w:eastAsia="bg-BG"/>
        </w:rPr>
        <w:t xml:space="preserve"> „..............................................................“</w:t>
      </w:r>
      <w:r w:rsidRPr="006F461C">
        <w:rPr>
          <w:rFonts w:ascii="Times New Roman" w:eastAsia="Times New Roman" w:hAnsi="Times New Roman"/>
          <w:bCs/>
          <w:sz w:val="24"/>
          <w:szCs w:val="24"/>
          <w:lang w:val="bg-BG" w:eastAsia="bg-BG"/>
        </w:rPr>
        <w:t>,</w:t>
      </w:r>
      <w:r w:rsidRPr="006F461C">
        <w:rPr>
          <w:rFonts w:ascii="Times New Roman" w:eastAsia="Times New Roman" w:hAnsi="Times New Roman"/>
          <w:sz w:val="24"/>
          <w:szCs w:val="24"/>
          <w:lang w:val="bg-BG" w:eastAsia="bg-BG"/>
        </w:rPr>
        <w:t xml:space="preserve"> със седалище и адрес на управление: гр......................................................................, ЕИК ...................................., представлявано от ................................................................, наричано по-долу за краткост </w:t>
      </w:r>
      <w:r w:rsidRPr="006F461C">
        <w:rPr>
          <w:rFonts w:ascii="Times New Roman" w:eastAsia="Times New Roman" w:hAnsi="Times New Roman"/>
          <w:b/>
          <w:bCs/>
          <w:sz w:val="24"/>
          <w:szCs w:val="24"/>
          <w:lang w:val="bg-BG" w:eastAsia="bg-BG"/>
        </w:rPr>
        <w:t>„ИЗПЪЛНИТЕЛ“</w:t>
      </w:r>
    </w:p>
    <w:p w:rsidR="006F461C" w:rsidRPr="006F461C" w:rsidRDefault="006F461C" w:rsidP="006F461C">
      <w:pPr>
        <w:spacing w:after="0"/>
        <w:jc w:val="both"/>
        <w:rPr>
          <w:rFonts w:ascii="Times New Roman" w:eastAsia="Times New Roman" w:hAnsi="Times New Roman"/>
          <w:spacing w:val="-5"/>
          <w:sz w:val="24"/>
          <w:szCs w:val="24"/>
          <w:lang w:val="bg-BG" w:eastAsia="bg-BG"/>
        </w:rPr>
      </w:pPr>
    </w:p>
    <w:p w:rsidR="006F461C" w:rsidRPr="006F461C" w:rsidRDefault="006F461C" w:rsidP="00542CC1">
      <w:pPr>
        <w:tabs>
          <w:tab w:val="left" w:pos="-720"/>
        </w:tabs>
        <w:spacing w:after="0" w:line="240" w:lineRule="auto"/>
        <w:ind w:firstLine="567"/>
        <w:jc w:val="both"/>
        <w:rPr>
          <w:rFonts w:ascii="Times New Roman" w:eastAsia="Times New Roman" w:hAnsi="Times New Roman"/>
          <w:sz w:val="24"/>
          <w:szCs w:val="24"/>
          <w:lang w:val="bg-BG"/>
        </w:rPr>
      </w:pPr>
      <w:r w:rsidRPr="006F461C">
        <w:rPr>
          <w:rFonts w:ascii="Times New Roman" w:eastAsia="Times New Roman" w:hAnsi="Times New Roman"/>
          <w:sz w:val="24"/>
          <w:szCs w:val="24"/>
          <w:lang w:val="bg-BG"/>
        </w:rPr>
        <w:t xml:space="preserve">на основание чл. 194, ал. 1 от Закона за обществените поръчки (ЗОП) и утвърден на ………2019 г. от ВЪЗЛОЖИТЕЛЯ </w:t>
      </w:r>
      <w:r w:rsidRPr="006F461C">
        <w:rPr>
          <w:rFonts w:ascii="Times New Roman" w:hAnsi="Times New Roman"/>
          <w:sz w:val="24"/>
          <w:szCs w:val="24"/>
          <w:lang w:val="bg-BG" w:eastAsia="bg-BG"/>
        </w:rPr>
        <w:t>Протокол за разглеждане и оценка на офертите и класиране на участниците</w:t>
      </w:r>
      <w:r w:rsidRPr="006F461C">
        <w:rPr>
          <w:rFonts w:ascii="Times New Roman" w:eastAsia="Times New Roman" w:hAnsi="Times New Roman"/>
          <w:sz w:val="24"/>
          <w:szCs w:val="24"/>
          <w:lang w:val="bg-BG"/>
        </w:rPr>
        <w:t xml:space="preserve"> изготвен от комисията, назначена със Заповед № РД-11-………………2019 г. </w:t>
      </w:r>
      <w:r w:rsidRPr="006F461C">
        <w:rPr>
          <w:rFonts w:ascii="Times New Roman" w:eastAsia="Times New Roman" w:hAnsi="Times New Roman"/>
          <w:color w:val="000000"/>
          <w:sz w:val="24"/>
          <w:szCs w:val="24"/>
          <w:lang w:val="bg-BG"/>
        </w:rPr>
        <w:t xml:space="preserve">на </w:t>
      </w:r>
      <w:r w:rsidRPr="006F461C">
        <w:rPr>
          <w:rFonts w:ascii="Times New Roman" w:eastAsia="Times New Roman" w:hAnsi="Times New Roman"/>
          <w:sz w:val="24"/>
          <w:szCs w:val="24"/>
          <w:lang w:val="bg-BG"/>
        </w:rPr>
        <w:t>министъра на здравеопазването</w:t>
      </w:r>
      <w:r w:rsidRPr="006F461C">
        <w:rPr>
          <w:rFonts w:ascii="Times New Roman" w:eastAsia="Times New Roman" w:hAnsi="Times New Roman"/>
          <w:color w:val="000000"/>
          <w:sz w:val="24"/>
          <w:szCs w:val="24"/>
          <w:lang w:val="bg-BG"/>
        </w:rPr>
        <w:t xml:space="preserve"> за определяне на ИЗПЪЛНИТЕЛ </w:t>
      </w:r>
      <w:r w:rsidRPr="006F461C">
        <w:rPr>
          <w:rFonts w:ascii="Times New Roman" w:eastAsia="Times New Roman" w:hAnsi="Times New Roman"/>
          <w:sz w:val="24"/>
          <w:szCs w:val="24"/>
          <w:lang w:val="bg-BG"/>
        </w:rPr>
        <w:t xml:space="preserve">на обществена поръчка с предмет: </w:t>
      </w:r>
      <w:r w:rsidR="007163BF" w:rsidRPr="007163BF">
        <w:rPr>
          <w:rFonts w:ascii="Times New Roman" w:eastAsia="Times New Roman" w:hAnsi="Times New Roman"/>
          <w:sz w:val="24"/>
          <w:szCs w:val="24"/>
          <w:lang w:val="bg-BG"/>
        </w:rPr>
        <w:t>„Закупуване на офис техника за нуждите на Министерството на здравеопазването“</w:t>
      </w:r>
      <w:r w:rsidR="00925174">
        <w:rPr>
          <w:rFonts w:ascii="Times New Roman" w:eastAsia="Times New Roman" w:hAnsi="Times New Roman"/>
          <w:sz w:val="24"/>
          <w:szCs w:val="24"/>
          <w:lang w:val="bg-BG"/>
        </w:rPr>
        <w:t xml:space="preserve"> </w:t>
      </w:r>
      <w:r w:rsidRPr="006F461C">
        <w:rPr>
          <w:rFonts w:ascii="Times New Roman" w:eastAsia="Times New Roman" w:hAnsi="Times New Roman"/>
          <w:sz w:val="24"/>
          <w:szCs w:val="24"/>
          <w:lang w:val="bg-BG"/>
        </w:rPr>
        <w:t>,</w:t>
      </w:r>
      <w:r w:rsidRPr="006F461C">
        <w:rPr>
          <w:rFonts w:ascii="Times New Roman" w:eastAsia="Times New Roman" w:hAnsi="Times New Roman"/>
          <w:b/>
          <w:sz w:val="24"/>
          <w:szCs w:val="24"/>
          <w:lang w:val="bg-BG"/>
        </w:rPr>
        <w:t xml:space="preserve"> </w:t>
      </w:r>
      <w:r w:rsidRPr="006F461C">
        <w:rPr>
          <w:rFonts w:ascii="Times New Roman" w:eastAsia="Times New Roman" w:hAnsi="Times New Roman"/>
          <w:sz w:val="24"/>
          <w:szCs w:val="24"/>
          <w:lang w:val="bg-BG"/>
        </w:rPr>
        <w:t>се сключи този договор („</w:t>
      </w:r>
      <w:r w:rsidRPr="006F461C">
        <w:rPr>
          <w:rFonts w:ascii="Times New Roman" w:eastAsia="Times New Roman" w:hAnsi="Times New Roman"/>
          <w:b/>
          <w:sz w:val="24"/>
          <w:szCs w:val="24"/>
          <w:lang w:val="bg-BG"/>
        </w:rPr>
        <w:t>Договора</w:t>
      </w:r>
      <w:r w:rsidRPr="006F461C">
        <w:rPr>
          <w:rFonts w:ascii="Times New Roman" w:eastAsia="Times New Roman" w:hAnsi="Times New Roman"/>
          <w:sz w:val="24"/>
          <w:szCs w:val="24"/>
          <w:lang w:val="bg-BG"/>
        </w:rPr>
        <w:t>/</w:t>
      </w:r>
      <w:r w:rsidRPr="006F461C">
        <w:rPr>
          <w:rFonts w:ascii="Times New Roman" w:eastAsia="Times New Roman" w:hAnsi="Times New Roman"/>
          <w:b/>
          <w:sz w:val="24"/>
          <w:szCs w:val="24"/>
          <w:lang w:val="bg-BG"/>
        </w:rPr>
        <w:t>Договорът</w:t>
      </w:r>
      <w:r w:rsidRPr="006F461C">
        <w:rPr>
          <w:rFonts w:ascii="Times New Roman" w:eastAsia="Times New Roman" w:hAnsi="Times New Roman"/>
          <w:sz w:val="24"/>
          <w:szCs w:val="24"/>
          <w:lang w:val="bg-BG"/>
        </w:rPr>
        <w:t>“) за следното:</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EE1A70" w:rsidRDefault="00EE1A70"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ПРЕДМЕТ НА ДОГОВОРА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 Предмет</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(1.1) Възложителят възлага, а Изпълнителят приема да извърши доставка и гаранционно сервизно обслужване на </w:t>
      </w:r>
      <w:r w:rsidR="00925174">
        <w:rPr>
          <w:rFonts w:ascii="Times New Roman" w:eastAsia="Times New Roman" w:hAnsi="Times New Roman"/>
          <w:sz w:val="24"/>
          <w:szCs w:val="24"/>
          <w:lang w:val="bg-BG"/>
        </w:rPr>
        <w:t>техниката</w:t>
      </w:r>
      <w:r w:rsidR="005A1C0C"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съгласно Техническата спецификация на Възложителя</w:t>
      </w:r>
      <w:r w:rsidR="007E1A54">
        <w:rPr>
          <w:rFonts w:ascii="Times New Roman" w:eastAsia="Times New Roman" w:hAnsi="Times New Roman"/>
          <w:sz w:val="24"/>
          <w:szCs w:val="24"/>
          <w:lang w:val="bg-BG"/>
        </w:rPr>
        <w:t>, неразделна част от Договора</w:t>
      </w:r>
      <w:r w:rsidRPr="00D62EA0">
        <w:rPr>
          <w:rFonts w:ascii="Times New Roman" w:eastAsia="Times New Roman" w:hAnsi="Times New Roman"/>
          <w:sz w:val="24"/>
          <w:szCs w:val="24"/>
          <w:lang w:val="bg-BG"/>
        </w:rPr>
        <w:t xml:space="preserve"> и детайлно описан</w:t>
      </w:r>
      <w:r w:rsidR="00702D34">
        <w:rPr>
          <w:rFonts w:ascii="Times New Roman" w:eastAsia="Times New Roman" w:hAnsi="Times New Roman"/>
          <w:sz w:val="24"/>
          <w:szCs w:val="24"/>
          <w:lang w:val="bg-BG"/>
        </w:rPr>
        <w:t>и</w:t>
      </w:r>
      <w:r w:rsidRPr="00D62EA0">
        <w:rPr>
          <w:rFonts w:ascii="Times New Roman" w:eastAsia="Times New Roman" w:hAnsi="Times New Roman"/>
          <w:sz w:val="24"/>
          <w:szCs w:val="24"/>
          <w:lang w:val="bg-BG"/>
        </w:rPr>
        <w:t xml:space="preserve"> в Техническото и Ценово предложение на Изпълнителя, неразделна част от Договора и в съответствие с изискванията на настоящия Договор.</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(1.2) Видът, техническите данни и характеристики на </w:t>
      </w:r>
      <w:r w:rsidR="00925174">
        <w:rPr>
          <w:rFonts w:ascii="Times New Roman" w:eastAsia="Times New Roman" w:hAnsi="Times New Roman"/>
          <w:sz w:val="24"/>
          <w:szCs w:val="24"/>
          <w:lang w:val="bg-BG"/>
        </w:rPr>
        <w:t>техниката</w:t>
      </w:r>
      <w:r w:rsidRPr="00D62EA0">
        <w:rPr>
          <w:rFonts w:ascii="Times New Roman" w:eastAsia="Times New Roman" w:hAnsi="Times New Roman"/>
          <w:sz w:val="24"/>
          <w:szCs w:val="24"/>
          <w:lang w:val="bg-BG"/>
        </w:rPr>
        <w:t>,</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които следва да достави Изпълнителят са</w:t>
      </w:r>
      <w:r w:rsidR="007210CB">
        <w:rPr>
          <w:rFonts w:ascii="Times New Roman" w:eastAsia="Times New Roman" w:hAnsi="Times New Roman"/>
          <w:sz w:val="24"/>
          <w:szCs w:val="24"/>
          <w:lang w:val="bg-BG"/>
        </w:rPr>
        <w:t xml:space="preserve"> описани по-долу:</w:t>
      </w:r>
    </w:p>
    <w:p w:rsidR="00AC7546" w:rsidRDefault="00AC7546" w:rsidP="00AD64BF">
      <w:pPr>
        <w:autoSpaceDE w:val="0"/>
        <w:autoSpaceDN w:val="0"/>
        <w:adjustRightInd w:val="0"/>
        <w:spacing w:after="0" w:line="240" w:lineRule="auto"/>
        <w:jc w:val="both"/>
        <w:rPr>
          <w:rFonts w:ascii="Times New Roman" w:eastAsia="Times New Roman" w:hAnsi="Times New Roman"/>
          <w:sz w:val="24"/>
          <w:szCs w:val="24"/>
          <w:lang w:val="bg-BG"/>
        </w:rPr>
      </w:pPr>
    </w:p>
    <w:p w:rsidR="00E5657E" w:rsidRDefault="00E5657E" w:rsidP="00AD64BF">
      <w:pPr>
        <w:autoSpaceDE w:val="0"/>
        <w:autoSpaceDN w:val="0"/>
        <w:adjustRightInd w:val="0"/>
        <w:spacing w:after="0" w:line="240" w:lineRule="auto"/>
        <w:jc w:val="both"/>
        <w:rPr>
          <w:rFonts w:ascii="Times New Roman" w:eastAsia="Times New Roman" w:hAnsi="Times New Roman"/>
          <w:sz w:val="24"/>
          <w:szCs w:val="24"/>
          <w:lang w:val="bg-BG"/>
        </w:rPr>
      </w:pPr>
    </w:p>
    <w:tbl>
      <w:tblPr>
        <w:tblW w:w="5000" w:type="pct"/>
        <w:tblInd w:w="-33" w:type="dxa"/>
        <w:shd w:val="clear" w:color="auto" w:fill="FFFFFF"/>
        <w:tblCellMar>
          <w:left w:w="70" w:type="dxa"/>
          <w:right w:w="70" w:type="dxa"/>
        </w:tblCellMar>
        <w:tblLook w:val="04A0" w:firstRow="1" w:lastRow="0" w:firstColumn="1" w:lastColumn="0" w:noHBand="0" w:noVBand="1"/>
      </w:tblPr>
      <w:tblGrid>
        <w:gridCol w:w="2897"/>
        <w:gridCol w:w="1976"/>
        <w:gridCol w:w="4905"/>
      </w:tblGrid>
      <w:tr w:rsidR="007210CB" w:rsidRPr="00DD1623" w:rsidTr="003D6053">
        <w:trPr>
          <w:trHeight w:val="609"/>
        </w:trPr>
        <w:tc>
          <w:tcPr>
            <w:tcW w:w="1482" w:type="pct"/>
            <w:tcBorders>
              <w:top w:val="single" w:sz="4" w:space="0" w:color="auto"/>
              <w:left w:val="single" w:sz="4" w:space="0" w:color="auto"/>
              <w:bottom w:val="single" w:sz="4" w:space="0" w:color="auto"/>
              <w:right w:val="single" w:sz="4" w:space="0" w:color="auto"/>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color w:val="000000"/>
                <w:sz w:val="24"/>
                <w:szCs w:val="24"/>
                <w:lang w:val="bg-BG" w:eastAsia="bg-BG"/>
              </w:rPr>
              <w:t xml:space="preserve">             ТЕХНИКА </w:t>
            </w:r>
          </w:p>
        </w:tc>
        <w:tc>
          <w:tcPr>
            <w:tcW w:w="1010" w:type="pct"/>
            <w:tcBorders>
              <w:top w:val="single" w:sz="4" w:space="0" w:color="auto"/>
              <w:left w:val="single" w:sz="4" w:space="0" w:color="auto"/>
              <w:bottom w:val="single" w:sz="4" w:space="0" w:color="auto"/>
              <w:right w:val="single" w:sz="4" w:space="0" w:color="000000"/>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sz w:val="24"/>
                <w:szCs w:val="24"/>
                <w:lang w:val="bg-BG"/>
              </w:rPr>
              <w:t>KОЛИЧЕСТВО:</w:t>
            </w:r>
          </w:p>
        </w:tc>
        <w:tc>
          <w:tcPr>
            <w:tcW w:w="2508" w:type="pct"/>
            <w:tcBorders>
              <w:top w:val="single" w:sz="4" w:space="0" w:color="auto"/>
              <w:left w:val="nil"/>
              <w:bottom w:val="single" w:sz="4" w:space="0" w:color="auto"/>
              <w:right w:val="single" w:sz="8" w:space="0" w:color="auto"/>
            </w:tcBorders>
            <w:shd w:val="clear" w:color="auto" w:fill="B2B2B2"/>
            <w:hideMark/>
          </w:tcPr>
          <w:p w:rsidR="007210CB" w:rsidRPr="007210CB" w:rsidRDefault="007210CB" w:rsidP="007210CB">
            <w:pPr>
              <w:spacing w:after="0"/>
              <w:rPr>
                <w:rFonts w:ascii="Times New Roman" w:hAnsi="Times New Roman"/>
                <w:b/>
                <w:bCs/>
                <w:sz w:val="24"/>
                <w:szCs w:val="24"/>
                <w:lang w:val="bg-BG"/>
              </w:rPr>
            </w:pPr>
            <w:r w:rsidRPr="007210CB">
              <w:rPr>
                <w:rFonts w:ascii="Times New Roman" w:hAnsi="Times New Roman"/>
                <w:b/>
                <w:sz w:val="24"/>
                <w:szCs w:val="24"/>
                <w:lang w:val="bg-BG"/>
              </w:rPr>
              <w:t xml:space="preserve">ПРЕДЛОЖЕНИЕ НА ИЗПЪЛНИТЕЛЯ МАРКА, МОДЕЛ   </w:t>
            </w:r>
          </w:p>
        </w:tc>
      </w:tr>
      <w:tr w:rsidR="003D6053" w:rsidRPr="007210CB" w:rsidTr="003D6053">
        <w:trPr>
          <w:trHeight w:val="189"/>
        </w:trPr>
        <w:tc>
          <w:tcPr>
            <w:tcW w:w="1482" w:type="pct"/>
            <w:tcBorders>
              <w:top w:val="single" w:sz="4" w:space="0" w:color="auto"/>
              <w:left w:val="single" w:sz="4" w:space="0" w:color="auto"/>
              <w:bottom w:val="single" w:sz="4" w:space="0" w:color="auto"/>
              <w:right w:val="single" w:sz="4" w:space="0" w:color="auto"/>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Документен скенер</w:t>
            </w:r>
          </w:p>
        </w:tc>
        <w:tc>
          <w:tcPr>
            <w:tcW w:w="1010" w:type="pct"/>
            <w:tcBorders>
              <w:top w:val="single" w:sz="4" w:space="0" w:color="auto"/>
              <w:left w:val="single" w:sz="4" w:space="0" w:color="auto"/>
              <w:bottom w:val="single" w:sz="4" w:space="0" w:color="auto"/>
              <w:right w:val="single" w:sz="4" w:space="0" w:color="000000"/>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24 броя</w:t>
            </w:r>
          </w:p>
        </w:tc>
        <w:tc>
          <w:tcPr>
            <w:tcW w:w="2508" w:type="pct"/>
            <w:tcBorders>
              <w:top w:val="single" w:sz="4" w:space="0" w:color="auto"/>
              <w:left w:val="nil"/>
              <w:bottom w:val="single" w:sz="4" w:space="0" w:color="auto"/>
              <w:right w:val="single" w:sz="8" w:space="0" w:color="auto"/>
            </w:tcBorders>
            <w:shd w:val="clear" w:color="auto" w:fill="FFFFFF"/>
          </w:tcPr>
          <w:p w:rsidR="003D6053" w:rsidRPr="007210CB" w:rsidRDefault="003D6053" w:rsidP="003D6053">
            <w:pPr>
              <w:spacing w:after="0"/>
              <w:jc w:val="both"/>
              <w:rPr>
                <w:rFonts w:ascii="Times New Roman" w:hAnsi="Times New Roman"/>
                <w:b/>
                <w:sz w:val="24"/>
                <w:szCs w:val="24"/>
                <w:lang w:val="bg-BG"/>
              </w:rPr>
            </w:pPr>
          </w:p>
        </w:tc>
      </w:tr>
      <w:tr w:rsidR="003D6053" w:rsidRPr="007210CB" w:rsidTr="003D6053">
        <w:trPr>
          <w:trHeight w:val="189"/>
        </w:trPr>
        <w:tc>
          <w:tcPr>
            <w:tcW w:w="1482" w:type="pct"/>
            <w:tcBorders>
              <w:top w:val="single" w:sz="4" w:space="0" w:color="auto"/>
              <w:left w:val="single" w:sz="4" w:space="0" w:color="auto"/>
              <w:bottom w:val="single" w:sz="4" w:space="0" w:color="auto"/>
              <w:right w:val="single" w:sz="4" w:space="0" w:color="auto"/>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Принтер</w:t>
            </w:r>
          </w:p>
        </w:tc>
        <w:tc>
          <w:tcPr>
            <w:tcW w:w="1010" w:type="pct"/>
            <w:tcBorders>
              <w:top w:val="single" w:sz="4" w:space="0" w:color="auto"/>
              <w:left w:val="single" w:sz="4" w:space="0" w:color="auto"/>
              <w:bottom w:val="single" w:sz="4" w:space="0" w:color="auto"/>
              <w:right w:val="single" w:sz="4" w:space="0" w:color="000000"/>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17 броя</w:t>
            </w:r>
          </w:p>
        </w:tc>
        <w:tc>
          <w:tcPr>
            <w:tcW w:w="2508" w:type="pct"/>
            <w:tcBorders>
              <w:top w:val="single" w:sz="4" w:space="0" w:color="auto"/>
              <w:left w:val="nil"/>
              <w:bottom w:val="single" w:sz="4" w:space="0" w:color="auto"/>
              <w:right w:val="single" w:sz="8" w:space="0" w:color="auto"/>
            </w:tcBorders>
            <w:shd w:val="clear" w:color="auto" w:fill="FFFFFF"/>
          </w:tcPr>
          <w:p w:rsidR="003D6053" w:rsidRPr="007210CB" w:rsidRDefault="003D6053" w:rsidP="003D6053">
            <w:pPr>
              <w:spacing w:after="0"/>
              <w:jc w:val="both"/>
              <w:rPr>
                <w:rFonts w:ascii="Times New Roman" w:hAnsi="Times New Roman"/>
                <w:b/>
                <w:sz w:val="24"/>
                <w:szCs w:val="24"/>
                <w:lang w:val="bg-BG"/>
              </w:rPr>
            </w:pPr>
          </w:p>
        </w:tc>
      </w:tr>
      <w:tr w:rsidR="003D6053" w:rsidRPr="007210CB" w:rsidTr="003D6053">
        <w:trPr>
          <w:trHeight w:val="189"/>
        </w:trPr>
        <w:tc>
          <w:tcPr>
            <w:tcW w:w="1482" w:type="pct"/>
            <w:tcBorders>
              <w:top w:val="single" w:sz="4" w:space="0" w:color="auto"/>
              <w:left w:val="single" w:sz="4" w:space="0" w:color="auto"/>
              <w:bottom w:val="single" w:sz="4" w:space="0" w:color="auto"/>
              <w:right w:val="single" w:sz="4" w:space="0" w:color="auto"/>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Мултифункционално устройство</w:t>
            </w:r>
          </w:p>
        </w:tc>
        <w:tc>
          <w:tcPr>
            <w:tcW w:w="1010" w:type="pct"/>
            <w:tcBorders>
              <w:top w:val="single" w:sz="4" w:space="0" w:color="auto"/>
              <w:left w:val="single" w:sz="4" w:space="0" w:color="auto"/>
              <w:bottom w:val="single" w:sz="4" w:space="0" w:color="auto"/>
              <w:right w:val="single" w:sz="4" w:space="0" w:color="000000"/>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5 броя</w:t>
            </w:r>
          </w:p>
        </w:tc>
        <w:tc>
          <w:tcPr>
            <w:tcW w:w="2508" w:type="pct"/>
            <w:tcBorders>
              <w:top w:val="single" w:sz="4" w:space="0" w:color="auto"/>
              <w:left w:val="nil"/>
              <w:bottom w:val="single" w:sz="4" w:space="0" w:color="auto"/>
              <w:right w:val="single" w:sz="8" w:space="0" w:color="auto"/>
            </w:tcBorders>
            <w:shd w:val="clear" w:color="auto" w:fill="FFFFFF"/>
          </w:tcPr>
          <w:p w:rsidR="003D6053" w:rsidRPr="007210CB" w:rsidRDefault="003D6053" w:rsidP="003D6053">
            <w:pPr>
              <w:spacing w:after="0"/>
              <w:jc w:val="both"/>
              <w:rPr>
                <w:rFonts w:ascii="Times New Roman" w:hAnsi="Times New Roman"/>
                <w:b/>
                <w:sz w:val="24"/>
                <w:szCs w:val="24"/>
                <w:lang w:val="bg-BG"/>
              </w:rPr>
            </w:pPr>
          </w:p>
        </w:tc>
      </w:tr>
      <w:tr w:rsidR="003D6053" w:rsidRPr="007210CB" w:rsidTr="003D6053">
        <w:trPr>
          <w:trHeight w:val="189"/>
        </w:trPr>
        <w:tc>
          <w:tcPr>
            <w:tcW w:w="1482" w:type="pct"/>
            <w:tcBorders>
              <w:top w:val="single" w:sz="4" w:space="0" w:color="auto"/>
              <w:left w:val="single" w:sz="4" w:space="0" w:color="auto"/>
              <w:bottom w:val="single" w:sz="4" w:space="0" w:color="auto"/>
              <w:right w:val="single" w:sz="4" w:space="0" w:color="auto"/>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lastRenderedPageBreak/>
              <w:t>Мултифункционална цифрова копирна машина</w:t>
            </w:r>
          </w:p>
        </w:tc>
        <w:tc>
          <w:tcPr>
            <w:tcW w:w="1010" w:type="pct"/>
            <w:tcBorders>
              <w:top w:val="single" w:sz="4" w:space="0" w:color="auto"/>
              <w:left w:val="single" w:sz="4" w:space="0" w:color="auto"/>
              <w:bottom w:val="single" w:sz="4" w:space="0" w:color="auto"/>
              <w:right w:val="single" w:sz="4" w:space="0" w:color="000000"/>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2 броя</w:t>
            </w:r>
          </w:p>
        </w:tc>
        <w:tc>
          <w:tcPr>
            <w:tcW w:w="2508" w:type="pct"/>
            <w:tcBorders>
              <w:top w:val="single" w:sz="4" w:space="0" w:color="auto"/>
              <w:left w:val="nil"/>
              <w:bottom w:val="single" w:sz="4" w:space="0" w:color="auto"/>
              <w:right w:val="single" w:sz="8" w:space="0" w:color="auto"/>
            </w:tcBorders>
            <w:shd w:val="clear" w:color="auto" w:fill="FFFFFF"/>
          </w:tcPr>
          <w:p w:rsidR="003D6053" w:rsidRPr="007210CB" w:rsidRDefault="003D6053" w:rsidP="003D6053">
            <w:pPr>
              <w:spacing w:after="0"/>
              <w:jc w:val="both"/>
              <w:rPr>
                <w:rFonts w:ascii="Times New Roman" w:hAnsi="Times New Roman"/>
                <w:b/>
                <w:sz w:val="24"/>
                <w:szCs w:val="24"/>
                <w:lang w:val="bg-BG"/>
              </w:rPr>
            </w:pPr>
          </w:p>
        </w:tc>
      </w:tr>
      <w:tr w:rsidR="003D6053" w:rsidRPr="007210CB" w:rsidTr="003D6053">
        <w:trPr>
          <w:trHeight w:val="189"/>
        </w:trPr>
        <w:tc>
          <w:tcPr>
            <w:tcW w:w="1482" w:type="pct"/>
            <w:tcBorders>
              <w:top w:val="single" w:sz="4" w:space="0" w:color="auto"/>
              <w:left w:val="single" w:sz="4" w:space="0" w:color="auto"/>
              <w:bottom w:val="single" w:sz="4" w:space="0" w:color="auto"/>
              <w:right w:val="single" w:sz="4" w:space="0" w:color="auto"/>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 xml:space="preserve">Картов принтер </w:t>
            </w:r>
          </w:p>
        </w:tc>
        <w:tc>
          <w:tcPr>
            <w:tcW w:w="1010" w:type="pct"/>
            <w:tcBorders>
              <w:top w:val="single" w:sz="4" w:space="0" w:color="auto"/>
              <w:left w:val="single" w:sz="4" w:space="0" w:color="auto"/>
              <w:bottom w:val="single" w:sz="4" w:space="0" w:color="auto"/>
              <w:right w:val="single" w:sz="4" w:space="0" w:color="000000"/>
            </w:tcBorders>
            <w:shd w:val="clear" w:color="auto" w:fill="FFFFFF"/>
          </w:tcPr>
          <w:p w:rsidR="003D6053" w:rsidRPr="003D6053" w:rsidRDefault="003D6053" w:rsidP="003D6053">
            <w:pPr>
              <w:rPr>
                <w:rFonts w:ascii="Times New Roman" w:hAnsi="Times New Roman"/>
                <w:sz w:val="24"/>
                <w:szCs w:val="24"/>
                <w:lang w:val="bg-BG"/>
              </w:rPr>
            </w:pPr>
            <w:r w:rsidRPr="003D6053">
              <w:rPr>
                <w:rFonts w:ascii="Times New Roman" w:hAnsi="Times New Roman"/>
                <w:sz w:val="24"/>
                <w:szCs w:val="24"/>
                <w:lang w:val="bg-BG"/>
              </w:rPr>
              <w:t>1 брой</w:t>
            </w:r>
          </w:p>
        </w:tc>
        <w:tc>
          <w:tcPr>
            <w:tcW w:w="2508" w:type="pct"/>
            <w:tcBorders>
              <w:top w:val="single" w:sz="4" w:space="0" w:color="auto"/>
              <w:left w:val="nil"/>
              <w:bottom w:val="single" w:sz="4" w:space="0" w:color="auto"/>
              <w:right w:val="single" w:sz="8" w:space="0" w:color="auto"/>
            </w:tcBorders>
            <w:shd w:val="clear" w:color="auto" w:fill="FFFFFF"/>
          </w:tcPr>
          <w:p w:rsidR="003D6053" w:rsidRPr="007210CB" w:rsidRDefault="003D6053" w:rsidP="003D6053">
            <w:pPr>
              <w:spacing w:after="0"/>
              <w:jc w:val="both"/>
              <w:rPr>
                <w:rFonts w:ascii="Times New Roman" w:hAnsi="Times New Roman"/>
                <w:b/>
                <w:sz w:val="24"/>
                <w:szCs w:val="24"/>
                <w:lang w:val="bg-BG"/>
              </w:rPr>
            </w:pPr>
          </w:p>
        </w:tc>
      </w:tr>
    </w:tbl>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(1.3) Изпълнителят се задължава да осигурява гаранционно сервизно обслужване на доставен</w:t>
      </w:r>
      <w:r w:rsidR="00C46671" w:rsidRPr="00D62EA0">
        <w:rPr>
          <w:rFonts w:ascii="Times New Roman" w:eastAsia="Times New Roman" w:hAnsi="Times New Roman"/>
          <w:sz w:val="24"/>
          <w:szCs w:val="24"/>
          <w:lang w:val="bg-BG"/>
        </w:rPr>
        <w:t>ата техника</w:t>
      </w:r>
      <w:r w:rsidRPr="00D62EA0">
        <w:rPr>
          <w:rFonts w:ascii="Times New Roman" w:eastAsia="Times New Roman" w:hAnsi="Times New Roman"/>
          <w:sz w:val="24"/>
          <w:szCs w:val="24"/>
          <w:lang w:val="bg-BG"/>
        </w:rPr>
        <w:t xml:space="preserve"> по ал. (1.1) в рамките на гаранционния срок по ал</w:t>
      </w:r>
      <w:r w:rsidR="00901ED9"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w:t>
      </w:r>
      <w:r w:rsidR="002B7AFC">
        <w:rPr>
          <w:rFonts w:ascii="Times New Roman" w:eastAsia="Times New Roman" w:hAnsi="Times New Roman"/>
          <w:sz w:val="24"/>
          <w:szCs w:val="24"/>
        </w:rPr>
        <w:t>9</w:t>
      </w:r>
      <w:r w:rsidRPr="00D62EA0">
        <w:rPr>
          <w:rFonts w:ascii="Times New Roman" w:eastAsia="Times New Roman" w:hAnsi="Times New Roman"/>
          <w:sz w:val="24"/>
          <w:szCs w:val="24"/>
          <w:lang w:val="bg-BG"/>
        </w:rPr>
        <w:t>.</w:t>
      </w:r>
      <w:r w:rsidR="002B7AFC">
        <w:rPr>
          <w:rFonts w:ascii="Times New Roman" w:eastAsia="Times New Roman" w:hAnsi="Times New Roman"/>
          <w:sz w:val="24"/>
          <w:szCs w:val="24"/>
        </w:rPr>
        <w:t>1</w:t>
      </w:r>
      <w:r w:rsidRPr="00D62EA0">
        <w:rPr>
          <w:rFonts w:ascii="Times New Roman" w:eastAsia="Times New Roman" w:hAnsi="Times New Roman"/>
          <w:sz w:val="24"/>
          <w:szCs w:val="24"/>
          <w:lang w:val="bg-BG"/>
        </w:rPr>
        <w:t xml:space="preserve">). </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9652CC" w:rsidRPr="00D62EA0" w:rsidRDefault="009652CC"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ЦЕНИ И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2. Цена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D62EA0">
        <w:rPr>
          <w:rFonts w:ascii="Times New Roman" w:eastAsia="Times New Roman" w:hAnsi="Times New Roman"/>
          <w:sz w:val="24"/>
          <w:szCs w:val="24"/>
          <w:lang w:val="bg-BG"/>
        </w:rPr>
        <w:t xml:space="preserve">………………. (…………………………) </w:t>
      </w:r>
      <w:r w:rsidR="00C46671" w:rsidRPr="00D62EA0">
        <w:rPr>
          <w:rFonts w:ascii="Times New Roman" w:eastAsia="Times New Roman" w:hAnsi="Times New Roman"/>
          <w:sz w:val="24"/>
          <w:szCs w:val="24"/>
          <w:lang w:val="bg-BG"/>
        </w:rPr>
        <w:t>лева</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без ДДС</w:t>
      </w:r>
      <w:r w:rsidR="00C758A3" w:rsidRPr="00D62EA0">
        <w:rPr>
          <w:rFonts w:ascii="Times New Roman" w:eastAsia="Times New Roman" w:hAnsi="Times New Roman"/>
          <w:sz w:val="24"/>
          <w:szCs w:val="24"/>
          <w:lang w:val="bg-BG"/>
        </w:rPr>
        <w:t xml:space="preserve"> или ………………. (…………………………) лева с включен ДДС</w:t>
      </w:r>
      <w:r w:rsidRPr="00D62EA0">
        <w:rPr>
          <w:rFonts w:ascii="Times New Roman" w:eastAsia="Times New Roman" w:hAnsi="Times New Roman"/>
          <w:sz w:val="24"/>
          <w:szCs w:val="24"/>
          <w:lang w:val="bg-BG"/>
        </w:rPr>
        <w:t>, съгласно Ценовото му предложение, неразделна част от настоящия Договор.</w:t>
      </w:r>
    </w:p>
    <w:p w:rsidR="00E5657E"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574FDB">
        <w:rPr>
          <w:rFonts w:ascii="Times New Roman" w:eastAsia="Times New Roman" w:hAnsi="Times New Roman"/>
          <w:sz w:val="24"/>
          <w:szCs w:val="24"/>
          <w:lang w:val="bg-BG"/>
        </w:rPr>
        <w:t xml:space="preserve">Цената по </w:t>
      </w:r>
      <w:r w:rsidR="00574FDB" w:rsidRPr="00D62EA0">
        <w:rPr>
          <w:rFonts w:ascii="Times New Roman" w:eastAsia="Times New Roman" w:hAnsi="Times New Roman"/>
          <w:sz w:val="24"/>
          <w:szCs w:val="24"/>
          <w:lang w:val="bg-BG"/>
        </w:rPr>
        <w:t xml:space="preserve">(2.1) </w:t>
      </w:r>
      <w:r w:rsidR="00574FDB">
        <w:rPr>
          <w:rFonts w:ascii="Times New Roman" w:eastAsia="Times New Roman" w:hAnsi="Times New Roman"/>
          <w:sz w:val="24"/>
          <w:szCs w:val="24"/>
          <w:lang w:val="bg-BG"/>
        </w:rPr>
        <w:t xml:space="preserve">е </w:t>
      </w:r>
      <w:r w:rsidR="007210CB" w:rsidRPr="00F21900">
        <w:rPr>
          <w:rFonts w:ascii="Times New Roman" w:eastAsia="Times New Roman" w:hAnsi="Times New Roman"/>
          <w:sz w:val="24"/>
          <w:szCs w:val="24"/>
          <w:lang w:val="bg-BG"/>
        </w:rPr>
        <w:t xml:space="preserve">окончателната крайна стойност дължима от ВЪЗЛОЖИТЕЛЯ на </w:t>
      </w:r>
      <w:r w:rsidR="007210CB" w:rsidRPr="00E5657E">
        <w:rPr>
          <w:rFonts w:ascii="Times New Roman" w:eastAsia="Times New Roman" w:hAnsi="Times New Roman"/>
          <w:sz w:val="24"/>
          <w:szCs w:val="24"/>
          <w:lang w:val="bg-BG"/>
        </w:rPr>
        <w:t>ИЗПЪЛНИТЕЛЯ за изпълнение по този договор и включва цена за доставка, в която се включва доставка (опаковка, транспорт, застраховки, митни сборове), монтаж и гаранционно обслужване (поправка на повреди, профилактика и контрол на качеството съгласно инструкциите на производителя).</w:t>
      </w:r>
    </w:p>
    <w:p w:rsidR="00F63DD8" w:rsidRPr="00D62EA0"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Посочен</w:t>
      </w:r>
      <w:r w:rsidR="00A445F6" w:rsidRPr="00E5657E">
        <w:rPr>
          <w:rFonts w:ascii="Times New Roman" w:eastAsia="Times New Roman" w:hAnsi="Times New Roman"/>
          <w:sz w:val="24"/>
          <w:szCs w:val="24"/>
          <w:lang w:val="bg-BG"/>
        </w:rPr>
        <w:t>a</w:t>
      </w:r>
      <w:r w:rsidR="00A445F6" w:rsidRPr="00D62EA0">
        <w:rPr>
          <w:rFonts w:ascii="Times New Roman" w:eastAsia="Times New Roman" w:hAnsi="Times New Roman"/>
          <w:sz w:val="24"/>
          <w:szCs w:val="24"/>
          <w:lang w:val="bg-BG"/>
        </w:rPr>
        <w:t xml:space="preserve">та </w:t>
      </w:r>
      <w:r w:rsidRPr="00D62EA0">
        <w:rPr>
          <w:rFonts w:ascii="Times New Roman" w:eastAsia="Times New Roman" w:hAnsi="Times New Roman"/>
          <w:sz w:val="24"/>
          <w:szCs w:val="24"/>
          <w:lang w:val="bg-BG"/>
        </w:rPr>
        <w:t>в настоящия Договор цен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w:t>
      </w:r>
      <w:r w:rsidR="00A445F6" w:rsidRPr="00D62EA0">
        <w:rPr>
          <w:rFonts w:ascii="Times New Roman" w:eastAsia="Times New Roman" w:hAnsi="Times New Roman"/>
          <w:sz w:val="24"/>
          <w:szCs w:val="24"/>
          <w:lang w:val="bg-BG"/>
        </w:rPr>
        <w:t>е крайна и остава</w:t>
      </w:r>
      <w:r w:rsidRPr="00D62EA0">
        <w:rPr>
          <w:rFonts w:ascii="Times New Roman" w:eastAsia="Times New Roman" w:hAnsi="Times New Roman"/>
          <w:sz w:val="24"/>
          <w:szCs w:val="24"/>
          <w:lang w:val="bg-BG"/>
        </w:rPr>
        <w:t xml:space="preserve"> непромен</w:t>
      </w:r>
      <w:r w:rsidR="004E4C71">
        <w:rPr>
          <w:rFonts w:ascii="Times New Roman" w:eastAsia="Times New Roman" w:hAnsi="Times New Roman"/>
          <w:sz w:val="24"/>
          <w:szCs w:val="24"/>
          <w:lang w:val="bg-BG"/>
        </w:rPr>
        <w:t>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за срока на действието му</w:t>
      </w:r>
      <w:r w:rsidR="00E316F6" w:rsidRPr="00D62EA0">
        <w:rPr>
          <w:rFonts w:ascii="Times New Roman" w:eastAsia="Times New Roman" w:hAnsi="Times New Roman"/>
          <w:sz w:val="24"/>
          <w:szCs w:val="24"/>
          <w:lang w:val="bg-BG"/>
        </w:rPr>
        <w:t>, освен в случаите по ал. (1</w:t>
      </w:r>
      <w:r w:rsidR="00305F1F">
        <w:rPr>
          <w:rFonts w:ascii="Times New Roman" w:eastAsia="Times New Roman" w:hAnsi="Times New Roman"/>
          <w:sz w:val="24"/>
          <w:szCs w:val="24"/>
          <w:lang w:val="bg-BG"/>
        </w:rPr>
        <w:t>4</w:t>
      </w:r>
      <w:r w:rsidR="00E316F6" w:rsidRPr="00D62EA0">
        <w:rPr>
          <w:rFonts w:ascii="Times New Roman" w:eastAsia="Times New Roman" w:hAnsi="Times New Roman"/>
          <w:sz w:val="24"/>
          <w:szCs w:val="24"/>
          <w:lang w:val="bg-BG"/>
        </w:rPr>
        <w:t>.</w:t>
      </w:r>
      <w:r w:rsidR="00305F1F">
        <w:rPr>
          <w:rFonts w:ascii="Times New Roman" w:eastAsia="Times New Roman" w:hAnsi="Times New Roman"/>
          <w:sz w:val="24"/>
          <w:szCs w:val="24"/>
          <w:lang w:val="bg-BG"/>
        </w:rPr>
        <w:t>7</w:t>
      </w:r>
      <w:r w:rsidR="00E316F6"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w:t>
      </w:r>
    </w:p>
    <w:p w:rsidR="008D5293" w:rsidRPr="00D62EA0" w:rsidRDefault="008D5293"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3.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F4497" w:rsidRPr="00663B9E" w:rsidRDefault="00FF4497" w:rsidP="00FF4497">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w:t>
      </w:r>
      <w:r w:rsidRPr="00223141">
        <w:rPr>
          <w:rFonts w:ascii="Times New Roman" w:eastAsia="Times New Roman" w:hAnsi="Times New Roman"/>
          <w:sz w:val="24"/>
          <w:szCs w:val="24"/>
        </w:rPr>
        <w:t>3</w:t>
      </w:r>
      <w:r w:rsidRPr="00663B9E">
        <w:rPr>
          <w:rFonts w:ascii="Times New Roman" w:eastAsia="Times New Roman" w:hAnsi="Times New Roman"/>
          <w:sz w:val="24"/>
          <w:szCs w:val="24"/>
          <w:lang w:val="bg-BG"/>
        </w:rPr>
        <w:t>.1)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Pr="00663B9E">
        <w:rPr>
          <w:rFonts w:ascii="Times New Roman" w:eastAsia="Times New Roman" w:hAnsi="Times New Roman"/>
          <w:i/>
          <w:sz w:val="24"/>
          <w:szCs w:val="24"/>
          <w:lang w:val="bg-BG"/>
        </w:rPr>
        <w:t>три</w:t>
      </w:r>
      <w:r w:rsidRPr="00663B9E">
        <w:rPr>
          <w:rFonts w:ascii="Times New Roman" w:eastAsia="Times New Roman" w:hAnsi="Times New Roman"/>
          <w:sz w:val="24"/>
          <w:szCs w:val="24"/>
          <w:lang w:val="bg-BG"/>
        </w:rPr>
        <w:t>)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F4497" w:rsidRPr="00663B9E" w:rsidRDefault="00FF4497" w:rsidP="00FF4497">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(3.2) Плащането на цената по алинея (2.1) по настоящия Договор се извършва, както следва:</w:t>
      </w:r>
    </w:p>
    <w:p w:rsidR="00FF4497" w:rsidRPr="00663B9E" w:rsidRDefault="00FF4497" w:rsidP="00FF4497">
      <w:pPr>
        <w:numPr>
          <w:ilvl w:val="0"/>
          <w:numId w:val="3"/>
        </w:numPr>
        <w:spacing w:after="0" w:line="240" w:lineRule="auto"/>
        <w:jc w:val="both"/>
        <w:rPr>
          <w:rFonts w:ascii="Times New Roman" w:eastAsia="Times New Roman" w:hAnsi="Times New Roman"/>
          <w:bCs/>
          <w:i/>
          <w:sz w:val="24"/>
          <w:szCs w:val="24"/>
          <w:lang w:val="bg-BG"/>
        </w:rPr>
      </w:pPr>
      <w:r w:rsidRPr="00663B9E">
        <w:rPr>
          <w:rFonts w:ascii="Times New Roman" w:eastAsia="Times New Roman" w:hAnsi="Times New Roman"/>
          <w:sz w:val="24"/>
          <w:szCs w:val="24"/>
          <w:lang w:val="bg-BG"/>
        </w:rPr>
        <w:t xml:space="preserve">Възложителят заплаща авансово 100 % (сто процента) от цената по алинея (2.1) с вкл. ДДС в срок до 30 (тридесет) дни от подписване на настоящия Договор и след представяне от Изпълнителя на Възложителя на безусловна и неотменяема гаранция, покриваща 100% от стойността на авансово предоставените средства в размер на ………………………………….. лева, в една от формите, посочени в по алинея (10.2)  от Договора. Гаранцията за авансово предоставените средства, следва да е със срок минимум 30 (тридесет) календарни дни след изтичане срока посочен в алинея (4.2). </w:t>
      </w:r>
    </w:p>
    <w:p w:rsidR="00FF4497" w:rsidRPr="00663B9E" w:rsidRDefault="00FF4497" w:rsidP="00FF4497">
      <w:pPr>
        <w:numPr>
          <w:ilvl w:val="0"/>
          <w:numId w:val="3"/>
        </w:num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rsidR="00FF4497" w:rsidRPr="00663B9E" w:rsidRDefault="00FF4497" w:rsidP="00FF4497">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(3.3) За дата на плащането, се счита датата на заверяване на банковата сметка на Изпълнителя със съответната дължима сума.</w:t>
      </w:r>
    </w:p>
    <w:p w:rsidR="00FF4497" w:rsidRPr="00663B9E" w:rsidRDefault="00FF4497" w:rsidP="00FF4497">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(3.4) Изпълнителят издава оригинална фактура за извършените доставки по договора, с приспадната сума на авансовия превод и подписани приемо-предавателни протоколи за доставка.</w:t>
      </w:r>
    </w:p>
    <w:p w:rsidR="00FF4497" w:rsidRPr="00663B9E" w:rsidRDefault="00FF4497" w:rsidP="00FF4497">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(3.5) Фактурите, издадени от Изпълнителя и подписани от Възложителя или упълномощено от него лице, съдържат всички законови реквизити.</w:t>
      </w:r>
    </w:p>
    <w:p w:rsidR="00AC7546" w:rsidRDefault="00AC7546" w:rsidP="00F21900">
      <w:pPr>
        <w:spacing w:after="0" w:line="240" w:lineRule="auto"/>
        <w:jc w:val="both"/>
        <w:rPr>
          <w:rFonts w:ascii="Times New Roman" w:eastAsia="Times New Roman" w:hAnsi="Times New Roman"/>
          <w:sz w:val="24"/>
          <w:szCs w:val="24"/>
          <w:lang w:val="bg-BG"/>
        </w:rPr>
      </w:pPr>
    </w:p>
    <w:p w:rsidR="00F764FC" w:rsidRPr="00F21900" w:rsidRDefault="00F764FC" w:rsidP="00F21900">
      <w:pPr>
        <w:spacing w:after="0" w:line="240" w:lineRule="auto"/>
        <w:jc w:val="both"/>
        <w:rPr>
          <w:rFonts w:ascii="Times New Roman" w:eastAsia="Times New Roman" w:hAnsi="Times New Roman"/>
          <w:sz w:val="24"/>
          <w:szCs w:val="24"/>
          <w:lang w:val="bg-BG"/>
        </w:rPr>
      </w:pP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lastRenderedPageBreak/>
        <w:t>СРОКОВЕ. МЯСТО И УСЛОВИЯ НА ДОСТАВКА. ПРЕМИНАВАНЕ НА СОБСТВЕНОСТТА И РИСКА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4. Срокове и място на доставка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Pr="00051A95"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(4.1)</w:t>
      </w:r>
      <w:r>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w:t>
      </w:r>
      <w:r w:rsidRPr="00051A95">
        <w:rPr>
          <w:rFonts w:ascii="Times New Roman" w:eastAsia="Times New Roman" w:hAnsi="Times New Roman"/>
          <w:sz w:val="24"/>
          <w:szCs w:val="24"/>
          <w:lang w:val="bg-BG"/>
        </w:rPr>
        <w:t xml:space="preserve">Договорът влиза в сила от датата на сключването му и е със срок на действие до изтичане на гаранционния срок на </w:t>
      </w:r>
      <w:r w:rsidR="00E24052">
        <w:rPr>
          <w:rFonts w:ascii="Times New Roman" w:eastAsia="Times New Roman" w:hAnsi="Times New Roman"/>
          <w:sz w:val="24"/>
          <w:szCs w:val="24"/>
          <w:lang w:val="bg-BG"/>
        </w:rPr>
        <w:t xml:space="preserve">техниката </w:t>
      </w:r>
      <w:r w:rsidRPr="00051A95">
        <w:rPr>
          <w:rFonts w:ascii="Times New Roman" w:eastAsia="Times New Roman" w:hAnsi="Times New Roman"/>
          <w:sz w:val="24"/>
          <w:szCs w:val="24"/>
          <w:lang w:val="bg-BG"/>
        </w:rPr>
        <w:t>и подписването на приемо-предавателен протокол без забележки от страна на възложителя за изпълнението от страна на Изпълнителя на всички задължения по договора.</w:t>
      </w:r>
    </w:p>
    <w:p w:rsidR="00134E7A" w:rsidRPr="00B67FF6"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(4.2) </w:t>
      </w:r>
      <w:r>
        <w:rPr>
          <w:rFonts w:ascii="Times New Roman" w:eastAsia="Times New Roman" w:hAnsi="Times New Roman"/>
          <w:sz w:val="24"/>
          <w:szCs w:val="24"/>
          <w:lang w:val="bg-BG"/>
        </w:rPr>
        <w:t xml:space="preserve"> </w:t>
      </w:r>
      <w:r w:rsidRPr="00B67FF6">
        <w:rPr>
          <w:rFonts w:ascii="Times New Roman" w:eastAsia="Times New Roman" w:hAnsi="Times New Roman"/>
          <w:sz w:val="24"/>
          <w:szCs w:val="24"/>
          <w:lang w:val="bg-BG"/>
        </w:rPr>
        <w:t xml:space="preserve">Срокът за изпълнение на доставката е до </w:t>
      </w:r>
      <w:r>
        <w:rPr>
          <w:rFonts w:ascii="Times New Roman" w:eastAsia="Times New Roman" w:hAnsi="Times New Roman"/>
          <w:sz w:val="24"/>
          <w:szCs w:val="24"/>
          <w:lang w:val="bg-BG"/>
        </w:rPr>
        <w:t>30</w:t>
      </w:r>
      <w:r w:rsidRPr="00B67FF6">
        <w:rPr>
          <w:rFonts w:ascii="Times New Roman" w:eastAsia="Times New Roman" w:hAnsi="Times New Roman"/>
          <w:sz w:val="24"/>
          <w:szCs w:val="24"/>
          <w:lang w:val="bg-BG"/>
        </w:rPr>
        <w:t xml:space="preserve"> работни дни след </w:t>
      </w:r>
      <w:r>
        <w:rPr>
          <w:rFonts w:ascii="Times New Roman" w:eastAsia="Times New Roman" w:hAnsi="Times New Roman"/>
          <w:sz w:val="24"/>
          <w:szCs w:val="24"/>
          <w:lang w:val="bg-BG"/>
        </w:rPr>
        <w:t>сключване на договора</w:t>
      </w:r>
      <w:r w:rsidRPr="00B67FF6">
        <w:rPr>
          <w:rFonts w:ascii="Times New Roman" w:eastAsia="Times New Roman" w:hAnsi="Times New Roman"/>
          <w:sz w:val="24"/>
          <w:szCs w:val="24"/>
          <w:lang w:val="bg-BG"/>
        </w:rPr>
        <w:t>.</w:t>
      </w:r>
    </w:p>
    <w:p w:rsidR="00134E7A" w:rsidRPr="00051A95"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(4.</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766CEA">
        <w:rPr>
          <w:rFonts w:ascii="Times New Roman" w:eastAsia="Times New Roman" w:hAnsi="Times New Roman"/>
          <w:sz w:val="24"/>
          <w:szCs w:val="24"/>
          <w:lang w:val="bg-BG"/>
        </w:rPr>
        <w:t xml:space="preserve"> </w:t>
      </w:r>
      <w:r w:rsidRPr="00051A95">
        <w:rPr>
          <w:rFonts w:ascii="Times New Roman" w:eastAsia="Times New Roman" w:hAnsi="Times New Roman"/>
          <w:sz w:val="24"/>
          <w:szCs w:val="24"/>
          <w:lang w:val="bg-BG"/>
        </w:rPr>
        <w:t xml:space="preserve">Министерство на здравеопазването, гр. София, </w:t>
      </w:r>
      <w:r>
        <w:rPr>
          <w:rFonts w:ascii="Times New Roman" w:eastAsia="Times New Roman" w:hAnsi="Times New Roman"/>
          <w:sz w:val="24"/>
          <w:szCs w:val="24"/>
          <w:lang w:val="bg-BG"/>
        </w:rPr>
        <w:t>площад Света Неделя №5</w:t>
      </w:r>
      <w:r w:rsidRPr="00051A95">
        <w:rPr>
          <w:rFonts w:ascii="Times New Roman" w:eastAsia="Times New Roman" w:hAnsi="Times New Roman"/>
          <w:sz w:val="24"/>
          <w:szCs w:val="24"/>
          <w:lang w:val="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5. Условия на доставка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(5.1) </w:t>
      </w:r>
      <w:r w:rsidRPr="0019200E">
        <w:rPr>
          <w:rFonts w:ascii="Times New Roman" w:eastAsia="Times New Roman" w:hAnsi="Times New Roman"/>
          <w:sz w:val="24"/>
          <w:szCs w:val="24"/>
          <w:lang w:val="bg-BG"/>
        </w:rPr>
        <w:t>За доставка</w:t>
      </w:r>
      <w:r>
        <w:rPr>
          <w:rFonts w:ascii="Times New Roman" w:eastAsia="Times New Roman" w:hAnsi="Times New Roman"/>
          <w:sz w:val="24"/>
          <w:szCs w:val="24"/>
          <w:lang w:val="bg-BG"/>
        </w:rPr>
        <w:t>та</w:t>
      </w:r>
      <w:r w:rsidRPr="0019200E">
        <w:rPr>
          <w:rFonts w:ascii="Times New Roman" w:eastAsia="Times New Roman" w:hAnsi="Times New Roman"/>
          <w:sz w:val="24"/>
          <w:szCs w:val="24"/>
          <w:lang w:val="bg-BG"/>
        </w:rPr>
        <w:t xml:space="preserve"> ще бъде подписван приемо-предавателен протокол между страните. </w:t>
      </w:r>
    </w:p>
    <w:p w:rsidR="00134E7A"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19200E">
        <w:rPr>
          <w:rFonts w:ascii="Times New Roman" w:eastAsia="Times New Roman" w:hAnsi="Times New Roman"/>
          <w:sz w:val="24"/>
          <w:szCs w:val="24"/>
          <w:lang w:val="bg-BG"/>
        </w:rPr>
        <w:t>В случай, че възложителят има забележки към доставен</w:t>
      </w:r>
      <w:r w:rsidR="003D6053">
        <w:rPr>
          <w:rFonts w:ascii="Times New Roman" w:eastAsia="Times New Roman" w:hAnsi="Times New Roman"/>
          <w:sz w:val="24"/>
          <w:szCs w:val="24"/>
          <w:lang w:val="bg-BG"/>
        </w:rPr>
        <w:t>ата</w:t>
      </w:r>
      <w:r w:rsidRPr="0019200E">
        <w:rPr>
          <w:rFonts w:ascii="Times New Roman" w:eastAsia="Times New Roman" w:hAnsi="Times New Roman"/>
          <w:sz w:val="24"/>
          <w:szCs w:val="24"/>
          <w:lang w:val="bg-BG"/>
        </w:rPr>
        <w:t xml:space="preserve"> от </w:t>
      </w:r>
      <w:r w:rsidR="003D6053">
        <w:rPr>
          <w:rFonts w:ascii="Times New Roman" w:eastAsia="Times New Roman" w:hAnsi="Times New Roman"/>
          <w:sz w:val="24"/>
          <w:szCs w:val="24"/>
          <w:lang w:val="bg-BG"/>
        </w:rPr>
        <w:t>И</w:t>
      </w:r>
      <w:r w:rsidRPr="0019200E">
        <w:rPr>
          <w:rFonts w:ascii="Times New Roman" w:eastAsia="Times New Roman" w:hAnsi="Times New Roman"/>
          <w:sz w:val="24"/>
          <w:szCs w:val="24"/>
          <w:lang w:val="bg-BG"/>
        </w:rPr>
        <w:t xml:space="preserve">зпълнителя </w:t>
      </w:r>
      <w:r w:rsidR="003D6053">
        <w:rPr>
          <w:rFonts w:ascii="Times New Roman" w:eastAsia="Times New Roman" w:hAnsi="Times New Roman"/>
          <w:sz w:val="24"/>
          <w:szCs w:val="24"/>
          <w:lang w:val="bg-BG"/>
        </w:rPr>
        <w:t>техника</w:t>
      </w:r>
      <w:r w:rsidRPr="0019200E">
        <w:rPr>
          <w:rFonts w:ascii="Times New Roman" w:eastAsia="Times New Roman" w:hAnsi="Times New Roman"/>
          <w:sz w:val="24"/>
          <w:szCs w:val="24"/>
          <w:lang w:val="bg-BG"/>
        </w:rPr>
        <w:t xml:space="preserve"> – страните не подписват приемо-предавателния протокол за доставка, а подписват констативен протокол, в който са отразени забележките на възложителя. </w:t>
      </w:r>
    </w:p>
    <w:p w:rsidR="00134E7A" w:rsidRDefault="00134E7A" w:rsidP="00134E7A">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И</w:t>
      </w:r>
      <w:r w:rsidRPr="0019200E">
        <w:rPr>
          <w:rFonts w:ascii="Times New Roman" w:eastAsia="Times New Roman" w:hAnsi="Times New Roman"/>
          <w:sz w:val="24"/>
          <w:szCs w:val="24"/>
          <w:lang w:val="bg-BG"/>
        </w:rPr>
        <w:t>зпълнителят в срок до 14 /четиринадесет/ дни следва да отстрани забележките на възложителя, след което страните подписват приемо-предавателен протокол</w:t>
      </w:r>
      <w:r>
        <w:rPr>
          <w:rFonts w:ascii="Times New Roman" w:eastAsia="Times New Roman" w:hAnsi="Times New Roman"/>
          <w:sz w:val="24"/>
          <w:szCs w:val="24"/>
          <w:lang w:val="bg-BG"/>
        </w:rPr>
        <w:t xml:space="preserve"> по</w:t>
      </w:r>
      <w:r w:rsidRPr="0019200E">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1</w:t>
      </w:r>
      <w:r w:rsidRPr="00D62EA0">
        <w:rPr>
          <w:rFonts w:ascii="Times New Roman" w:eastAsia="Times New Roman" w:hAnsi="Times New Roman"/>
          <w:sz w:val="24"/>
          <w:szCs w:val="24"/>
          <w:lang w:val="bg-BG"/>
        </w:rPr>
        <w:t>)</w:t>
      </w:r>
      <w:r w:rsidRPr="0019200E">
        <w:rPr>
          <w:rFonts w:ascii="Times New Roman" w:eastAsia="Times New Roman" w:hAnsi="Times New Roman"/>
          <w:sz w:val="24"/>
          <w:szCs w:val="24"/>
          <w:lang w:val="bg-BG"/>
        </w:rPr>
        <w:t xml:space="preserve">, с който се приема работата на изпълнителя относно доставката на </w:t>
      </w:r>
      <w:r w:rsidR="003D6053">
        <w:rPr>
          <w:rFonts w:ascii="Times New Roman" w:eastAsia="Times New Roman" w:hAnsi="Times New Roman"/>
          <w:sz w:val="24"/>
          <w:szCs w:val="24"/>
          <w:lang w:val="bg-BG"/>
        </w:rPr>
        <w:t>техниката.</w:t>
      </w:r>
    </w:p>
    <w:p w:rsidR="00997F45" w:rsidRPr="00FE6C2D" w:rsidRDefault="00997F45" w:rsidP="00997F45">
      <w:pPr>
        <w:spacing w:after="0" w:line="240" w:lineRule="auto"/>
        <w:jc w:val="both"/>
        <w:rPr>
          <w:rFonts w:ascii="Times New Roman" w:eastAsia="Times New Roman" w:hAnsi="Times New Roman"/>
          <w:b/>
          <w:i/>
          <w:sz w:val="24"/>
          <w:szCs w:val="24"/>
          <w:lang w:val="bg-BG"/>
        </w:rPr>
      </w:pP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00FE6C2D">
        <w:rPr>
          <w:rFonts w:ascii="Times New Roman" w:eastAsia="Times New Roman" w:hAnsi="Times New Roman"/>
          <w:sz w:val="24"/>
          <w:szCs w:val="24"/>
          <w:lang w:val="bg-BG"/>
        </w:rPr>
        <w:t xml:space="preserve">При доставка на </w:t>
      </w:r>
      <w:r w:rsidR="00FE6C2D" w:rsidRPr="00FE6C2D">
        <w:rPr>
          <w:rFonts w:ascii="Times New Roman" w:eastAsia="Times New Roman" w:hAnsi="Times New Roman"/>
          <w:sz w:val="24"/>
          <w:szCs w:val="24"/>
          <w:lang w:val="bg-BG"/>
        </w:rPr>
        <w:t>м</w:t>
      </w:r>
      <w:r w:rsidR="00FE6C2D" w:rsidRPr="00FE6C2D">
        <w:rPr>
          <w:rFonts w:ascii="Times New Roman" w:hAnsi="Times New Roman"/>
          <w:sz w:val="24"/>
          <w:szCs w:val="24"/>
          <w:lang w:val="bg-BG"/>
        </w:rPr>
        <w:t>ултифункционалн</w:t>
      </w:r>
      <w:r w:rsidR="00FE6C2D">
        <w:rPr>
          <w:rFonts w:ascii="Times New Roman" w:hAnsi="Times New Roman"/>
          <w:sz w:val="24"/>
          <w:szCs w:val="24"/>
          <w:lang w:val="bg-BG"/>
        </w:rPr>
        <w:t>ите</w:t>
      </w:r>
      <w:r w:rsidR="00FE6C2D" w:rsidRPr="00FE6C2D">
        <w:rPr>
          <w:rFonts w:ascii="Times New Roman" w:hAnsi="Times New Roman"/>
          <w:sz w:val="24"/>
          <w:szCs w:val="24"/>
          <w:lang w:val="bg-BG"/>
        </w:rPr>
        <w:t xml:space="preserve"> цифров</w:t>
      </w:r>
      <w:r w:rsidR="00FE6C2D">
        <w:rPr>
          <w:rFonts w:ascii="Times New Roman" w:hAnsi="Times New Roman"/>
          <w:sz w:val="24"/>
          <w:szCs w:val="24"/>
          <w:lang w:val="bg-BG"/>
        </w:rPr>
        <w:t>и</w:t>
      </w:r>
      <w:r w:rsidR="00FE6C2D" w:rsidRPr="00FE6C2D">
        <w:rPr>
          <w:rFonts w:ascii="Times New Roman" w:hAnsi="Times New Roman"/>
          <w:sz w:val="24"/>
          <w:szCs w:val="24"/>
          <w:lang w:val="bg-BG"/>
        </w:rPr>
        <w:t xml:space="preserve"> копирн</w:t>
      </w:r>
      <w:r w:rsidR="00FE6C2D">
        <w:rPr>
          <w:rFonts w:ascii="Times New Roman" w:hAnsi="Times New Roman"/>
          <w:sz w:val="24"/>
          <w:szCs w:val="24"/>
          <w:lang w:val="bg-BG"/>
        </w:rPr>
        <w:t>и</w:t>
      </w:r>
      <w:r w:rsidR="00FE6C2D" w:rsidRPr="00FE6C2D">
        <w:rPr>
          <w:rFonts w:ascii="Times New Roman" w:hAnsi="Times New Roman"/>
          <w:sz w:val="24"/>
          <w:szCs w:val="24"/>
          <w:lang w:val="bg-BG"/>
        </w:rPr>
        <w:t xml:space="preserve"> машин</w:t>
      </w:r>
      <w:r w:rsidR="00FE6C2D">
        <w:rPr>
          <w:rFonts w:ascii="Times New Roman" w:hAnsi="Times New Roman"/>
          <w:sz w:val="24"/>
          <w:szCs w:val="24"/>
          <w:lang w:val="bg-BG"/>
        </w:rPr>
        <w:t xml:space="preserve">и, Изпълнителят  извършва </w:t>
      </w:r>
      <w:r w:rsidR="00FE6C2D" w:rsidRPr="00FE6C2D">
        <w:rPr>
          <w:rFonts w:ascii="Times New Roman" w:eastAsia="Times New Roman" w:hAnsi="Times New Roman"/>
          <w:sz w:val="24"/>
          <w:szCs w:val="24"/>
          <w:lang w:val="bg-BG" w:eastAsia="bg-BG"/>
        </w:rPr>
        <w:t>инстал</w:t>
      </w:r>
      <w:r w:rsidR="00FE6C2D">
        <w:rPr>
          <w:rFonts w:ascii="Times New Roman" w:eastAsia="Times New Roman" w:hAnsi="Times New Roman"/>
          <w:sz w:val="24"/>
          <w:szCs w:val="24"/>
          <w:lang w:val="bg-BG" w:eastAsia="bg-BG"/>
        </w:rPr>
        <w:t>ация на машините на място</w:t>
      </w:r>
      <w:r w:rsidR="00FE6C2D" w:rsidRPr="00FE6C2D">
        <w:rPr>
          <w:rFonts w:ascii="Times New Roman" w:eastAsia="Times New Roman" w:hAnsi="Times New Roman"/>
          <w:sz w:val="24"/>
          <w:szCs w:val="24"/>
          <w:lang w:val="bg-BG" w:eastAsia="bg-BG"/>
        </w:rPr>
        <w:t xml:space="preserve"> и </w:t>
      </w:r>
      <w:r w:rsidR="00FE6C2D">
        <w:rPr>
          <w:rFonts w:ascii="Times New Roman" w:eastAsia="Times New Roman" w:hAnsi="Times New Roman"/>
          <w:sz w:val="24"/>
          <w:szCs w:val="24"/>
          <w:lang w:val="bg-BG" w:eastAsia="bg-BG"/>
        </w:rPr>
        <w:t xml:space="preserve">провежда </w:t>
      </w:r>
      <w:r w:rsidR="00FE6C2D" w:rsidRPr="00FE6C2D">
        <w:rPr>
          <w:rFonts w:ascii="Times New Roman" w:eastAsia="Times New Roman" w:hAnsi="Times New Roman"/>
          <w:sz w:val="24"/>
          <w:szCs w:val="24"/>
          <w:lang w:val="bg-BG" w:eastAsia="bg-BG"/>
        </w:rPr>
        <w:t>обучение на служител/и на Възложителя</w:t>
      </w:r>
      <w:r w:rsidR="00FE6C2D">
        <w:rPr>
          <w:rFonts w:ascii="Times New Roman" w:eastAsia="Times New Roman" w:hAnsi="Times New Roman"/>
          <w:sz w:val="24"/>
          <w:szCs w:val="24"/>
          <w:lang w:val="bg-BG" w:eastAsia="bg-BG"/>
        </w:rPr>
        <w:t>.</w:t>
      </w:r>
      <w:r w:rsidR="00FE6C2D" w:rsidRPr="00FE6C2D">
        <w:rPr>
          <w:rFonts w:ascii="Times New Roman" w:eastAsia="Times New Roman" w:hAnsi="Times New Roman"/>
          <w:sz w:val="24"/>
          <w:szCs w:val="24"/>
          <w:lang w:val="bg-BG"/>
        </w:rPr>
        <w:t xml:space="preserve"> </w:t>
      </w:r>
      <w:r w:rsidRPr="00FE6C2D">
        <w:rPr>
          <w:rFonts w:ascii="Times New Roman" w:eastAsia="Times New Roman" w:hAnsi="Times New Roman"/>
          <w:sz w:val="24"/>
          <w:szCs w:val="24"/>
          <w:lang w:val="bg-BG"/>
        </w:rPr>
        <w:t xml:space="preserve"> </w:t>
      </w:r>
    </w:p>
    <w:p w:rsidR="00997F45" w:rsidRPr="0019200E" w:rsidRDefault="00997F45" w:rsidP="00134E7A">
      <w:pPr>
        <w:spacing w:after="0" w:line="240" w:lineRule="auto"/>
        <w:jc w:val="both"/>
        <w:rPr>
          <w:rFonts w:ascii="Times New Roman" w:eastAsia="Times New Roman" w:hAnsi="Times New Roman"/>
          <w:sz w:val="24"/>
          <w:szCs w:val="24"/>
          <w:lang w:val="bg-BG"/>
        </w:rPr>
      </w:pPr>
    </w:p>
    <w:p w:rsidR="00134E7A"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6. </w:t>
      </w:r>
      <w:r>
        <w:rPr>
          <w:rFonts w:ascii="Times New Roman" w:eastAsia="Times New Roman" w:hAnsi="Times New Roman"/>
          <w:b/>
          <w:sz w:val="24"/>
          <w:szCs w:val="24"/>
          <w:lang w:val="bg-BG"/>
        </w:rPr>
        <w:t>П</w:t>
      </w:r>
      <w:r w:rsidRPr="00D62EA0">
        <w:rPr>
          <w:rFonts w:ascii="Times New Roman" w:eastAsia="Times New Roman" w:hAnsi="Times New Roman"/>
          <w:b/>
          <w:sz w:val="24"/>
          <w:szCs w:val="24"/>
          <w:lang w:val="bg-BG"/>
        </w:rPr>
        <w:t>реминаване на собствеността и риска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(6.1) Собствеността и рискът от случайно повреждане или погиване на техниката, предмет на доставка, преминава от Изпълнителя върху Възложителя от датата на приемането им, вписана в Приемо-предавателния протокол по ал. (5.</w:t>
      </w:r>
      <w:r>
        <w:rPr>
          <w:rFonts w:ascii="Times New Roman" w:eastAsia="Times New Roman" w:hAnsi="Times New Roman"/>
          <w:sz w:val="24"/>
          <w:szCs w:val="24"/>
        </w:rPr>
        <w:t>1</w:t>
      </w:r>
      <w:r w:rsidRPr="00D62EA0">
        <w:rPr>
          <w:rFonts w:ascii="Times New Roman" w:eastAsia="Times New Roman" w:hAnsi="Times New Roman"/>
          <w:sz w:val="24"/>
          <w:szCs w:val="24"/>
          <w:lang w:val="bg-BG"/>
        </w:rPr>
        <w:t>), респективно по ал. (5.</w:t>
      </w:r>
      <w:r>
        <w:rPr>
          <w:rFonts w:ascii="Times New Roman" w:eastAsia="Times New Roman" w:hAnsi="Times New Roman"/>
          <w:sz w:val="24"/>
          <w:szCs w:val="24"/>
        </w:rPr>
        <w:t>3</w:t>
      </w:r>
      <w:r w:rsidRPr="00D62EA0">
        <w:rPr>
          <w:rFonts w:ascii="Times New Roman" w:eastAsia="Times New Roman" w:hAnsi="Times New Roman"/>
          <w:sz w:val="24"/>
          <w:szCs w:val="24"/>
          <w:lang w:val="bg-BG"/>
        </w:rPr>
        <w:t xml:space="preserve">). </w:t>
      </w: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ИЗПЪЛНИТЕЛЯ</w:t>
      </w: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Default="00134E7A" w:rsidP="00134E7A">
      <w:pPr>
        <w:autoSpaceDE w:val="0"/>
        <w:autoSpaceDN w:val="0"/>
        <w:adjustRightInd w:val="0"/>
        <w:spacing w:after="0" w:line="240" w:lineRule="auto"/>
        <w:jc w:val="both"/>
        <w:rPr>
          <w:rFonts w:ascii="Times New Roman" w:eastAsia="Times New Roman" w:hAnsi="Times New Roman"/>
          <w:b/>
          <w:sz w:val="24"/>
          <w:szCs w:val="24"/>
        </w:rPr>
      </w:pPr>
      <w:r w:rsidRPr="00D62EA0">
        <w:rPr>
          <w:rFonts w:ascii="Times New Roman" w:eastAsia="Times New Roman" w:hAnsi="Times New Roman"/>
          <w:b/>
          <w:sz w:val="24"/>
          <w:szCs w:val="24"/>
          <w:lang w:val="bg-BG"/>
        </w:rPr>
        <w:t xml:space="preserve">Член 7. </w:t>
      </w:r>
      <w:r>
        <w:rPr>
          <w:rFonts w:ascii="Times New Roman" w:eastAsia="Times New Roman" w:hAnsi="Times New Roman"/>
          <w:b/>
          <w:sz w:val="24"/>
          <w:szCs w:val="24"/>
          <w:lang w:val="bg-BG"/>
        </w:rPr>
        <w:t xml:space="preserve"> </w:t>
      </w:r>
    </w:p>
    <w:p w:rsidR="00134E7A" w:rsidRPr="000F3EDB" w:rsidRDefault="00134E7A" w:rsidP="00134E7A">
      <w:pPr>
        <w:autoSpaceDE w:val="0"/>
        <w:autoSpaceDN w:val="0"/>
        <w:adjustRightInd w:val="0"/>
        <w:spacing w:after="0" w:line="240" w:lineRule="auto"/>
        <w:jc w:val="both"/>
        <w:rPr>
          <w:rFonts w:ascii="Times New Roman" w:eastAsia="Times New Roman" w:hAnsi="Times New Roman"/>
          <w:b/>
          <w:sz w:val="24"/>
          <w:szCs w:val="24"/>
        </w:rPr>
      </w:pP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(7.1) Изпълнителят се задължава да достави техниката,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настоящия Договор и придружена със съответните документи, както и да прехвърли собствеността върху тях на Възложителя.</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(7.2)</w:t>
      </w:r>
      <w:r>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Изпълнителят се задължава да отстранява за своя сметка и в договорените срокове всички Несъответствия на доставената техника, 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ВЪЗЛОЖИТЕЛЯ</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8.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(8.2) Възложителят се задължава да приеме доставката на техниката, предмет на договора по реда на ал. (5.</w:t>
      </w:r>
      <w:r>
        <w:rPr>
          <w:rFonts w:ascii="Times New Roman" w:eastAsia="Times New Roman" w:hAnsi="Times New Roman"/>
          <w:sz w:val="24"/>
          <w:szCs w:val="24"/>
          <w:lang w:val="bg-BG"/>
        </w:rPr>
        <w:t>1</w:t>
      </w:r>
      <w:r w:rsidRPr="00D62EA0">
        <w:rPr>
          <w:rFonts w:ascii="Times New Roman" w:eastAsia="Times New Roman" w:hAnsi="Times New Roman"/>
          <w:sz w:val="24"/>
          <w:szCs w:val="24"/>
          <w:lang w:val="bg-BG"/>
        </w:rPr>
        <w:t>) ако отговаря на договорените изисквания</w:t>
      </w:r>
      <w:r>
        <w:rPr>
          <w:rFonts w:ascii="Times New Roman" w:eastAsia="Times New Roman" w:hAnsi="Times New Roman"/>
          <w:sz w:val="24"/>
          <w:szCs w:val="24"/>
          <w:lang w:val="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(8.3)  Възложителят има право да иска от Изпълнителя да изпълни доставката на техниката на посочения в ал. (4.</w:t>
      </w:r>
      <w:r w:rsidR="00347776">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от Договора адрес, в срок и без отклонения от договорените изисквания.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Възложителят има право на рекламация за доставената по Договора техника, при условията посочени в настоящия Договор.</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Възложителят има право да изисква от Изпълнителя замяната на несъответстваща с Техническите спецификации и/или Техническото предложение, и/или дефектна техника или отделен неин компонент или елемент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Възложителят има право да откаже приемането на доставката, когато Изпълнителят не спазва изискванията на Договора, Техническото предложение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134E7A"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Pr="00C4766C" w:rsidRDefault="00134E7A" w:rsidP="00134E7A">
      <w:pPr>
        <w:autoSpaceDE w:val="0"/>
        <w:autoSpaceDN w:val="0"/>
        <w:adjustRightInd w:val="0"/>
        <w:spacing w:after="0" w:line="240" w:lineRule="auto"/>
        <w:ind w:left="720" w:firstLine="720"/>
        <w:jc w:val="both"/>
        <w:rPr>
          <w:rFonts w:ascii="Times New Roman" w:eastAsia="Times New Roman" w:hAnsi="Times New Roman"/>
          <w:b/>
          <w:sz w:val="24"/>
          <w:szCs w:val="24"/>
          <w:lang w:val="bg-BG"/>
        </w:rPr>
      </w:pPr>
      <w:r w:rsidRPr="00DD1623">
        <w:rPr>
          <w:rFonts w:ascii="Times New Roman" w:eastAsia="Times New Roman" w:hAnsi="Times New Roman"/>
          <w:b/>
          <w:sz w:val="24"/>
          <w:szCs w:val="24"/>
          <w:lang w:val="bg-BG"/>
        </w:rPr>
        <w:t>ГАРАНЦИОНЕН СРОК И ГАРАНЦИОННО ОБСЛУЖВАНЕ</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9.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6293A" w:rsidRPr="00FA38D6" w:rsidRDefault="00134E7A" w:rsidP="0016293A">
      <w:pPr>
        <w:autoSpaceDE w:val="0"/>
        <w:autoSpaceDN w:val="0"/>
        <w:adjustRightInd w:val="0"/>
        <w:spacing w:after="0" w:line="240" w:lineRule="auto"/>
        <w:jc w:val="both"/>
        <w:rPr>
          <w:rFonts w:ascii="Times New Roman" w:eastAsia="Times New Roman" w:hAnsi="Times New Roman"/>
          <w:sz w:val="24"/>
          <w:szCs w:val="24"/>
          <w:lang w:val="bg-BG" w:bidi="ar-DZ"/>
        </w:rPr>
      </w:pPr>
      <w:r w:rsidRPr="00D62EA0">
        <w:rPr>
          <w:rFonts w:ascii="Times New Roman" w:eastAsia="Times New Roman" w:hAnsi="Times New Roman"/>
          <w:sz w:val="24"/>
          <w:szCs w:val="24"/>
          <w:lang w:val="bg-BG"/>
        </w:rPr>
        <w:t xml:space="preserve">(9.1) </w:t>
      </w:r>
      <w:r w:rsidR="0016293A">
        <w:rPr>
          <w:rFonts w:ascii="Times New Roman" w:eastAsia="Times New Roman" w:hAnsi="Times New Roman"/>
          <w:sz w:val="24"/>
          <w:szCs w:val="24"/>
          <w:lang w:val="bg-BG"/>
        </w:rPr>
        <w:t>Гаранционният с</w:t>
      </w:r>
      <w:r w:rsidR="00DB523C">
        <w:rPr>
          <w:rFonts w:ascii="Times New Roman" w:eastAsia="Times New Roman" w:hAnsi="Times New Roman"/>
          <w:sz w:val="24"/>
          <w:szCs w:val="24"/>
          <w:lang w:val="bg-BG"/>
        </w:rPr>
        <w:t>рок на техниката</w:t>
      </w:r>
      <w:r w:rsidR="0016293A">
        <w:rPr>
          <w:rFonts w:ascii="Times New Roman" w:eastAsia="Times New Roman" w:hAnsi="Times New Roman"/>
          <w:sz w:val="24"/>
          <w:szCs w:val="24"/>
          <w:lang w:val="bg-BG"/>
        </w:rPr>
        <w:t xml:space="preserve"> е ……………………………(</w:t>
      </w:r>
      <w:r w:rsidR="0016293A">
        <w:rPr>
          <w:rFonts w:ascii="Times New Roman" w:hAnsi="Times New Roman"/>
          <w:iCs/>
          <w:sz w:val="24"/>
          <w:szCs w:val="24"/>
          <w:lang w:val="bg-BG"/>
        </w:rPr>
        <w:t>не по-кратък от 36 месеца</w:t>
      </w:r>
      <w:r w:rsidR="0016293A">
        <w:rPr>
          <w:rFonts w:ascii="Times New Roman" w:eastAsia="Times New Roman" w:hAnsi="Times New Roman"/>
          <w:sz w:val="24"/>
          <w:szCs w:val="24"/>
          <w:lang w:val="bg-BG"/>
        </w:rPr>
        <w:t xml:space="preserve">) месеца, </w:t>
      </w:r>
      <w:r w:rsidR="0016293A" w:rsidRPr="00FA38D6">
        <w:rPr>
          <w:rFonts w:ascii="Times New Roman" w:hAnsi="Times New Roman"/>
          <w:iCs/>
          <w:sz w:val="24"/>
          <w:szCs w:val="24"/>
          <w:lang w:val="bg-BG" w:bidi="ar-DZ"/>
        </w:rPr>
        <w:t>считано от датата на двустранно подписан приемо-предавателен протокол за приемане на доставка</w:t>
      </w:r>
      <w:r w:rsidR="0016293A">
        <w:rPr>
          <w:rFonts w:ascii="Times New Roman" w:hAnsi="Times New Roman"/>
          <w:iCs/>
          <w:sz w:val="24"/>
          <w:szCs w:val="24"/>
          <w:lang w:val="bg-BG" w:bidi="ar-DZ"/>
        </w:rPr>
        <w:t>та</w:t>
      </w:r>
      <w:r w:rsidR="0016293A" w:rsidRPr="00FA38D6">
        <w:rPr>
          <w:rFonts w:ascii="Times New Roman" w:hAnsi="Times New Roman"/>
          <w:iCs/>
          <w:sz w:val="24"/>
          <w:szCs w:val="24"/>
          <w:lang w:val="bg-BG" w:bidi="ar-DZ"/>
        </w:rPr>
        <w:t xml:space="preserve">, подписан без забележка от </w:t>
      </w:r>
      <w:r w:rsidR="0016293A">
        <w:rPr>
          <w:rFonts w:ascii="Times New Roman" w:hAnsi="Times New Roman"/>
          <w:iCs/>
          <w:sz w:val="24"/>
          <w:szCs w:val="24"/>
          <w:lang w:val="bg-BG" w:bidi="ar-DZ"/>
        </w:rPr>
        <w:t>В</w:t>
      </w:r>
      <w:r w:rsidR="0016293A" w:rsidRPr="00FA38D6">
        <w:rPr>
          <w:rFonts w:ascii="Times New Roman" w:hAnsi="Times New Roman"/>
          <w:iCs/>
          <w:sz w:val="24"/>
          <w:szCs w:val="24"/>
          <w:lang w:val="bg-BG" w:bidi="ar-DZ"/>
        </w:rPr>
        <w:t xml:space="preserve">ъзложителя.  </w:t>
      </w:r>
    </w:p>
    <w:p w:rsidR="0016293A" w:rsidRPr="00D62EA0" w:rsidRDefault="0016293A" w:rsidP="0016293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(9.2) В рамките на гаранционния срок Изпълнителят отстранява със свои сили и средства всички повреди и/или Несъответствия </w:t>
      </w:r>
      <w:r w:rsidR="00950697">
        <w:rPr>
          <w:rFonts w:ascii="Times New Roman" w:eastAsia="Times New Roman" w:hAnsi="Times New Roman"/>
          <w:sz w:val="24"/>
          <w:szCs w:val="24"/>
          <w:lang w:val="bg-BG"/>
        </w:rPr>
        <w:t>техниката</w:t>
      </w:r>
      <w:r w:rsidRPr="00D62EA0">
        <w:rPr>
          <w:rFonts w:ascii="Times New Roman" w:eastAsia="Times New Roman" w:hAnsi="Times New Roman"/>
          <w:sz w:val="24"/>
          <w:szCs w:val="24"/>
          <w:lang w:val="bg-BG"/>
        </w:rPr>
        <w:t xml:space="preserve">, съответно подменя дефектирали части, модули, устройства и/или компоненти с нови, съгласно гаранционните условия и Техническото предложение на Изпълнителя. </w:t>
      </w:r>
    </w:p>
    <w:p w:rsidR="0016293A" w:rsidRPr="00352F56" w:rsidRDefault="0016293A" w:rsidP="0016293A">
      <w:pPr>
        <w:autoSpaceDE w:val="0"/>
        <w:autoSpaceDN w:val="0"/>
        <w:adjustRightInd w:val="0"/>
        <w:spacing w:after="0" w:line="240" w:lineRule="auto"/>
        <w:jc w:val="both"/>
        <w:rPr>
          <w:rFonts w:ascii="Times New Roman" w:hAnsi="Times New Roman"/>
          <w:iCs/>
          <w:sz w:val="24"/>
          <w:szCs w:val="24"/>
          <w:lang w:val="bg-BG" w:bidi="bn-IN"/>
        </w:rPr>
      </w:pPr>
      <w:r w:rsidRPr="00D62EA0">
        <w:rPr>
          <w:rFonts w:ascii="Times New Roman" w:eastAsia="Times New Roman" w:hAnsi="Times New Roman"/>
          <w:sz w:val="24"/>
          <w:szCs w:val="24"/>
          <w:lang w:val="bg-BG"/>
        </w:rPr>
        <w:t xml:space="preserve">(9.3) </w:t>
      </w:r>
      <w:r w:rsidRPr="00352F56">
        <w:rPr>
          <w:rFonts w:ascii="Times New Roman" w:hAnsi="Times New Roman"/>
          <w:iCs/>
          <w:sz w:val="24"/>
          <w:szCs w:val="24"/>
          <w:lang w:val="bg-BG" w:bidi="bn-IN"/>
        </w:rPr>
        <w:t>Изпълнителят осигур</w:t>
      </w:r>
      <w:r>
        <w:rPr>
          <w:rFonts w:ascii="Times New Roman" w:hAnsi="Times New Roman"/>
          <w:iCs/>
          <w:sz w:val="24"/>
          <w:szCs w:val="24"/>
          <w:lang w:val="bg-BG" w:bidi="bn-IN"/>
        </w:rPr>
        <w:t>ява</w:t>
      </w:r>
      <w:r w:rsidRPr="00352F56">
        <w:rPr>
          <w:rFonts w:ascii="Times New Roman" w:hAnsi="Times New Roman"/>
          <w:iCs/>
          <w:sz w:val="24"/>
          <w:szCs w:val="24"/>
          <w:lang w:val="bg-BG" w:bidi="bn-IN"/>
        </w:rPr>
        <w:t xml:space="preserve"> сервизно обслужване на място на </w:t>
      </w:r>
      <w:r w:rsidR="00583FC5">
        <w:rPr>
          <w:rFonts w:ascii="Times New Roman" w:hAnsi="Times New Roman"/>
          <w:iCs/>
          <w:sz w:val="24"/>
          <w:szCs w:val="24"/>
          <w:lang w:val="bg-BG" w:bidi="bn-IN"/>
        </w:rPr>
        <w:t>техниката</w:t>
      </w:r>
      <w:r w:rsidRPr="00352F56">
        <w:rPr>
          <w:rFonts w:ascii="Times New Roman" w:hAnsi="Times New Roman"/>
          <w:iCs/>
          <w:sz w:val="24"/>
          <w:szCs w:val="24"/>
          <w:lang w:val="bg-BG" w:bidi="bn-IN"/>
        </w:rPr>
        <w:t xml:space="preserve"> в периода на гаранционния срок. </w:t>
      </w:r>
    </w:p>
    <w:p w:rsidR="0016293A" w:rsidRPr="00023002" w:rsidRDefault="0016293A" w:rsidP="0016293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DD1623">
        <w:rPr>
          <w:rFonts w:ascii="Times New Roman" w:hAnsi="Times New Roman"/>
          <w:sz w:val="24"/>
          <w:szCs w:val="24"/>
          <w:lang w:val="bg-BG"/>
        </w:rPr>
        <w:t xml:space="preserve"> </w:t>
      </w:r>
      <w:r w:rsidRPr="00023002">
        <w:rPr>
          <w:rFonts w:ascii="Times New Roman" w:hAnsi="Times New Roman"/>
          <w:sz w:val="24"/>
          <w:szCs w:val="24"/>
          <w:lang w:val="bg-BG"/>
        </w:rPr>
        <w:t xml:space="preserve">Сервизното обслужване осигурява отстраняването на възникнал проблем в рамките на работното време на </w:t>
      </w:r>
      <w:r w:rsidR="00583FC5">
        <w:rPr>
          <w:rFonts w:ascii="Times New Roman" w:hAnsi="Times New Roman"/>
          <w:sz w:val="24"/>
          <w:szCs w:val="24"/>
          <w:lang w:val="bg-BG"/>
        </w:rPr>
        <w:t xml:space="preserve">Възложителя </w:t>
      </w:r>
      <w:r w:rsidRPr="00023002">
        <w:rPr>
          <w:rFonts w:ascii="Times New Roman" w:hAnsi="Times New Roman"/>
          <w:sz w:val="24"/>
          <w:szCs w:val="24"/>
          <w:lang w:val="bg-BG"/>
        </w:rPr>
        <w:t xml:space="preserve">при максимално време на реакция – 72 часа, считано </w:t>
      </w:r>
      <w:r w:rsidRPr="00023002">
        <w:rPr>
          <w:rFonts w:ascii="Times New Roman" w:eastAsia="Times New Roman" w:hAnsi="Times New Roman"/>
          <w:sz w:val="24"/>
          <w:szCs w:val="24"/>
          <w:lang w:val="bg-BG"/>
        </w:rPr>
        <w:t xml:space="preserve">от момента на уведомяването. </w:t>
      </w:r>
    </w:p>
    <w:p w:rsidR="0016293A" w:rsidRPr="00023002" w:rsidRDefault="0016293A" w:rsidP="0016293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Срокът за отстраняване на възникналия проблем е 96 часа, считано от момента, в който изпълнителят е бил уведомен за възникналия проблем/заявка за сервизно обслужване. Срокът за оказване на техническа помощ започва да тече от часа, в който сервизната организация е била уведомена за проблема. Посоченият срок /96 часа/ може да бъде удължен по искане на изпълнителя и при съгласие от страна на възложителя.</w:t>
      </w:r>
    </w:p>
    <w:p w:rsidR="0016293A" w:rsidRPr="00023002" w:rsidRDefault="0016293A" w:rsidP="0016293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При невъзможност за отстраняване на проблема на място при възложителя и в случай, че се налага ремонтът да бъде направен извън помещенията на Възложителя, дефектиралата техника следва да бъде заменена за времето на ремонта с техника със същите или по-добри параметри за временно ползване</w:t>
      </w:r>
      <w:r>
        <w:rPr>
          <w:rFonts w:ascii="Times New Roman" w:hAnsi="Times New Roman"/>
          <w:sz w:val="24"/>
          <w:szCs w:val="24"/>
          <w:lang w:val="bg-BG"/>
        </w:rPr>
        <w:t xml:space="preserve"> в сервиз </w:t>
      </w:r>
      <w:r w:rsidRPr="00023002">
        <w:rPr>
          <w:rFonts w:ascii="Times New Roman" w:hAnsi="Times New Roman"/>
          <w:sz w:val="24"/>
          <w:szCs w:val="24"/>
          <w:lang w:val="bg-BG"/>
        </w:rPr>
        <w:t>.</w:t>
      </w:r>
    </w:p>
    <w:p w:rsidR="0016293A" w:rsidRDefault="0016293A" w:rsidP="0016293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Срокът за гаранционна поддръжка на </w:t>
      </w:r>
      <w:r>
        <w:rPr>
          <w:rFonts w:ascii="Times New Roman" w:hAnsi="Times New Roman"/>
          <w:sz w:val="24"/>
          <w:szCs w:val="24"/>
          <w:lang w:val="bg-BG"/>
        </w:rPr>
        <w:t>техника</w:t>
      </w:r>
      <w:r w:rsidR="00617A98">
        <w:rPr>
          <w:rFonts w:ascii="Times New Roman" w:hAnsi="Times New Roman"/>
          <w:sz w:val="24"/>
          <w:szCs w:val="24"/>
          <w:lang w:val="bg-BG"/>
        </w:rPr>
        <w:t>та</w:t>
      </w:r>
      <w:r w:rsidRPr="00023002">
        <w:rPr>
          <w:rFonts w:ascii="Times New Roman" w:hAnsi="Times New Roman"/>
          <w:sz w:val="24"/>
          <w:szCs w:val="24"/>
          <w:lang w:val="bg-BG"/>
        </w:rPr>
        <w:t xml:space="preserve"> не тече през времето, през което същата не е работила /датата на която сервизът е уведомен, че е налице проблем, до датата, на която същият е отстранен и техниката е на разположение на крайния потребител съгласно разпределението/.</w:t>
      </w:r>
    </w:p>
    <w:p w:rsidR="0016293A" w:rsidRPr="00023002" w:rsidRDefault="0016293A" w:rsidP="0016293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lastRenderedPageBreak/>
        <w:t>(9.</w:t>
      </w:r>
      <w:r>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Гаранционното сервизно обслужване включва всички разходи, включително, но не само: разходи за труд, резервни части и </w:t>
      </w:r>
      <w:r w:rsidRPr="00023002">
        <w:rPr>
          <w:rFonts w:ascii="Times New Roman" w:hAnsi="Times New Roman"/>
          <w:bCs/>
          <w:sz w:val="24"/>
          <w:szCs w:val="24"/>
          <w:lang w:val="bg-BG"/>
        </w:rPr>
        <w:t>транспорта от местонахождението на техниката до сервиза и обратно</w:t>
      </w:r>
      <w:r w:rsidRPr="00023002">
        <w:rPr>
          <w:rFonts w:ascii="Times New Roman" w:hAnsi="Times New Roman"/>
          <w:sz w:val="24"/>
          <w:szCs w:val="24"/>
          <w:lang w:val="bg-BG"/>
        </w:rPr>
        <w:t>.</w:t>
      </w:r>
    </w:p>
    <w:p w:rsidR="0016293A" w:rsidRDefault="0016293A" w:rsidP="0016293A">
      <w:pPr>
        <w:spacing w:after="0"/>
        <w:jc w:val="both"/>
        <w:rPr>
          <w:rFonts w:ascii="Times New Roman" w:eastAsia="Times New Roman" w:hAnsi="Times New Roman"/>
          <w:b/>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9</w:t>
      </w:r>
      <w:r w:rsidRPr="00D62EA0">
        <w:rPr>
          <w:rFonts w:ascii="Times New Roman" w:eastAsia="Times New Roman" w:hAnsi="Times New Roman"/>
          <w:sz w:val="24"/>
          <w:szCs w:val="24"/>
          <w:lang w:val="bg-BG"/>
        </w:rPr>
        <w:t>)</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Възложителят уведомява изпълнителят за възникнала техническа неизправност </w:t>
      </w:r>
      <w:r>
        <w:rPr>
          <w:rFonts w:ascii="Times New Roman" w:hAnsi="Times New Roman"/>
          <w:sz w:val="24"/>
          <w:szCs w:val="24"/>
          <w:lang w:val="bg-BG"/>
        </w:rPr>
        <w:t xml:space="preserve">на </w:t>
      </w:r>
      <w:r w:rsidRPr="00023002">
        <w:rPr>
          <w:rFonts w:ascii="Times New Roman" w:hAnsi="Times New Roman"/>
          <w:sz w:val="24"/>
          <w:szCs w:val="24"/>
          <w:lang w:val="bg-BG"/>
        </w:rPr>
        <w:t xml:space="preserve"> телефон</w:t>
      </w:r>
      <w:r>
        <w:rPr>
          <w:rFonts w:ascii="Times New Roman" w:hAnsi="Times New Roman"/>
          <w:sz w:val="24"/>
          <w:szCs w:val="24"/>
          <w:lang w:val="bg-BG"/>
        </w:rPr>
        <w:t xml:space="preserve"> ............ </w:t>
      </w:r>
      <w:r w:rsidRPr="00023002">
        <w:rPr>
          <w:rFonts w:ascii="Times New Roman" w:hAnsi="Times New Roman"/>
          <w:sz w:val="24"/>
          <w:szCs w:val="24"/>
          <w:lang w:val="bg-BG"/>
        </w:rPr>
        <w:t xml:space="preserve"> или на e-mail </w:t>
      </w:r>
      <w:r>
        <w:rPr>
          <w:rFonts w:ascii="Times New Roman" w:hAnsi="Times New Roman"/>
          <w:sz w:val="24"/>
          <w:szCs w:val="24"/>
          <w:lang w:val="bg-BG"/>
        </w:rPr>
        <w:t>................</w:t>
      </w:r>
      <w:r w:rsidRPr="00023002">
        <w:rPr>
          <w:rFonts w:ascii="Times New Roman" w:hAnsi="Times New Roman"/>
          <w:sz w:val="24"/>
          <w:szCs w:val="24"/>
          <w:lang w:val="bg-BG"/>
        </w:rPr>
        <w:t xml:space="preserve">. </w:t>
      </w:r>
    </w:p>
    <w:p w:rsidR="00997F45" w:rsidRPr="00997F45" w:rsidRDefault="00997F45" w:rsidP="0016293A">
      <w:pPr>
        <w:autoSpaceDE w:val="0"/>
        <w:autoSpaceDN w:val="0"/>
        <w:adjustRightInd w:val="0"/>
        <w:spacing w:after="0" w:line="240" w:lineRule="auto"/>
        <w:jc w:val="both"/>
        <w:rPr>
          <w:rFonts w:ascii="Times New Roman" w:hAnsi="Times New Roman"/>
          <w:iCs/>
          <w:sz w:val="24"/>
          <w:szCs w:val="24"/>
          <w:lang w:val="bg-BG"/>
        </w:rPr>
      </w:pPr>
    </w:p>
    <w:p w:rsidR="00134E7A" w:rsidRDefault="00134E7A" w:rsidP="00997F45">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Pr="00023002" w:rsidRDefault="00134E7A" w:rsidP="00134E7A">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023002">
        <w:rPr>
          <w:rFonts w:ascii="Times New Roman" w:eastAsia="Times New Roman" w:hAnsi="Times New Roman"/>
          <w:b/>
          <w:sz w:val="24"/>
          <w:szCs w:val="24"/>
          <w:lang w:val="bg-BG"/>
        </w:rPr>
        <w:t xml:space="preserve">ГАРАНЦИЯ ЗА ИЗПЪЛНЕНИЕ. </w:t>
      </w:r>
      <w:r w:rsidR="00833BF5">
        <w:rPr>
          <w:rFonts w:ascii="Times New Roman" w:eastAsia="Times New Roman" w:hAnsi="Times New Roman"/>
          <w:b/>
          <w:sz w:val="24"/>
          <w:szCs w:val="24"/>
          <w:lang w:val="bg-BG"/>
        </w:rPr>
        <w:t>ГАРАНЦИЯ ЗА АВАНСОВО ПЛАЩАНЕ</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A41C07" w:rsidRDefault="00A41C07" w:rsidP="00A41C07">
      <w:pPr>
        <w:autoSpaceDE w:val="0"/>
        <w:autoSpaceDN w:val="0"/>
        <w:adjustRightInd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Член 10. Видове гаранции, размер и форма на гаранцията</w:t>
      </w:r>
    </w:p>
    <w:p w:rsidR="00A41C07" w:rsidRDefault="00A41C07" w:rsidP="00A41C07">
      <w:pPr>
        <w:autoSpaceDE w:val="0"/>
        <w:autoSpaceDN w:val="0"/>
        <w:adjustRightInd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sz w:val="24"/>
          <w:szCs w:val="24"/>
          <w:lang w:val="bg-BG"/>
        </w:rPr>
        <w:t>(10.1.)</w:t>
      </w:r>
      <w:r>
        <w:rPr>
          <w:rFonts w:ascii="Times New Roman" w:eastAsia="Times New Roman" w:hAnsi="Times New Roman"/>
          <w:sz w:val="24"/>
          <w:szCs w:val="24"/>
          <w:u w:val="single"/>
          <w:lang w:eastAsia="bg-BG"/>
        </w:rPr>
        <w:t xml:space="preserve"> Видове и размер на гаранциите</w:t>
      </w:r>
    </w:p>
    <w:p w:rsidR="00A41C07" w:rsidRDefault="00A41C07" w:rsidP="00A41C07">
      <w:pPr>
        <w:widowControl w:val="0"/>
        <w:tabs>
          <w:tab w:val="left" w:pos="-720"/>
          <w:tab w:val="left" w:pos="708"/>
        </w:tabs>
        <w:suppressAutoHyphens/>
        <w:spacing w:after="0" w:line="20" w:lineRule="atLeast"/>
        <w:jc w:val="both"/>
        <w:rPr>
          <w:rFonts w:ascii="Times New Roman" w:hAnsi="Times New Roman"/>
          <w:sz w:val="24"/>
          <w:szCs w:val="24"/>
          <w:lang w:val="bg-BG"/>
        </w:rPr>
      </w:pPr>
      <w:r>
        <w:rPr>
          <w:rFonts w:ascii="Times New Roman" w:eastAsia="Times New Roman" w:hAnsi="Times New Roman"/>
          <w:sz w:val="24"/>
          <w:szCs w:val="24"/>
          <w:lang w:val="bg-BG"/>
        </w:rPr>
        <w:t xml:space="preserve">(10.1.1) </w:t>
      </w:r>
      <w:r>
        <w:rPr>
          <w:rFonts w:ascii="Times New Roman" w:hAnsi="Times New Roman"/>
          <w:sz w:val="24"/>
          <w:szCs w:val="24"/>
          <w:lang w:val="bg-BG"/>
        </w:rPr>
        <w:t xml:space="preserve">Гаранцията за изпълнение на договора е в размер на 5% от стойността на договора, без вкл. ДДС или  ……………………………….лева . 60 % (шестдесет на сто) от гаранцията за изпълнение обезпечава извършването на доставка на оборудването и 40 % (четиридесет на сто) обезпечават гаранционното поддържане за срока на договора. </w:t>
      </w:r>
    </w:p>
    <w:p w:rsidR="00A41C07" w:rsidRPr="00F764FC" w:rsidRDefault="00A41C07" w:rsidP="00A41C07">
      <w:pPr>
        <w:autoSpaceDE w:val="0"/>
        <w:autoSpaceDN w:val="0"/>
        <w:adjustRightInd w:val="0"/>
        <w:spacing w:after="0"/>
        <w:jc w:val="both"/>
        <w:rPr>
          <w:rFonts w:ascii="Times New Roman" w:eastAsia="Times New Roman" w:hAnsi="Times New Roman"/>
          <w:sz w:val="24"/>
          <w:szCs w:val="24"/>
          <w:lang w:val="bg-BG" w:eastAsia="bg-BG"/>
        </w:rPr>
      </w:pPr>
      <w:r w:rsidRPr="00F764FC">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100 % от цената на Договора по алинея (2.1) с включен ДДС или сумата от ……………………….. лева.</w:t>
      </w:r>
    </w:p>
    <w:p w:rsidR="00A41C07" w:rsidRDefault="00A41C07" w:rsidP="00A41C07">
      <w:pPr>
        <w:autoSpaceDE w:val="0"/>
        <w:autoSpaceDN w:val="0"/>
        <w:adjustRightInd w:val="0"/>
        <w:spacing w:after="0"/>
        <w:jc w:val="both"/>
        <w:rPr>
          <w:rFonts w:ascii="Times New Roman" w:eastAsia="Times New Roman" w:hAnsi="Times New Roman"/>
          <w:sz w:val="24"/>
          <w:szCs w:val="24"/>
          <w:lang w:val="bg-BG" w:eastAsia="bg-BG"/>
        </w:rPr>
      </w:pPr>
      <w:r w:rsidRPr="00F764FC">
        <w:rPr>
          <w:rFonts w:ascii="Times New Roman" w:eastAsia="Times New Roman" w:hAnsi="Times New Roman"/>
          <w:sz w:val="24"/>
          <w:szCs w:val="24"/>
          <w:lang w:val="bg-BG" w:eastAsia="bg-BG"/>
        </w:rPr>
        <w:t>(10.1.3) 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rsidR="00A41C07" w:rsidRDefault="00A41C07" w:rsidP="00A41C07">
      <w:pPr>
        <w:widowControl w:val="0"/>
        <w:tabs>
          <w:tab w:val="left" w:pos="-720"/>
          <w:tab w:val="left" w:pos="708"/>
        </w:tabs>
        <w:suppressAutoHyphens/>
        <w:spacing w:after="0" w:line="20" w:lineRule="atLeast"/>
        <w:jc w:val="both"/>
        <w:rPr>
          <w:rFonts w:ascii="Times New Roman" w:eastAsia="Times New Roman" w:hAnsi="Times New Roman"/>
          <w:sz w:val="24"/>
          <w:szCs w:val="24"/>
          <w:u w:val="single"/>
          <w:lang w:val="bg-BG" w:eastAsia="bg-BG"/>
        </w:rPr>
      </w:pPr>
      <w:r>
        <w:rPr>
          <w:rFonts w:ascii="Times New Roman" w:eastAsia="Times New Roman" w:hAnsi="Times New Roman"/>
          <w:sz w:val="24"/>
          <w:szCs w:val="24"/>
          <w:u w:val="single"/>
          <w:lang w:val="bg-BG" w:eastAsia="bg-BG"/>
        </w:rPr>
        <w:t>(10.2) Форма на гаранциите</w:t>
      </w:r>
    </w:p>
    <w:p w:rsidR="00A41C07" w:rsidRDefault="00A41C07" w:rsidP="00A41C07">
      <w:pPr>
        <w:widowControl w:val="0"/>
        <w:tabs>
          <w:tab w:val="left" w:pos="-720"/>
          <w:tab w:val="left" w:pos="708"/>
        </w:tabs>
        <w:suppressAutoHyphens/>
        <w:spacing w:after="0" w:line="20" w:lineRule="atLeast"/>
        <w:jc w:val="both"/>
        <w:rPr>
          <w:rFonts w:ascii="Times New Roman" w:hAnsi="Times New Roman"/>
          <w:sz w:val="24"/>
          <w:szCs w:val="24"/>
          <w:lang w:val="bg-BG"/>
        </w:rPr>
      </w:pPr>
      <w:r>
        <w:rPr>
          <w:rFonts w:ascii="Times New Roman" w:eastAsia="Times New Roman" w:hAnsi="Times New Roman"/>
          <w:sz w:val="24"/>
          <w:szCs w:val="24"/>
          <w:lang w:val="bg-BG" w:eastAsia="bg-BG"/>
        </w:rPr>
        <w:t>(10.2.1.) Изпълнителят избира формата на гаранцията. Г</w:t>
      </w:r>
      <w:r>
        <w:rPr>
          <w:rFonts w:ascii="Times New Roman" w:hAnsi="Times New Roman"/>
          <w:sz w:val="24"/>
          <w:szCs w:val="24"/>
          <w:lang w:val="bg-BG"/>
        </w:rPr>
        <w:t xml:space="preserve">аранцията се предоставя в една от формите, посочени в чл. 111, ал. 5 от ЗОП и следва да отговаря на изискванията на чл. 111 от ЗОП.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A41C07" w:rsidRDefault="00A41C07" w:rsidP="00A41C07">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Pr>
          <w:rFonts w:ascii="Times New Roman" w:hAnsi="Times New Roman"/>
          <w:sz w:val="24"/>
          <w:szCs w:val="24"/>
          <w:lang w:val="bg-BG"/>
        </w:rPr>
        <w:t>БНБ ЦЕНТРАЛНО УПРАВЛЕНИЕ</w:t>
      </w:r>
    </w:p>
    <w:p w:rsidR="00A41C07" w:rsidRDefault="00A41C07" w:rsidP="00A41C07">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Pr>
          <w:rFonts w:ascii="Times New Roman" w:hAnsi="Times New Roman"/>
          <w:sz w:val="24"/>
          <w:szCs w:val="24"/>
          <w:lang w:val="bg-BG"/>
        </w:rPr>
        <w:t>Банков код: BNBG BGSD</w:t>
      </w:r>
    </w:p>
    <w:p w:rsidR="00A41C07" w:rsidRDefault="00A41C07" w:rsidP="00A41C07">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Pr>
          <w:rFonts w:ascii="Times New Roman" w:hAnsi="Times New Roman"/>
          <w:sz w:val="24"/>
          <w:szCs w:val="24"/>
          <w:lang w:val="bg-BG"/>
        </w:rPr>
        <w:t>Банкова сметка: BG21 BNBG 9661 3300 1293 01.</w:t>
      </w:r>
    </w:p>
    <w:p w:rsidR="00A41C07" w:rsidRDefault="00A41C07" w:rsidP="00A41C07">
      <w:pPr>
        <w:widowControl w:val="0"/>
        <w:tabs>
          <w:tab w:val="left" w:pos="-720"/>
          <w:tab w:val="left" w:pos="708"/>
        </w:tabs>
        <w:suppressAutoHyphens/>
        <w:spacing w:after="0" w:line="20" w:lineRule="atLeast"/>
        <w:jc w:val="both"/>
        <w:rPr>
          <w:rFonts w:ascii="Times New Roman" w:hAnsi="Times New Roman"/>
          <w:sz w:val="24"/>
          <w:szCs w:val="24"/>
          <w:lang w:val="bg-BG"/>
        </w:rPr>
      </w:pPr>
      <w:r>
        <w:rPr>
          <w:rFonts w:ascii="Times New Roman" w:eastAsia="Times New Roman" w:hAnsi="Times New Roman"/>
          <w:sz w:val="24"/>
          <w:szCs w:val="24"/>
          <w:lang w:val="bg-BG"/>
        </w:rPr>
        <w:t xml:space="preserve">(10.2.2) </w:t>
      </w:r>
      <w:r>
        <w:rPr>
          <w:rFonts w:ascii="Times New Roman" w:hAnsi="Times New Roman"/>
          <w:sz w:val="24"/>
          <w:szCs w:val="24"/>
          <w:lang w:val="bg-BG"/>
        </w:rPr>
        <w:t xml:space="preserve">Когато участникът избере гаранцията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rsidR="00A41C07" w:rsidRDefault="00A41C07" w:rsidP="00A41C07">
      <w:pPr>
        <w:widowControl w:val="0"/>
        <w:tabs>
          <w:tab w:val="left" w:pos="-720"/>
          <w:tab w:val="left" w:pos="708"/>
        </w:tabs>
        <w:suppressAutoHyphens/>
        <w:spacing w:after="0" w:line="20" w:lineRule="atLeast"/>
        <w:jc w:val="both"/>
        <w:rPr>
          <w:rFonts w:ascii="Times New Roman" w:hAnsi="Times New Roman"/>
          <w:sz w:val="24"/>
          <w:szCs w:val="24"/>
          <w:lang w:val="bg-BG" w:eastAsia="bg-BG"/>
        </w:rPr>
      </w:pPr>
      <w:r>
        <w:rPr>
          <w:rFonts w:ascii="Times New Roman" w:hAnsi="Times New Roman"/>
          <w:sz w:val="24"/>
          <w:szCs w:val="24"/>
          <w:lang w:val="bg-BG"/>
        </w:rPr>
        <w:t>Когато гаранцията е представена под формата на застраховка, в</w:t>
      </w:r>
      <w:r>
        <w:rPr>
          <w:rFonts w:ascii="Times New Roman" w:hAnsi="Times New Roman"/>
          <w:sz w:val="24"/>
          <w:szCs w:val="24"/>
          <w:lang w:val="bg-BG" w:eastAsia="bg-BG"/>
        </w:rP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A41C07" w:rsidRDefault="00A41C07" w:rsidP="00A41C07">
      <w:pPr>
        <w:widowControl w:val="0"/>
        <w:tabs>
          <w:tab w:val="left" w:pos="-720"/>
          <w:tab w:val="left" w:pos="708"/>
        </w:tabs>
        <w:suppressAutoHyphens/>
        <w:spacing w:after="0" w:line="20" w:lineRule="atLeast"/>
        <w:jc w:val="both"/>
        <w:rPr>
          <w:rFonts w:ascii="Times New Roman" w:hAnsi="Times New Roman"/>
          <w:sz w:val="24"/>
          <w:szCs w:val="24"/>
          <w:lang w:val="bg-BG"/>
        </w:rPr>
      </w:pPr>
      <w:r>
        <w:rPr>
          <w:rFonts w:ascii="Times New Roman" w:eastAsia="Times New Roman" w:hAnsi="Times New Roman"/>
          <w:sz w:val="24"/>
          <w:szCs w:val="24"/>
          <w:lang w:val="bg-BG"/>
        </w:rPr>
        <w:t xml:space="preserve">(10.2.3.) </w:t>
      </w:r>
      <w:r>
        <w:rPr>
          <w:rFonts w:ascii="Times New Roman" w:hAnsi="Times New Roman"/>
          <w:sz w:val="24"/>
          <w:szCs w:val="24"/>
          <w:lang w:val="bg-BG" w:eastAsia="bg-BG"/>
        </w:rPr>
        <w:t xml:space="preserve">В случаите, когато гаранцията за изпълнение е представена под формата на </w:t>
      </w:r>
      <w:r>
        <w:rPr>
          <w:rFonts w:ascii="Times New Roman" w:hAnsi="Times New Roman"/>
          <w:sz w:val="24"/>
          <w:szCs w:val="24"/>
          <w:lang w:val="bg-BG"/>
        </w:rPr>
        <w:t>банковата гаранция или на застраховката, същата се представя в оригинал и следва да бъдат със срок на валидност:</w:t>
      </w:r>
    </w:p>
    <w:p w:rsidR="00A41C07" w:rsidRDefault="00A41C07" w:rsidP="00A41C07">
      <w:pPr>
        <w:pStyle w:val="ListParagraph"/>
        <w:numPr>
          <w:ilvl w:val="0"/>
          <w:numId w:val="41"/>
        </w:numPr>
        <w:spacing w:after="0"/>
        <w:ind w:left="0" w:firstLine="108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3 % от цената на договора без ДДС (гаранцията обезпечаваща извършването на доставката на техниката) с валидност най-малко 30 (тридесет) дни след изтичане срока за доставка на </w:t>
      </w:r>
      <w:r w:rsidR="00347776">
        <w:rPr>
          <w:rFonts w:ascii="Times New Roman" w:hAnsi="Times New Roman"/>
          <w:sz w:val="24"/>
          <w:szCs w:val="24"/>
        </w:rPr>
        <w:t>техниката</w:t>
      </w:r>
      <w:r>
        <w:rPr>
          <w:rFonts w:ascii="Times New Roman" w:eastAsia="Times New Roman" w:hAnsi="Times New Roman"/>
          <w:sz w:val="24"/>
          <w:szCs w:val="24"/>
          <w:lang w:bidi="en-US"/>
        </w:rPr>
        <w:t>;</w:t>
      </w:r>
    </w:p>
    <w:p w:rsidR="00A41C07" w:rsidRDefault="00A41C07" w:rsidP="00A41C07">
      <w:pPr>
        <w:pStyle w:val="ListParagraph"/>
        <w:numPr>
          <w:ilvl w:val="0"/>
          <w:numId w:val="41"/>
        </w:numPr>
        <w:spacing w:after="0"/>
        <w:ind w:left="0" w:firstLine="1080"/>
        <w:jc w:val="both"/>
        <w:rPr>
          <w:rFonts w:ascii="Times New Roman" w:eastAsia="Times New Roman" w:hAnsi="Times New Roman"/>
          <w:sz w:val="24"/>
          <w:szCs w:val="24"/>
          <w:lang w:bidi="en-US"/>
        </w:rPr>
      </w:pPr>
      <w:r>
        <w:rPr>
          <w:rFonts w:ascii="Times New Roman" w:eastAsia="Times New Roman" w:hAnsi="Times New Roman"/>
          <w:sz w:val="24"/>
          <w:szCs w:val="24"/>
          <w:lang w:bidi="en-US"/>
        </w:rPr>
        <w:t>2 % от цената на договора без ДДС (гаранцията обезпечаваща гаранционното поддържане) със срок на валидност най-малко 30 (тридесет) дни след изтичане срока на договора.</w:t>
      </w:r>
    </w:p>
    <w:p w:rsidR="00A41C07" w:rsidRDefault="00A41C07" w:rsidP="00A41C07">
      <w:pPr>
        <w:spacing w:after="0"/>
        <w:contextualSpacing/>
        <w:jc w:val="both"/>
        <w:rPr>
          <w:rFonts w:ascii="Times New Roman" w:eastAsia="Times New Roman" w:hAnsi="Times New Roman"/>
          <w:sz w:val="24"/>
          <w:szCs w:val="24"/>
          <w:lang w:val="bg-BG" w:bidi="en-US"/>
        </w:rPr>
      </w:pPr>
      <w:r>
        <w:rPr>
          <w:rFonts w:ascii="Times New Roman" w:eastAsia="Times New Roman" w:hAnsi="Times New Roman"/>
          <w:sz w:val="24"/>
          <w:szCs w:val="24"/>
          <w:lang w:val="bg-BG"/>
        </w:rPr>
        <w:t xml:space="preserve">(10.2.4.) </w:t>
      </w:r>
      <w:r>
        <w:rPr>
          <w:rFonts w:ascii="Times New Roman" w:eastAsia="Times New Roman" w:hAnsi="Times New Roman"/>
          <w:sz w:val="24"/>
          <w:szCs w:val="24"/>
          <w:lang w:val="bg-BG" w:bidi="en-US"/>
        </w:rPr>
        <w:t>Предвид това, че са налице два етапа при изпълнението на обществената поръчка, а именно: доставка и гаранционно поддържане, то представената гаранция за изпълнение ще бъде освобождавана поетапно съгласно чл. 111, ал. 10 от ЗОП, както следва:</w:t>
      </w:r>
    </w:p>
    <w:p w:rsidR="00A41C07" w:rsidRDefault="00A41C07" w:rsidP="00A41C07">
      <w:pPr>
        <w:pStyle w:val="ListParagraph"/>
        <w:numPr>
          <w:ilvl w:val="0"/>
          <w:numId w:val="42"/>
        </w:numPr>
        <w:spacing w:after="0"/>
        <w:ind w:left="0" w:firstLine="108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 xml:space="preserve">3 % от цената на договора без ДДС (гаранцията обезпечаваща извършването на доставката на техниката) се освобождава в срок до 30 (тридесет) дни след подписване на приемо-предавателен протокол за доставка на </w:t>
      </w:r>
      <w:r>
        <w:rPr>
          <w:rFonts w:ascii="Times New Roman" w:hAnsi="Times New Roman"/>
          <w:sz w:val="24"/>
          <w:szCs w:val="24"/>
        </w:rPr>
        <w:t>оборудването</w:t>
      </w:r>
      <w:r>
        <w:rPr>
          <w:rFonts w:ascii="Times New Roman" w:eastAsia="Times New Roman" w:hAnsi="Times New Roman"/>
          <w:sz w:val="24"/>
          <w:szCs w:val="24"/>
          <w:lang w:bidi="en-US"/>
        </w:rPr>
        <w:t>;</w:t>
      </w:r>
    </w:p>
    <w:p w:rsidR="00A41C07" w:rsidRDefault="00A41C07" w:rsidP="00A41C07">
      <w:pPr>
        <w:pStyle w:val="ListParagraph"/>
        <w:numPr>
          <w:ilvl w:val="0"/>
          <w:numId w:val="42"/>
        </w:numPr>
        <w:spacing w:after="0"/>
        <w:ind w:left="0" w:firstLine="992"/>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2 % от цената на договора без ДДС (гаранцията обезпечаваща гаранционното поддържане) се освобождава в срок до 30 (тридесет дни) от приключване на гаранционното поддържане на </w:t>
      </w:r>
      <w:r>
        <w:rPr>
          <w:rFonts w:ascii="Times New Roman" w:hAnsi="Times New Roman"/>
          <w:sz w:val="24"/>
          <w:szCs w:val="24"/>
        </w:rPr>
        <w:t>оборудването</w:t>
      </w:r>
      <w:r>
        <w:rPr>
          <w:rFonts w:ascii="Times New Roman" w:eastAsia="Times New Roman" w:hAnsi="Times New Roman"/>
          <w:sz w:val="24"/>
          <w:szCs w:val="24"/>
          <w:lang w:bidi="en-US"/>
        </w:rPr>
        <w:t>.</w:t>
      </w:r>
    </w:p>
    <w:p w:rsidR="00A41C07" w:rsidRDefault="00A41C07" w:rsidP="00A41C07">
      <w:pPr>
        <w:shd w:val="clear" w:color="auto" w:fill="FFFFFF"/>
        <w:spacing w:after="0" w:line="240" w:lineRule="auto"/>
        <w:ind w:left="142" w:firstLine="992"/>
        <w:jc w:val="both"/>
        <w:rPr>
          <w:rFonts w:ascii="Times New Roman" w:hAnsi="Times New Roman"/>
          <w:b/>
          <w:sz w:val="24"/>
          <w:szCs w:val="24"/>
          <w:lang w:val="bg-BG" w:eastAsia="bg-BG"/>
        </w:rPr>
      </w:pPr>
    </w:p>
    <w:p w:rsidR="00A41C07" w:rsidRDefault="00A41C07" w:rsidP="00A41C07">
      <w:pPr>
        <w:shd w:val="clear" w:color="auto" w:fill="FFFFFF"/>
        <w:spacing w:after="0" w:line="240" w:lineRule="auto"/>
        <w:jc w:val="both"/>
        <w:rPr>
          <w:rFonts w:ascii="Times New Roman" w:hAnsi="Times New Roman"/>
          <w:b/>
          <w:sz w:val="24"/>
          <w:szCs w:val="24"/>
          <w:lang w:val="bg-BG" w:eastAsia="bg-BG"/>
        </w:rPr>
      </w:pPr>
      <w:r>
        <w:rPr>
          <w:rFonts w:ascii="Times New Roman" w:hAnsi="Times New Roman"/>
          <w:b/>
          <w:sz w:val="24"/>
          <w:szCs w:val="24"/>
          <w:lang w:val="bg-BG" w:eastAsia="bg-BG"/>
        </w:rPr>
        <w:t xml:space="preserve">Общи условия за гаранцията за изпълнение и гаранцията, обезпечаваща авансовото плащане: </w:t>
      </w:r>
    </w:p>
    <w:p w:rsidR="00A41C07" w:rsidRDefault="00A41C07" w:rsidP="00A41C07">
      <w:pPr>
        <w:shd w:val="clear" w:color="auto" w:fill="FFFFFF"/>
        <w:spacing w:after="0" w:line="240" w:lineRule="auto"/>
        <w:jc w:val="both"/>
        <w:rPr>
          <w:rFonts w:ascii="Times New Roman" w:hAnsi="Times New Roman"/>
          <w:sz w:val="24"/>
          <w:szCs w:val="24"/>
          <w:lang w:val="bg-BG" w:eastAsia="bg-BG"/>
        </w:rPr>
      </w:pPr>
      <w:r>
        <w:rPr>
          <w:rFonts w:ascii="Times New Roman" w:eastAsia="Times New Roman" w:hAnsi="Times New Roman"/>
          <w:sz w:val="24"/>
          <w:szCs w:val="24"/>
          <w:lang w:val="bg-BG"/>
        </w:rPr>
        <w:t xml:space="preserve">(10.3) </w:t>
      </w:r>
      <w:r>
        <w:rPr>
          <w:rFonts w:ascii="Times New Roman" w:hAnsi="Times New Roman"/>
          <w:sz w:val="24"/>
          <w:szCs w:val="24"/>
          <w:lang w:val="bg-BG" w:eastAsia="bg-BG"/>
        </w:rPr>
        <w:t xml:space="preserve">Изпълнителят е длъжен да поддържа валидни всички представени във връзка с изпълнението на договора гаранции. </w:t>
      </w:r>
    </w:p>
    <w:p w:rsidR="00A41C07" w:rsidRDefault="00A41C07" w:rsidP="00A41C07">
      <w:pPr>
        <w:shd w:val="clear" w:color="auto" w:fill="FFFFFF"/>
        <w:spacing w:after="0" w:line="240" w:lineRule="auto"/>
        <w:jc w:val="both"/>
        <w:rPr>
          <w:rFonts w:ascii="Times New Roman" w:hAnsi="Times New Roman"/>
          <w:sz w:val="24"/>
          <w:szCs w:val="24"/>
          <w:lang w:val="bg-BG" w:eastAsia="bg-BG"/>
        </w:rPr>
      </w:pPr>
      <w:r>
        <w:rPr>
          <w:rFonts w:ascii="Times New Roman" w:eastAsia="Times New Roman" w:hAnsi="Times New Roman"/>
          <w:sz w:val="24"/>
          <w:szCs w:val="24"/>
          <w:lang w:val="bg-BG"/>
        </w:rPr>
        <w:t xml:space="preserve">(10.4) </w:t>
      </w:r>
      <w:r>
        <w:rPr>
          <w:rFonts w:ascii="Times New Roman" w:hAnsi="Times New Roman"/>
          <w:sz w:val="24"/>
          <w:szCs w:val="24"/>
          <w:lang w:val="bg-BG" w:eastAsia="bg-BG"/>
        </w:rPr>
        <w:t xml:space="preserve">В случай, че срокът на договора бъде удължен, както и в случай, че срокът на някоя/и от гаранциите изтича, преди да са настъпили условията за нейното/тяхното освобождаване, изпълнителят има задължение да удължи гаранцията/ите, представена/и под формата на банкова гаранция или под формата на застраховка. Удължената/ите гаранция/и следва да покрива/т новоопределения срок плюс </w:t>
      </w:r>
      <w:r>
        <w:rPr>
          <w:rFonts w:ascii="Times New Roman" w:hAnsi="Times New Roman"/>
          <w:sz w:val="24"/>
          <w:szCs w:val="24"/>
          <w:lang w:eastAsia="bg-BG"/>
        </w:rPr>
        <w:t>3</w:t>
      </w:r>
      <w:r>
        <w:rPr>
          <w:rFonts w:ascii="Times New Roman" w:hAnsi="Times New Roman"/>
          <w:sz w:val="24"/>
          <w:szCs w:val="24"/>
          <w:lang w:val="bg-BG" w:eastAsia="bg-BG"/>
        </w:rPr>
        <w:t>0 (</w:t>
      </w:r>
      <w:r>
        <w:rPr>
          <w:rFonts w:ascii="Times New Roman" w:hAnsi="Times New Roman"/>
          <w:sz w:val="24"/>
          <w:szCs w:val="24"/>
          <w:lang w:eastAsia="bg-BG"/>
        </w:rPr>
        <w:t>тридесет</w:t>
      </w:r>
      <w:r>
        <w:rPr>
          <w:rFonts w:ascii="Times New Roman" w:hAnsi="Times New Roman"/>
          <w:sz w:val="24"/>
          <w:szCs w:val="24"/>
          <w:lang w:val="bg-BG" w:eastAsia="bg-BG"/>
        </w:rPr>
        <w:t>) дни.</w:t>
      </w:r>
    </w:p>
    <w:p w:rsidR="00A41C07" w:rsidRDefault="00A41C07" w:rsidP="00A41C07">
      <w:pPr>
        <w:shd w:val="clear" w:color="auto" w:fill="FFFFFF"/>
        <w:spacing w:after="0" w:line="240" w:lineRule="auto"/>
        <w:jc w:val="both"/>
        <w:rPr>
          <w:rFonts w:ascii="Times New Roman" w:hAnsi="Times New Roman"/>
          <w:sz w:val="24"/>
          <w:szCs w:val="24"/>
          <w:lang w:val="bg-BG" w:eastAsia="bg-BG"/>
        </w:rPr>
      </w:pPr>
      <w:r>
        <w:rPr>
          <w:rFonts w:ascii="Times New Roman" w:eastAsia="Times New Roman" w:hAnsi="Times New Roman"/>
          <w:sz w:val="24"/>
          <w:szCs w:val="24"/>
          <w:lang w:val="bg-BG"/>
        </w:rPr>
        <w:t xml:space="preserve">(10.5) </w:t>
      </w:r>
      <w:r>
        <w:rPr>
          <w:rFonts w:ascii="Times New Roman" w:hAnsi="Times New Roman"/>
          <w:sz w:val="24"/>
          <w:szCs w:val="24"/>
          <w:lang w:val="bg-BG" w:eastAsia="bg-BG"/>
        </w:rPr>
        <w:t>В случай, че изпълнителят не изпълни задължението си да представи нова/и и удължена/и гаранция/и 7 дни преди изтичане срока на валидност на съответната гаранция, то в този случай възложителят има право да усвои същата/същите.</w:t>
      </w:r>
    </w:p>
    <w:p w:rsidR="00A41C07" w:rsidRDefault="00A41C07" w:rsidP="00A41C07">
      <w:p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rsidR="00A41C07" w:rsidRDefault="00A41C07" w:rsidP="00A41C07">
      <w:pPr>
        <w:spacing w:after="0"/>
        <w:jc w:val="both"/>
        <w:rPr>
          <w:rFonts w:ascii="Times New Roman" w:hAnsi="Times New Roman"/>
          <w:sz w:val="24"/>
          <w:szCs w:val="24"/>
          <w:lang w:val="bg-BG"/>
        </w:rPr>
      </w:pPr>
      <w:r>
        <w:rPr>
          <w:rFonts w:ascii="Times New Roman" w:eastAsia="Times New Roman" w:hAnsi="Times New Roman"/>
          <w:sz w:val="24"/>
          <w:szCs w:val="24"/>
          <w:lang w:val="bg-BG"/>
        </w:rPr>
        <w:t xml:space="preserve">(10.6)  </w:t>
      </w:r>
      <w:r>
        <w:rPr>
          <w:rFonts w:ascii="Times New Roman" w:hAnsi="Times New Roman"/>
          <w:sz w:val="24"/>
          <w:szCs w:val="24"/>
          <w:lang w:val="bg-BG"/>
        </w:rPr>
        <w:t xml:space="preserve">Гаранцията по </w:t>
      </w:r>
      <w:r>
        <w:rPr>
          <w:rFonts w:ascii="Times New Roman" w:eastAsia="Times New Roman" w:hAnsi="Times New Roman"/>
          <w:sz w:val="24"/>
          <w:szCs w:val="24"/>
          <w:lang w:val="bg-BG"/>
        </w:rPr>
        <w:t xml:space="preserve">(10.1) </w:t>
      </w:r>
      <w:r>
        <w:rPr>
          <w:rFonts w:ascii="Times New Roman" w:hAnsi="Times New Roman"/>
          <w:sz w:val="24"/>
          <w:szCs w:val="24"/>
          <w:lang w:val="bg-BG"/>
        </w:rPr>
        <w:t>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rsidR="00A41C07" w:rsidRDefault="00A41C07" w:rsidP="00A41C07">
      <w:pPr>
        <w:spacing w:after="0"/>
        <w:jc w:val="both"/>
        <w:rPr>
          <w:rFonts w:ascii="Times New Roman" w:hAnsi="Times New Roman"/>
          <w:sz w:val="24"/>
          <w:szCs w:val="24"/>
          <w:lang w:val="bg-BG"/>
        </w:rPr>
      </w:pPr>
      <w:r>
        <w:rPr>
          <w:rFonts w:ascii="Times New Roman" w:eastAsia="Times New Roman" w:hAnsi="Times New Roman"/>
          <w:sz w:val="24"/>
          <w:szCs w:val="24"/>
          <w:lang w:val="bg-BG"/>
        </w:rPr>
        <w:t xml:space="preserve">(10.7) </w:t>
      </w:r>
      <w:r>
        <w:rPr>
          <w:rFonts w:ascii="Times New Roman" w:hAnsi="Times New Roman"/>
          <w:sz w:val="24"/>
          <w:szCs w:val="24"/>
          <w:lang w:val="bg-BG"/>
        </w:rPr>
        <w:t>В случай на некачествено, непълно или лошо изпълнение, ВЪЗЛОЖИТЕЛЯТ може да усвои гаранцията за изпълнение до максималния й размер. При всяко усвояване на суми от гаранцията за изпълнение ВЪЗЛОЖИТЕЛЯТ е длъжен да уведоми ИЗПЪЛНИТЕЛЯ.</w:t>
      </w:r>
    </w:p>
    <w:p w:rsidR="00A41C07" w:rsidRDefault="00A41C07" w:rsidP="00A41C07">
      <w:pPr>
        <w:spacing w:after="0"/>
        <w:jc w:val="both"/>
        <w:rPr>
          <w:rFonts w:ascii="Times New Roman" w:hAnsi="Times New Roman"/>
          <w:sz w:val="24"/>
          <w:szCs w:val="24"/>
          <w:lang w:val="bg-BG"/>
        </w:rPr>
      </w:pPr>
      <w:r>
        <w:rPr>
          <w:rFonts w:ascii="Times New Roman" w:eastAsia="Times New Roman" w:hAnsi="Times New Roman"/>
          <w:sz w:val="24"/>
          <w:szCs w:val="24"/>
          <w:lang w:val="bg-BG"/>
        </w:rPr>
        <w:t xml:space="preserve">(10.8) </w:t>
      </w:r>
      <w:r>
        <w:rPr>
          <w:rFonts w:ascii="Times New Roman" w:hAnsi="Times New Roman"/>
          <w:sz w:val="24"/>
          <w:szCs w:val="24"/>
          <w:lang w:val="bg-BG"/>
        </w:rPr>
        <w:t>При прекратяване на договора по вина на ИЗПЪЛНИТЕЛЯ, ВЪЗЛОЖИТЕЛЯТ задържа в пълен размер гаранцията за изпълнение.</w:t>
      </w:r>
    </w:p>
    <w:p w:rsidR="00A41C07" w:rsidRDefault="00A41C07" w:rsidP="00A41C07">
      <w:pPr>
        <w:spacing w:after="0"/>
        <w:jc w:val="both"/>
        <w:rPr>
          <w:rFonts w:ascii="Times New Roman" w:hAnsi="Times New Roman"/>
          <w:sz w:val="24"/>
          <w:szCs w:val="24"/>
          <w:lang w:val="bg-BG"/>
        </w:rPr>
      </w:pPr>
      <w:r>
        <w:rPr>
          <w:rFonts w:ascii="Times New Roman" w:eastAsia="Times New Roman" w:hAnsi="Times New Roman"/>
          <w:sz w:val="24"/>
          <w:szCs w:val="24"/>
          <w:lang w:val="bg-BG"/>
        </w:rPr>
        <w:t xml:space="preserve">(10.9)  </w:t>
      </w:r>
      <w:r>
        <w:rPr>
          <w:rFonts w:ascii="Times New Roman" w:hAnsi="Times New Roman"/>
          <w:sz w:val="24"/>
          <w:szCs w:val="24"/>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A41C07" w:rsidRDefault="00A41C07" w:rsidP="00A41C07">
      <w:pPr>
        <w:spacing w:after="0"/>
        <w:jc w:val="both"/>
        <w:rPr>
          <w:rFonts w:ascii="Times New Roman" w:hAnsi="Times New Roman"/>
          <w:sz w:val="24"/>
          <w:szCs w:val="24"/>
          <w:lang w:val="bg-BG"/>
        </w:rPr>
      </w:pPr>
    </w:p>
    <w:p w:rsidR="00134E7A" w:rsidRPr="00B912FF" w:rsidRDefault="00134E7A" w:rsidP="00134E7A">
      <w:pPr>
        <w:spacing w:after="0"/>
        <w:jc w:val="both"/>
        <w:rPr>
          <w:rFonts w:ascii="Times New Roman" w:hAnsi="Times New Roman"/>
          <w:sz w:val="24"/>
          <w:szCs w:val="24"/>
          <w:lang w:val="bg-BG"/>
        </w:rPr>
      </w:pPr>
    </w:p>
    <w:p w:rsidR="00134E7A" w:rsidRPr="00D173A4" w:rsidRDefault="00134E7A" w:rsidP="00134E7A">
      <w:pPr>
        <w:shd w:val="clear" w:color="auto" w:fill="FFFFFF"/>
        <w:spacing w:after="0" w:line="240" w:lineRule="auto"/>
        <w:jc w:val="both"/>
        <w:rPr>
          <w:rFonts w:ascii="Times New Roman" w:hAnsi="Times New Roman"/>
          <w:sz w:val="24"/>
          <w:szCs w:val="24"/>
          <w:lang w:val="bg-BG" w:eastAsia="bg-BG"/>
        </w:rPr>
      </w:pPr>
    </w:p>
    <w:p w:rsidR="00134E7A" w:rsidRDefault="00134E7A" w:rsidP="00134E7A">
      <w:pPr>
        <w:spacing w:after="0"/>
        <w:jc w:val="center"/>
        <w:rPr>
          <w:rFonts w:ascii="Times New Roman" w:hAnsi="Times New Roman"/>
          <w:b/>
          <w:sz w:val="24"/>
          <w:szCs w:val="24"/>
          <w:lang w:val="bg-BG"/>
        </w:rPr>
      </w:pPr>
      <w:r w:rsidRPr="00C2042D">
        <w:rPr>
          <w:rFonts w:ascii="Times New Roman" w:hAnsi="Times New Roman"/>
          <w:b/>
          <w:sz w:val="24"/>
          <w:szCs w:val="24"/>
          <w:lang w:val="bg-BG"/>
        </w:rPr>
        <w:t>ОТГОВОРНОСТ ЗА НЕТОЧНО ИЗПЪЛНЕНИЕ. РЕКЛАМАЦИИ</w:t>
      </w:r>
    </w:p>
    <w:p w:rsidR="00134E7A" w:rsidRDefault="00134E7A" w:rsidP="00134E7A">
      <w:pPr>
        <w:spacing w:after="0"/>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1</w:t>
      </w:r>
      <w:r w:rsidRPr="00D62EA0">
        <w:rPr>
          <w:rFonts w:ascii="Times New Roman" w:eastAsia="Times New Roman" w:hAnsi="Times New Roman"/>
          <w:b/>
          <w:sz w:val="24"/>
          <w:szCs w:val="24"/>
          <w:lang w:val="bg-BG"/>
        </w:rPr>
        <w:t xml:space="preserve">. </w:t>
      </w:r>
    </w:p>
    <w:p w:rsidR="00134E7A" w:rsidRPr="00C2042D" w:rsidRDefault="00134E7A" w:rsidP="00134E7A">
      <w:pPr>
        <w:spacing w:after="0"/>
        <w:jc w:val="center"/>
        <w:rPr>
          <w:rFonts w:ascii="Times New Roman" w:hAnsi="Times New Roman"/>
          <w:b/>
          <w:sz w:val="24"/>
          <w:szCs w:val="24"/>
          <w:lang w:val="bg-BG"/>
        </w:rPr>
      </w:pPr>
    </w:p>
    <w:p w:rsidR="00134E7A" w:rsidRPr="00C2042D" w:rsidRDefault="00134E7A" w:rsidP="00134E7A">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 xml:space="preserve">)  </w:t>
      </w:r>
      <w:r w:rsidRPr="00C2042D">
        <w:rPr>
          <w:rFonts w:ascii="Times New Roman" w:hAnsi="Times New Roman"/>
          <w:sz w:val="24"/>
          <w:szCs w:val="24"/>
          <w:lang w:val="bg-BG"/>
        </w:rPr>
        <w:t>ВЪЗЛОЖИТЕЛЯТ може да предявява рекламации пред ИЗПЪЛНИТЕЛЯ за:</w:t>
      </w:r>
    </w:p>
    <w:p w:rsidR="00134E7A" w:rsidRPr="00C2042D"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а) количество и некомплектност на </w:t>
      </w:r>
      <w:r w:rsidR="00555D70">
        <w:rPr>
          <w:rFonts w:ascii="Times New Roman" w:hAnsi="Times New Roman"/>
          <w:sz w:val="24"/>
          <w:szCs w:val="24"/>
          <w:lang w:val="bg-BG"/>
        </w:rPr>
        <w:t>техниката</w:t>
      </w:r>
      <w:r w:rsidRPr="00C2042D">
        <w:rPr>
          <w:rFonts w:ascii="Times New Roman" w:hAnsi="Times New Roman"/>
          <w:sz w:val="24"/>
          <w:szCs w:val="24"/>
          <w:lang w:val="bg-BG"/>
        </w:rPr>
        <w:t xml:space="preserve"> (явни недостатъци);</w:t>
      </w:r>
    </w:p>
    <w:p w:rsidR="00134E7A" w:rsidRPr="00C2042D"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б) качество (скрити недостатъци/дефекти):</w:t>
      </w:r>
    </w:p>
    <w:p w:rsidR="00134E7A" w:rsidRPr="00C2042D"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 при доставяне на </w:t>
      </w:r>
      <w:r w:rsidR="00555D70">
        <w:rPr>
          <w:rFonts w:ascii="Times New Roman" w:hAnsi="Times New Roman"/>
          <w:sz w:val="24"/>
          <w:szCs w:val="24"/>
          <w:lang w:val="bg-BG"/>
        </w:rPr>
        <w:t>техниката</w:t>
      </w:r>
      <w:r w:rsidRPr="00C2042D">
        <w:rPr>
          <w:rFonts w:ascii="Times New Roman" w:hAnsi="Times New Roman"/>
          <w:sz w:val="24"/>
          <w:szCs w:val="24"/>
          <w:lang w:val="bg-BG"/>
        </w:rPr>
        <w:t xml:space="preserve"> не от договорения вид, посочен в </w:t>
      </w:r>
      <w:r w:rsidRPr="00D62EA0">
        <w:rPr>
          <w:rFonts w:ascii="Times New Roman" w:eastAsia="Times New Roman" w:hAnsi="Times New Roman"/>
          <w:sz w:val="24"/>
          <w:szCs w:val="24"/>
          <w:lang w:val="bg-BG"/>
        </w:rPr>
        <w:t>(1.2)</w:t>
      </w:r>
      <w:r w:rsidRPr="00C2042D">
        <w:rPr>
          <w:rFonts w:ascii="Times New Roman" w:hAnsi="Times New Roman"/>
          <w:sz w:val="24"/>
          <w:szCs w:val="24"/>
          <w:lang w:val="bg-BG"/>
        </w:rPr>
        <w:t>;</w:t>
      </w:r>
    </w:p>
    <w:p w:rsidR="00134E7A"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 при констатиране на дефекти при употреба на стоките.</w:t>
      </w:r>
    </w:p>
    <w:p w:rsidR="00134E7A" w:rsidRPr="00C2042D" w:rsidRDefault="00134E7A" w:rsidP="00134E7A">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FB3EB2">
        <w:rPr>
          <w:rFonts w:ascii="Times New Roman" w:eastAsia="Times New Roman" w:hAnsi="Times New Roman"/>
          <w:sz w:val="24"/>
          <w:szCs w:val="24"/>
          <w:lang w:val="bg-BG"/>
        </w:rPr>
        <w:t xml:space="preserve">)  </w:t>
      </w:r>
      <w:r w:rsidRPr="00C2042D">
        <w:rPr>
          <w:rFonts w:ascii="Times New Roman" w:hAnsi="Times New Roman"/>
          <w:sz w:val="24"/>
          <w:szCs w:val="24"/>
          <w:lang w:val="bg-BG"/>
        </w:rPr>
        <w:t xml:space="preserve">Рекламации за явни недостатъци на </w:t>
      </w:r>
      <w:r w:rsidR="00555D70">
        <w:rPr>
          <w:rFonts w:ascii="Times New Roman" w:hAnsi="Times New Roman"/>
          <w:sz w:val="24"/>
          <w:szCs w:val="24"/>
          <w:lang w:val="bg-BG"/>
        </w:rPr>
        <w:t>техниката</w:t>
      </w:r>
      <w:r w:rsidRPr="00C2042D">
        <w:rPr>
          <w:rFonts w:ascii="Times New Roman" w:hAnsi="Times New Roman"/>
          <w:sz w:val="24"/>
          <w:szCs w:val="24"/>
          <w:lang w:val="bg-BG"/>
        </w:rPr>
        <w:t xml:space="preserve"> се правят от ВЪЗЛОЖИТЕЛЯ, от упълномощени от възложителя представители в момента на предаването им, за което се съставя протокол, подписан и от двете страни.</w:t>
      </w:r>
    </w:p>
    <w:p w:rsidR="00134E7A" w:rsidRPr="00C2042D" w:rsidRDefault="00134E7A" w:rsidP="00134E7A">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FB3EB2">
        <w:rPr>
          <w:rFonts w:ascii="Times New Roman" w:eastAsia="Times New Roman" w:hAnsi="Times New Roman"/>
          <w:sz w:val="24"/>
          <w:szCs w:val="24"/>
          <w:lang w:val="bg-BG"/>
        </w:rPr>
        <w:t xml:space="preserve">)  </w:t>
      </w:r>
      <w:r w:rsidRPr="00C2042D">
        <w:rPr>
          <w:rFonts w:ascii="Times New Roman" w:hAnsi="Times New Roman"/>
          <w:sz w:val="24"/>
          <w:szCs w:val="24"/>
          <w:lang w:val="bg-BG"/>
        </w:rPr>
        <w:t>Рекламации за скрити недостатъци се правят през целия срок на гаранция на доставен</w:t>
      </w:r>
      <w:r w:rsidR="00555D70">
        <w:rPr>
          <w:rFonts w:ascii="Times New Roman" w:hAnsi="Times New Roman"/>
          <w:sz w:val="24"/>
          <w:szCs w:val="24"/>
          <w:lang w:val="bg-BG"/>
        </w:rPr>
        <w:t>ата техника</w:t>
      </w:r>
      <w:r w:rsidRPr="00C2042D">
        <w:rPr>
          <w:rFonts w:ascii="Times New Roman" w:hAnsi="Times New Roman"/>
          <w:sz w:val="24"/>
          <w:szCs w:val="24"/>
          <w:lang w:val="bg-BG"/>
        </w:rPr>
        <w:t>, като рекламацията се придружава задължително от констативен протокол.</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lastRenderedPageBreak/>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FB3EB2">
        <w:rPr>
          <w:rFonts w:ascii="Times New Roman" w:eastAsia="Times New Roman" w:hAnsi="Times New Roman"/>
          <w:sz w:val="24"/>
          <w:szCs w:val="24"/>
          <w:lang w:val="bg-BG"/>
        </w:rPr>
        <w:t xml:space="preserve">)  </w:t>
      </w:r>
      <w:r w:rsidRPr="00C2042D">
        <w:rPr>
          <w:rFonts w:ascii="Times New Roman" w:hAnsi="Times New Roman"/>
          <w:color w:val="000000"/>
          <w:sz w:val="24"/>
          <w:szCs w:val="24"/>
          <w:lang w:val="bg-BG"/>
        </w:rPr>
        <w:t>ВЪЗЛОЖИТЕЛЯТ е длъжен да уведоми писмено ИЗПЪЛНИТЕЛЯ за установените дефекти в 15 (петнадесет) дневен срок от констатирането им.</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FB3EB2">
        <w:rPr>
          <w:rFonts w:ascii="Times New Roman" w:eastAsia="Times New Roman" w:hAnsi="Times New Roman"/>
          <w:sz w:val="24"/>
          <w:szCs w:val="24"/>
          <w:lang w:val="bg-BG"/>
        </w:rPr>
        <w:t xml:space="preserve">)  </w:t>
      </w:r>
      <w:r w:rsidRPr="00E54C7E">
        <w:rPr>
          <w:rFonts w:ascii="Times New Roman" w:hAnsi="Times New Roman"/>
          <w:color w:val="000000"/>
          <w:sz w:val="24"/>
          <w:szCs w:val="24"/>
          <w:lang w:val="bg-BG"/>
        </w:rPr>
        <w:t>В</w:t>
      </w:r>
      <w:r w:rsidRPr="00C2042D">
        <w:rPr>
          <w:rFonts w:ascii="Times New Roman" w:hAnsi="Times New Roman"/>
          <w:color w:val="000000"/>
          <w:sz w:val="24"/>
          <w:szCs w:val="24"/>
          <w:lang w:val="bg-BG"/>
        </w:rPr>
        <w:t xml:space="preserve"> рекламациите се посочва номерът на договора, точното количество на получен</w:t>
      </w:r>
      <w:r w:rsidR="00555D70">
        <w:rPr>
          <w:rFonts w:ascii="Times New Roman" w:hAnsi="Times New Roman"/>
          <w:color w:val="000000"/>
          <w:sz w:val="24"/>
          <w:szCs w:val="24"/>
          <w:lang w:val="bg-BG"/>
        </w:rPr>
        <w:t>ата</w:t>
      </w:r>
      <w:r w:rsidRPr="00C2042D">
        <w:rPr>
          <w:rFonts w:ascii="Times New Roman" w:hAnsi="Times New Roman"/>
          <w:color w:val="000000"/>
          <w:sz w:val="24"/>
          <w:szCs w:val="24"/>
          <w:lang w:val="bg-BG"/>
        </w:rPr>
        <w:t xml:space="preserve"> </w:t>
      </w:r>
      <w:r w:rsidR="00555D70">
        <w:rPr>
          <w:rFonts w:ascii="Times New Roman" w:hAnsi="Times New Roman"/>
          <w:sz w:val="24"/>
          <w:szCs w:val="24"/>
          <w:lang w:val="bg-BG"/>
        </w:rPr>
        <w:t>техника</w:t>
      </w:r>
      <w:r w:rsidRPr="00C2042D">
        <w:rPr>
          <w:rFonts w:ascii="Times New Roman" w:hAnsi="Times New Roman"/>
          <w:sz w:val="24"/>
          <w:szCs w:val="24"/>
          <w:lang w:val="bg-BG"/>
        </w:rPr>
        <w:t xml:space="preserve"> </w:t>
      </w:r>
      <w:r w:rsidRPr="00C2042D">
        <w:rPr>
          <w:rFonts w:ascii="Times New Roman" w:hAnsi="Times New Roman"/>
          <w:color w:val="000000"/>
          <w:sz w:val="24"/>
          <w:szCs w:val="24"/>
          <w:lang w:val="bg-BG"/>
        </w:rPr>
        <w:t>с техния партиден номер, основанието за рекламация и конкретното искане на ВЪЗЛОЖИТЕЛЯ.</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FB3EB2">
        <w:rPr>
          <w:rFonts w:ascii="Times New Roman" w:eastAsia="Times New Roman" w:hAnsi="Times New Roman"/>
          <w:sz w:val="24"/>
          <w:szCs w:val="24"/>
          <w:lang w:val="bg-BG"/>
        </w:rPr>
        <w:t xml:space="preserve">)  </w:t>
      </w:r>
      <w:r w:rsidRPr="00C2042D">
        <w:rPr>
          <w:rFonts w:ascii="Times New Roman" w:hAnsi="Times New Roman"/>
          <w:color w:val="000000"/>
          <w:sz w:val="24"/>
          <w:szCs w:val="24"/>
          <w:lang w:val="bg-BG"/>
        </w:rPr>
        <w:t>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1.7</w:t>
      </w:r>
      <w:r w:rsidRPr="00FB3EB2">
        <w:rPr>
          <w:rFonts w:ascii="Times New Roman" w:eastAsia="Times New Roman" w:hAnsi="Times New Roman"/>
          <w:sz w:val="24"/>
          <w:szCs w:val="24"/>
          <w:lang w:val="bg-BG"/>
        </w:rPr>
        <w:t xml:space="preserve">)  </w:t>
      </w:r>
      <w:r w:rsidRPr="00E54C7E">
        <w:rPr>
          <w:rFonts w:ascii="Times New Roman" w:hAnsi="Times New Roman"/>
          <w:color w:val="000000"/>
          <w:sz w:val="24"/>
          <w:szCs w:val="24"/>
          <w:lang w:val="bg-BG"/>
        </w:rPr>
        <w:t>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/некомплектн</w:t>
      </w:r>
      <w:r w:rsidR="00555D70">
        <w:rPr>
          <w:rFonts w:ascii="Times New Roman" w:hAnsi="Times New Roman"/>
          <w:color w:val="000000"/>
          <w:sz w:val="24"/>
          <w:szCs w:val="24"/>
          <w:lang w:val="bg-BG"/>
        </w:rPr>
        <w:t>а</w:t>
      </w:r>
      <w:r w:rsidRPr="00E54C7E">
        <w:rPr>
          <w:rFonts w:ascii="Times New Roman" w:hAnsi="Times New Roman"/>
          <w:color w:val="000000"/>
          <w:sz w:val="24"/>
          <w:szCs w:val="24"/>
          <w:lang w:val="bg-BG"/>
        </w:rPr>
        <w:t xml:space="preserve"> договорен</w:t>
      </w:r>
      <w:r w:rsidR="00555D70">
        <w:rPr>
          <w:rFonts w:ascii="Times New Roman" w:hAnsi="Times New Roman"/>
          <w:color w:val="000000"/>
          <w:sz w:val="24"/>
          <w:szCs w:val="24"/>
          <w:lang w:val="bg-BG"/>
        </w:rPr>
        <w:t>а</w:t>
      </w:r>
      <w:r w:rsidRPr="00E54C7E">
        <w:rPr>
          <w:rFonts w:ascii="Times New Roman" w:hAnsi="Times New Roman"/>
          <w:color w:val="000000"/>
          <w:sz w:val="24"/>
          <w:szCs w:val="24"/>
          <w:lang w:val="bg-BG"/>
        </w:rPr>
        <w:t xml:space="preserve"> </w:t>
      </w:r>
      <w:r w:rsidR="00555D70">
        <w:rPr>
          <w:rFonts w:ascii="Times New Roman" w:hAnsi="Times New Roman"/>
          <w:sz w:val="24"/>
          <w:szCs w:val="24"/>
          <w:lang w:val="bg-BG"/>
        </w:rPr>
        <w:t>техника</w:t>
      </w:r>
      <w:r w:rsidRPr="00E54C7E">
        <w:rPr>
          <w:rFonts w:ascii="Times New Roman" w:hAnsi="Times New Roman"/>
          <w:color w:val="000000"/>
          <w:sz w:val="24"/>
          <w:szCs w:val="24"/>
          <w:lang w:val="bg-BG"/>
        </w:rPr>
        <w:t>.</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8</w:t>
      </w:r>
      <w:r w:rsidRPr="00FB3EB2">
        <w:rPr>
          <w:rFonts w:ascii="Times New Roman" w:eastAsia="Times New Roman" w:hAnsi="Times New Roman"/>
          <w:sz w:val="24"/>
          <w:szCs w:val="24"/>
          <w:lang w:val="bg-BG"/>
        </w:rPr>
        <w:t xml:space="preserve">)  </w:t>
      </w:r>
      <w:r w:rsidRPr="00E54C7E">
        <w:rPr>
          <w:rFonts w:ascii="Times New Roman" w:hAnsi="Times New Roman"/>
          <w:color w:val="000000"/>
          <w:sz w:val="24"/>
          <w:szCs w:val="24"/>
          <w:lang w:val="bg-BG"/>
        </w:rPr>
        <w:t>При рекламация за скрити недостатъци ИЗПЪЛНИТЕЛЯТ е длъжен в едномесечен срок от получаването й да замени доставените недоговорени по вид/дефектн</w:t>
      </w:r>
      <w:r w:rsidR="00555D70">
        <w:rPr>
          <w:rFonts w:ascii="Times New Roman" w:hAnsi="Times New Roman"/>
          <w:color w:val="000000"/>
          <w:sz w:val="24"/>
          <w:szCs w:val="24"/>
          <w:lang w:val="bg-BG"/>
        </w:rPr>
        <w:t>а техника</w:t>
      </w:r>
      <w:r w:rsidRPr="00E54C7E">
        <w:rPr>
          <w:rFonts w:ascii="Times New Roman" w:hAnsi="Times New Roman"/>
          <w:color w:val="000000"/>
          <w:sz w:val="24"/>
          <w:szCs w:val="24"/>
          <w:lang w:val="bg-BG"/>
        </w:rPr>
        <w:t xml:space="preserve"> за своя сметка и риск или по преценка на ВЪЗЛОЖИТЕЛЯ да върне съответната част от заплатената цена, ведно с дължимите лихви.</w:t>
      </w:r>
    </w:p>
    <w:p w:rsidR="00134E7A" w:rsidRDefault="00134E7A" w:rsidP="00134E7A">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9</w:t>
      </w:r>
      <w:r w:rsidRPr="00FB3EB2">
        <w:rPr>
          <w:rFonts w:ascii="Times New Roman" w:eastAsia="Times New Roman" w:hAnsi="Times New Roman"/>
          <w:sz w:val="24"/>
          <w:szCs w:val="24"/>
          <w:lang w:val="bg-BG"/>
        </w:rPr>
        <w:t xml:space="preserve">)  </w:t>
      </w:r>
      <w:r w:rsidRPr="00E54C7E">
        <w:rPr>
          <w:rFonts w:ascii="Times New Roman" w:hAnsi="Times New Roman"/>
          <w:color w:val="000000"/>
          <w:sz w:val="24"/>
          <w:szCs w:val="24"/>
          <w:lang w:val="bg-BG"/>
        </w:rPr>
        <w:t>Изборът на посочените по-горе възможности да се върне съответната част от платеното или да се достав</w:t>
      </w:r>
      <w:r w:rsidR="00555D70">
        <w:rPr>
          <w:rFonts w:ascii="Times New Roman" w:hAnsi="Times New Roman"/>
          <w:color w:val="000000"/>
          <w:sz w:val="24"/>
          <w:szCs w:val="24"/>
          <w:lang w:val="bg-BG"/>
        </w:rPr>
        <w:t xml:space="preserve">и </w:t>
      </w:r>
      <w:r w:rsidRPr="00E54C7E">
        <w:rPr>
          <w:rFonts w:ascii="Times New Roman" w:hAnsi="Times New Roman"/>
          <w:color w:val="000000"/>
          <w:sz w:val="24"/>
          <w:szCs w:val="24"/>
          <w:lang w:val="bg-BG"/>
        </w:rPr>
        <w:t>нов</w:t>
      </w:r>
      <w:r w:rsidR="00555D70">
        <w:rPr>
          <w:rFonts w:ascii="Times New Roman" w:hAnsi="Times New Roman"/>
          <w:color w:val="000000"/>
          <w:sz w:val="24"/>
          <w:szCs w:val="24"/>
          <w:lang w:val="bg-BG"/>
        </w:rPr>
        <w:t>а</w:t>
      </w:r>
      <w:r w:rsidRPr="00E54C7E">
        <w:rPr>
          <w:rFonts w:ascii="Times New Roman" w:hAnsi="Times New Roman"/>
          <w:color w:val="000000"/>
          <w:sz w:val="24"/>
          <w:szCs w:val="24"/>
          <w:lang w:val="bg-BG"/>
        </w:rPr>
        <w:t xml:space="preserve"> </w:t>
      </w:r>
      <w:r w:rsidR="00555D70">
        <w:rPr>
          <w:rFonts w:ascii="Times New Roman" w:hAnsi="Times New Roman"/>
          <w:sz w:val="24"/>
          <w:szCs w:val="24"/>
          <w:lang w:val="bg-BG"/>
        </w:rPr>
        <w:t>техника</w:t>
      </w:r>
      <w:r w:rsidRPr="00C2042D">
        <w:rPr>
          <w:rFonts w:ascii="Times New Roman" w:hAnsi="Times New Roman"/>
          <w:sz w:val="24"/>
          <w:szCs w:val="24"/>
          <w:lang w:val="bg-BG"/>
        </w:rPr>
        <w:t xml:space="preserve"> </w:t>
      </w:r>
      <w:r w:rsidRPr="00E54C7E">
        <w:rPr>
          <w:rFonts w:ascii="Times New Roman" w:hAnsi="Times New Roman"/>
          <w:color w:val="000000"/>
          <w:sz w:val="24"/>
          <w:szCs w:val="24"/>
          <w:lang w:val="bg-BG"/>
        </w:rPr>
        <w:t>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134E7A" w:rsidRPr="00E54C7E" w:rsidRDefault="00134E7A" w:rsidP="00134E7A">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10</w:t>
      </w:r>
      <w:r w:rsidRPr="00FB3EB2">
        <w:rPr>
          <w:rFonts w:ascii="Times New Roman" w:eastAsia="Times New Roman" w:hAnsi="Times New Roman"/>
          <w:sz w:val="24"/>
          <w:szCs w:val="24"/>
          <w:lang w:val="bg-BG"/>
        </w:rPr>
        <w:t xml:space="preserve">)  </w:t>
      </w:r>
      <w:r w:rsidRPr="00E54C7E">
        <w:rPr>
          <w:rFonts w:ascii="Times New Roman" w:hAnsi="Times New Roman"/>
          <w:sz w:val="24"/>
          <w:szCs w:val="24"/>
          <w:lang w:val="bg-BG"/>
        </w:rPr>
        <w:t>Рекламиран</w:t>
      </w:r>
      <w:r w:rsidR="00555D70">
        <w:rPr>
          <w:rFonts w:ascii="Times New Roman" w:hAnsi="Times New Roman"/>
          <w:sz w:val="24"/>
          <w:szCs w:val="24"/>
          <w:lang w:val="bg-BG"/>
        </w:rPr>
        <w:t>ата техника</w:t>
      </w:r>
      <w:r w:rsidRPr="00C2042D">
        <w:rPr>
          <w:rFonts w:ascii="Times New Roman" w:hAnsi="Times New Roman"/>
          <w:sz w:val="24"/>
          <w:szCs w:val="24"/>
          <w:lang w:val="bg-BG"/>
        </w:rPr>
        <w:t xml:space="preserve"> </w:t>
      </w:r>
      <w:r w:rsidRPr="00E54C7E">
        <w:rPr>
          <w:rFonts w:ascii="Times New Roman" w:hAnsi="Times New Roman"/>
          <w:sz w:val="24"/>
          <w:szCs w:val="24"/>
          <w:lang w:val="bg-BG"/>
        </w:rPr>
        <w:t xml:space="preserve">се </w:t>
      </w:r>
      <w:r w:rsidRPr="00E54C7E">
        <w:rPr>
          <w:rFonts w:ascii="Times New Roman" w:hAnsi="Times New Roman"/>
          <w:color w:val="000000"/>
          <w:sz w:val="24"/>
          <w:szCs w:val="24"/>
          <w:lang w:val="bg-BG"/>
        </w:rPr>
        <w:t xml:space="preserve">съхраняват от съответния краен получател </w:t>
      </w:r>
      <w:r w:rsidRPr="00E54C7E">
        <w:rPr>
          <w:rFonts w:ascii="Times New Roman" w:hAnsi="Times New Roman"/>
          <w:sz w:val="24"/>
          <w:szCs w:val="24"/>
          <w:lang w:val="bg-BG"/>
        </w:rPr>
        <w:t>до уреждане на рекламациите.</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p>
    <w:p w:rsidR="00134E7A" w:rsidRPr="00D62EA0" w:rsidRDefault="00134E7A" w:rsidP="00134E7A">
      <w:pPr>
        <w:autoSpaceDE w:val="0"/>
        <w:autoSpaceDN w:val="0"/>
        <w:adjustRightInd w:val="0"/>
        <w:spacing w:after="0" w:line="240" w:lineRule="auto"/>
        <w:ind w:left="1440" w:firstLine="720"/>
        <w:jc w:val="both"/>
        <w:rPr>
          <w:rFonts w:ascii="Times New Roman" w:eastAsia="Times New Roman" w:hAnsi="Times New Roman"/>
          <w:sz w:val="24"/>
          <w:szCs w:val="24"/>
          <w:lang w:val="bg-BG"/>
        </w:rPr>
      </w:pPr>
      <w:r w:rsidRPr="00C97BDE">
        <w:rPr>
          <w:rFonts w:ascii="Times New Roman" w:hAnsi="Times New Roman"/>
          <w:b/>
          <w:sz w:val="24"/>
          <w:szCs w:val="24"/>
          <w:lang w:val="bg-BG"/>
        </w:rPr>
        <w:t>ОТГОВОРНОСТ ПРИ НЕИЗПЪЛНЕНИЕ</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2</w:t>
      </w:r>
      <w:r w:rsidRPr="00D62EA0">
        <w:rPr>
          <w:rFonts w:ascii="Times New Roman" w:eastAsia="Times New Roman" w:hAnsi="Times New Roman"/>
          <w:b/>
          <w:sz w:val="24"/>
          <w:szCs w:val="24"/>
          <w:lang w:val="bg-BG"/>
        </w:rPr>
        <w:t>.</w:t>
      </w:r>
    </w:p>
    <w:p w:rsidR="00134E7A" w:rsidRPr="004D03DE" w:rsidRDefault="00134E7A" w:rsidP="00134E7A">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 xml:space="preserve">(12.1) </w:t>
      </w:r>
      <w:r w:rsidRPr="004D03DE">
        <w:rPr>
          <w:rFonts w:ascii="Times New Roman" w:eastAsia="Times New Roman" w:hAnsi="Times New Roman"/>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134E7A" w:rsidRPr="004D03DE" w:rsidRDefault="00134E7A" w:rsidP="00134E7A">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 xml:space="preserve">(12.2) </w:t>
      </w:r>
      <w:r w:rsidRPr="004D03DE">
        <w:rPr>
          <w:rFonts w:ascii="Times New Roman" w:eastAsia="Times New Roman" w:hAnsi="Times New Roman"/>
          <w:sz w:val="24"/>
          <w:szCs w:val="24"/>
          <w:lang w:val="bg-BG"/>
        </w:rPr>
        <w:t xml:space="preserve">Когато при наличие на рекламации, ИЗПЪЛНИТЕЛЯТ не изпълни задълженията си по Член 11 от настоящия договор в срок, същият дължи на ВЪЗЛОЖИТЕЛЯ неустойка в размер на 2% от цената на </w:t>
      </w:r>
      <w:r w:rsidR="00555D70">
        <w:rPr>
          <w:rFonts w:ascii="Times New Roman" w:hAnsi="Times New Roman"/>
          <w:sz w:val="24"/>
          <w:szCs w:val="24"/>
          <w:lang w:val="bg-BG"/>
        </w:rPr>
        <w:t>техниката</w:t>
      </w:r>
      <w:r w:rsidRPr="004D03DE">
        <w:rPr>
          <w:rFonts w:ascii="Times New Roman" w:eastAsia="Times New Roman" w:hAnsi="Times New Roman"/>
          <w:sz w:val="24"/>
          <w:szCs w:val="24"/>
          <w:lang w:val="bg-BG"/>
        </w:rPr>
        <w:t>, за които са направени рекламациите.</w:t>
      </w:r>
    </w:p>
    <w:p w:rsidR="00134E7A" w:rsidRPr="004D03DE" w:rsidRDefault="00134E7A" w:rsidP="00134E7A">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 xml:space="preserve">(12.3) </w:t>
      </w:r>
      <w:r w:rsidRPr="004D03DE">
        <w:rPr>
          <w:rFonts w:ascii="Times New Roman" w:eastAsia="Times New Roman" w:hAnsi="Times New Roman"/>
          <w:sz w:val="24"/>
          <w:szCs w:val="24"/>
          <w:lang w:val="bg-BG"/>
        </w:rPr>
        <w:t xml:space="preserve">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w:t>
      </w:r>
      <w:r w:rsidRPr="00E54C7E">
        <w:rPr>
          <w:rFonts w:ascii="Times New Roman" w:eastAsia="Times New Roman" w:hAnsi="Times New Roman"/>
          <w:sz w:val="24"/>
          <w:szCs w:val="24"/>
          <w:lang w:val="bg-BG"/>
        </w:rPr>
        <w:t xml:space="preserve">(10.1) </w:t>
      </w:r>
      <w:r w:rsidRPr="004D03DE">
        <w:rPr>
          <w:rFonts w:ascii="Times New Roman" w:eastAsia="Times New Roman" w:hAnsi="Times New Roman"/>
          <w:sz w:val="24"/>
          <w:szCs w:val="24"/>
          <w:lang w:val="bg-BG"/>
        </w:rPr>
        <w:t>от договора.</w:t>
      </w:r>
    </w:p>
    <w:p w:rsidR="00134E7A" w:rsidRPr="004D03DE" w:rsidRDefault="00134E7A" w:rsidP="00134E7A">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 xml:space="preserve">(12.4) </w:t>
      </w:r>
      <w:r w:rsidRPr="004D03DE">
        <w:rPr>
          <w:rFonts w:ascii="Times New Roman" w:eastAsia="Times New Roman" w:hAnsi="Times New Roman"/>
          <w:sz w:val="24"/>
          <w:szCs w:val="24"/>
          <w:lang w:val="bg-BG"/>
        </w:rPr>
        <w:t xml:space="preserve">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w:t>
      </w:r>
      <w:r>
        <w:rPr>
          <w:rFonts w:ascii="Times New Roman" w:eastAsia="Times New Roman" w:hAnsi="Times New Roman"/>
          <w:sz w:val="24"/>
          <w:szCs w:val="24"/>
          <w:lang w:val="bg-BG"/>
        </w:rPr>
        <w:t>без</w:t>
      </w:r>
      <w:r w:rsidRPr="004D03DE">
        <w:rPr>
          <w:rFonts w:ascii="Times New Roman" w:eastAsia="Times New Roman" w:hAnsi="Times New Roman"/>
          <w:sz w:val="24"/>
          <w:szCs w:val="24"/>
          <w:lang w:val="bg-BG"/>
        </w:rPr>
        <w:t xml:space="preserve"> предизвестие.</w:t>
      </w:r>
    </w:p>
    <w:p w:rsidR="00134E7A" w:rsidRDefault="00134E7A" w:rsidP="00134E7A">
      <w:pPr>
        <w:spacing w:after="0"/>
        <w:jc w:val="both"/>
        <w:rPr>
          <w:rFonts w:ascii="Times New Roman" w:hAnsi="Times New Roman"/>
          <w:sz w:val="24"/>
          <w:szCs w:val="24"/>
          <w:lang w:val="bg-BG"/>
        </w:rPr>
      </w:pPr>
      <w:r w:rsidRPr="00E54C7E">
        <w:rPr>
          <w:rFonts w:ascii="Times New Roman" w:eastAsia="Times New Roman" w:hAnsi="Times New Roman"/>
          <w:sz w:val="24"/>
          <w:szCs w:val="24"/>
          <w:lang w:val="bg-BG"/>
        </w:rPr>
        <w:t xml:space="preserve">(12.5) </w:t>
      </w:r>
      <w:r w:rsidRPr="004D03DE">
        <w:rPr>
          <w:rFonts w:ascii="Times New Roman" w:eastAsia="Times New Roman" w:hAnsi="Times New Roman"/>
          <w:sz w:val="24"/>
          <w:szCs w:val="24"/>
          <w:lang w:val="bg-BG"/>
        </w:rPr>
        <w:t>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w:t>
      </w:r>
      <w:r w:rsidRPr="00E54C7E">
        <w:rPr>
          <w:rFonts w:ascii="Times New Roman" w:hAnsi="Times New Roman"/>
          <w:sz w:val="24"/>
          <w:szCs w:val="24"/>
          <w:lang w:val="bg-BG"/>
        </w:rPr>
        <w:t xml:space="preserve"> предявени повече от три рекламации от ВЪЗЛОЖИТЕЛЯ по чл.11</w:t>
      </w:r>
      <w:r>
        <w:rPr>
          <w:rFonts w:ascii="Times New Roman" w:hAnsi="Times New Roman"/>
          <w:sz w:val="24"/>
          <w:szCs w:val="24"/>
          <w:lang w:val="bg-BG"/>
        </w:rPr>
        <w:t>.</w:t>
      </w:r>
    </w:p>
    <w:p w:rsidR="00134E7A" w:rsidRPr="00C97BDE" w:rsidRDefault="00134E7A" w:rsidP="00134E7A">
      <w:pPr>
        <w:jc w:val="both"/>
        <w:rPr>
          <w:rFonts w:ascii="Times New Roman" w:hAnsi="Times New Roman"/>
          <w:color w:val="000000"/>
          <w:sz w:val="24"/>
          <w:szCs w:val="24"/>
          <w:lang w:val="bg-BG"/>
        </w:rPr>
      </w:pPr>
      <w:r w:rsidRPr="00E54C7E">
        <w:rPr>
          <w:rFonts w:ascii="Times New Roman" w:eastAsia="Times New Roman" w:hAnsi="Times New Roman"/>
          <w:sz w:val="24"/>
          <w:szCs w:val="24"/>
          <w:lang w:val="bg-BG"/>
        </w:rPr>
        <w:t xml:space="preserve">(12.6) </w:t>
      </w:r>
      <w:r w:rsidRPr="00E54C7E">
        <w:rPr>
          <w:rFonts w:ascii="Times New Roman" w:hAnsi="Times New Roman"/>
          <w:color w:val="000000"/>
          <w:sz w:val="24"/>
          <w:szCs w:val="24"/>
          <w:lang w:val="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w:t>
      </w:r>
      <w:r w:rsidRPr="00C97BDE">
        <w:rPr>
          <w:rFonts w:ascii="Times New Roman" w:hAnsi="Times New Roman"/>
          <w:color w:val="000000"/>
          <w:sz w:val="24"/>
          <w:szCs w:val="24"/>
          <w:lang w:val="bg-BG"/>
        </w:rPr>
        <w:t xml:space="preserve"> предизвестие и без да дължи неустойки.</w:t>
      </w: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ПОДИЗПЪЛНИТЕЛИ</w:t>
      </w:r>
      <w:r w:rsidRPr="00D62EA0">
        <w:rPr>
          <w:rFonts w:ascii="Times New Roman" w:eastAsia="Times New Roman" w:hAnsi="Times New Roman"/>
          <w:b/>
          <w:sz w:val="24"/>
          <w:szCs w:val="24"/>
          <w:vertAlign w:val="superscript"/>
          <w:lang w:val="bg-BG"/>
        </w:rPr>
        <w:footnoteReference w:id="1"/>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lastRenderedPageBreak/>
        <w:t>Член 1</w:t>
      </w:r>
      <w:r>
        <w:rPr>
          <w:rFonts w:ascii="Times New Roman" w:eastAsia="Times New Roman" w:hAnsi="Times New Roman"/>
          <w:b/>
          <w:sz w:val="24"/>
          <w:szCs w:val="24"/>
          <w:lang w:val="bg-BG"/>
        </w:rPr>
        <w:t>3</w:t>
      </w:r>
      <w:r w:rsidRPr="00D62EA0">
        <w:rPr>
          <w:rFonts w:ascii="Times New Roman" w:eastAsia="Times New Roman" w:hAnsi="Times New Roman"/>
          <w:b/>
          <w:sz w:val="24"/>
          <w:szCs w:val="24"/>
          <w:lang w:val="bg-BG"/>
        </w:rPr>
        <w:t xml:space="preserve">.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sidRPr="002F1360">
        <w:rPr>
          <w:rFonts w:ascii="Times New Roman" w:hAnsi="Times New Roman"/>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3</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изисква замяна на ПОДИЗПЪЛНИТЕЛ, който не отговаря на условията по </w:t>
      </w:r>
      <w:r>
        <w:rPr>
          <w:rFonts w:ascii="Times New Roman" w:hAnsi="Times New Roman"/>
          <w:sz w:val="24"/>
          <w:szCs w:val="24"/>
          <w:lang w:val="bg-BG"/>
        </w:rPr>
        <w:t xml:space="preserve">ал. </w:t>
      </w:r>
      <w:r w:rsidRPr="00E54C7E">
        <w:rPr>
          <w:rFonts w:ascii="Times New Roman" w:eastAsia="Times New Roman" w:hAnsi="Times New Roman"/>
          <w:sz w:val="24"/>
          <w:szCs w:val="24"/>
          <w:lang w:val="bg-BG"/>
        </w:rPr>
        <w:t>(13.1)</w:t>
      </w:r>
      <w:r w:rsidRPr="002F1360">
        <w:rPr>
          <w:rFonts w:ascii="Times New Roman" w:hAnsi="Times New Roman"/>
          <w:sz w:val="24"/>
          <w:szCs w:val="24"/>
          <w:lang w:val="bg-BG"/>
        </w:rPr>
        <w:t xml:space="preserve"> поради промяна в обстоятелствата преди сключване на договора за обществена поръчка.</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4</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5</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 е нарушение на забраната по </w:t>
      </w:r>
      <w:r>
        <w:rPr>
          <w:rFonts w:ascii="Times New Roman" w:hAnsi="Times New Roman"/>
          <w:sz w:val="24"/>
          <w:szCs w:val="24"/>
          <w:lang w:val="bg-BG"/>
        </w:rPr>
        <w:t xml:space="preserve">ал. </w:t>
      </w: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4</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6</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7</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Разплащанията по </w:t>
      </w:r>
      <w:r>
        <w:rPr>
          <w:rFonts w:ascii="Times New Roman" w:hAnsi="Times New Roman"/>
          <w:sz w:val="24"/>
          <w:szCs w:val="24"/>
          <w:lang w:val="bg-BG"/>
        </w:rPr>
        <w:t xml:space="preserve">ал. </w:t>
      </w: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6</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8</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Към искането по </w:t>
      </w:r>
      <w:r>
        <w:rPr>
          <w:rFonts w:ascii="Times New Roman" w:hAnsi="Times New Roman"/>
          <w:sz w:val="24"/>
          <w:szCs w:val="24"/>
          <w:lang w:val="bg-BG"/>
        </w:rPr>
        <w:t>ал.</w:t>
      </w:r>
      <w:r w:rsidRPr="001F6C63">
        <w:rPr>
          <w:rFonts w:ascii="Times New Roman" w:eastAsia="Times New Roman" w:hAnsi="Times New Roman"/>
          <w:sz w:val="24"/>
          <w:szCs w:val="24"/>
          <w:lang w:val="bg-BG"/>
        </w:rPr>
        <w:t xml:space="preserve"> </w:t>
      </w: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7</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9</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има право да откаже плащане по </w:t>
      </w:r>
      <w:r>
        <w:rPr>
          <w:rFonts w:ascii="Times New Roman" w:hAnsi="Times New Roman"/>
          <w:sz w:val="24"/>
          <w:szCs w:val="24"/>
          <w:lang w:val="bg-BG"/>
        </w:rPr>
        <w:t>ал.</w:t>
      </w:r>
      <w:r w:rsidRPr="00EF6D29">
        <w:rPr>
          <w:rFonts w:ascii="Times New Roman" w:eastAsia="Times New Roman" w:hAnsi="Times New Roman"/>
          <w:sz w:val="24"/>
          <w:szCs w:val="24"/>
          <w:lang w:val="bg-BG"/>
        </w:rPr>
        <w:t xml:space="preserve"> </w:t>
      </w: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6</w:t>
      </w:r>
      <w:r w:rsidRPr="00E54C7E">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2F1360">
        <w:rPr>
          <w:rFonts w:ascii="Times New Roman" w:hAnsi="Times New Roman"/>
          <w:sz w:val="24"/>
          <w:szCs w:val="24"/>
          <w:lang w:val="bg-BG"/>
        </w:rPr>
        <w:t>когато искането за плащане е оспорено, до момента на отстраняване на причината за отказа.</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0</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е на ИЗПЪЛНИТЕЛЯ.</w:t>
      </w:r>
    </w:p>
    <w:p w:rsidR="00134E7A" w:rsidRPr="002F1360" w:rsidRDefault="00134E7A" w:rsidP="00134E7A">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1</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134E7A" w:rsidRPr="002F1360" w:rsidRDefault="00134E7A" w:rsidP="00134E7A">
      <w:pPr>
        <w:spacing w:after="0" w:line="240" w:lineRule="auto"/>
        <w:jc w:val="both"/>
        <w:rPr>
          <w:rFonts w:ascii="Times New Roman" w:eastAsia="Times New Roman" w:hAnsi="Times New Roman"/>
          <w:bCs/>
          <w:sz w:val="24"/>
          <w:szCs w:val="24"/>
          <w:lang w:val="bg-BG" w:eastAsia="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w:t>
      </w:r>
      <w:r>
        <w:rPr>
          <w:rFonts w:ascii="Times New Roman" w:hAnsi="Times New Roman"/>
          <w:sz w:val="24"/>
          <w:szCs w:val="24"/>
          <w:lang w:val="bg-BG"/>
        </w:rPr>
        <w:t xml:space="preserve">ал. </w:t>
      </w:r>
      <w:r>
        <w:rPr>
          <w:rFonts w:ascii="Times New Roman" w:hAnsi="Times New Roman"/>
          <w:sz w:val="24"/>
          <w:szCs w:val="24"/>
        </w:rPr>
        <w:t>(</w:t>
      </w:r>
      <w:r>
        <w:rPr>
          <w:rFonts w:ascii="Times New Roman" w:hAnsi="Times New Roman"/>
          <w:sz w:val="24"/>
          <w:szCs w:val="24"/>
          <w:lang w:val="bg-BG"/>
        </w:rPr>
        <w:t>13.11</w:t>
      </w:r>
      <w:r>
        <w:rPr>
          <w:rFonts w:ascii="Times New Roman" w:hAnsi="Times New Roman"/>
          <w:sz w:val="24"/>
          <w:szCs w:val="24"/>
        </w:rPr>
        <w:t>)</w:t>
      </w:r>
      <w:r w:rsidRPr="002F1360">
        <w:rPr>
          <w:rFonts w:ascii="Times New Roman" w:hAnsi="Times New Roman"/>
          <w:sz w:val="24"/>
          <w:szCs w:val="24"/>
          <w:lang w:val="bg-BG"/>
        </w:rPr>
        <w:t xml:space="preserve"> в срок до три дни от неговото сключване.</w:t>
      </w: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ПРЕКРАТЯВАНЕ НА ДОГОВОРА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4</w:t>
      </w:r>
      <w:r w:rsidRPr="00D62EA0">
        <w:rPr>
          <w:rFonts w:ascii="Times New Roman" w:eastAsia="Times New Roman" w:hAnsi="Times New Roman"/>
          <w:b/>
          <w:sz w:val="24"/>
          <w:szCs w:val="24"/>
          <w:lang w:val="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ab/>
      </w:r>
      <w:r w:rsidRPr="00D62EA0">
        <w:rPr>
          <w:rFonts w:ascii="Times New Roman" w:eastAsia="Times New Roman" w:hAnsi="Times New Roman"/>
          <w:sz w:val="24"/>
          <w:szCs w:val="24"/>
          <w:lang w:val="bg-BG"/>
        </w:rPr>
        <w:tab/>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.1) Настоящият Договор се прекратява в следните случаи:</w:t>
      </w:r>
    </w:p>
    <w:p w:rsidR="00134E7A" w:rsidRPr="00DD1623" w:rsidRDefault="00134E7A" w:rsidP="00134E7A">
      <w:pPr>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1. по взаимно съгласие на страните, изразено в писмена форма;</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2. с изтичане на уговорения срок;</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 xml:space="preserve">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w:t>
      </w:r>
      <w:r w:rsidRPr="00DD1623">
        <w:rPr>
          <w:rFonts w:ascii="Times New Roman" w:eastAsia="Times New Roman" w:hAnsi="Times New Roman"/>
          <w:sz w:val="24"/>
          <w:szCs w:val="24"/>
          <w:lang w:val="bg-BG" w:eastAsia="bg-BG"/>
        </w:rPr>
        <w:lastRenderedPageBreak/>
        <w:t>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 xml:space="preserve">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w:t>
      </w:r>
      <w:r>
        <w:rPr>
          <w:rFonts w:ascii="Times New Roman" w:eastAsia="Times New Roman" w:hAnsi="Times New Roman"/>
          <w:sz w:val="24"/>
          <w:szCs w:val="24"/>
          <w:lang w:val="bg-BG" w:eastAsia="bg-BG"/>
        </w:rPr>
        <w:t>член 11</w:t>
      </w:r>
      <w:r w:rsidRPr="00DD1623">
        <w:rPr>
          <w:rFonts w:ascii="Times New Roman" w:eastAsia="Times New Roman" w:hAnsi="Times New Roman"/>
          <w:sz w:val="24"/>
          <w:szCs w:val="24"/>
          <w:lang w:val="bg-BG" w:eastAsia="bg-BG"/>
        </w:rPr>
        <w:t xml:space="preserve">. </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134E7A" w:rsidRPr="00DD1623"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rsidR="00134E7A" w:rsidRPr="00DD1623" w:rsidRDefault="00134E7A" w:rsidP="00134E7A">
      <w:pPr>
        <w:autoSpaceDE w:val="0"/>
        <w:autoSpaceDN w:val="0"/>
        <w:adjustRightInd w:val="0"/>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Настоящият Договор може да бъде изменян или допълван от Страните при условията на чл. 116 от ЗОП.</w:t>
      </w: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rPr>
        <w:t xml:space="preserve">     </w:t>
      </w:r>
    </w:p>
    <w:p w:rsidR="00134E7A" w:rsidRPr="00C2042D" w:rsidRDefault="00134E7A" w:rsidP="00134E7A">
      <w:pPr>
        <w:jc w:val="center"/>
        <w:rPr>
          <w:rFonts w:ascii="Times New Roman" w:hAnsi="Times New Roman"/>
          <w:b/>
          <w:sz w:val="24"/>
          <w:szCs w:val="24"/>
          <w:lang w:val="bg-BG"/>
        </w:rPr>
      </w:pPr>
      <w:r w:rsidRPr="00C2042D">
        <w:rPr>
          <w:rFonts w:ascii="Times New Roman" w:hAnsi="Times New Roman"/>
          <w:b/>
          <w:sz w:val="24"/>
          <w:szCs w:val="24"/>
          <w:lang w:val="bg-BG"/>
        </w:rPr>
        <w:t>ФОРСМАЖОРНИ ОБСТОЯТЕЛСТВА</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5</w:t>
      </w:r>
      <w:r w:rsidRPr="00D62EA0">
        <w:rPr>
          <w:rFonts w:ascii="Times New Roman" w:eastAsia="Times New Roman" w:hAnsi="Times New Roman"/>
          <w:b/>
          <w:sz w:val="24"/>
          <w:szCs w:val="24"/>
          <w:lang w:val="bg-BG"/>
        </w:rPr>
        <w:t>.</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.1) </w:t>
      </w:r>
      <w:r w:rsidRPr="002A0D85">
        <w:rPr>
          <w:rFonts w:ascii="Times New Roman" w:hAnsi="Times New Roman"/>
          <w:sz w:val="24"/>
          <w:szCs w:val="24"/>
          <w:lang w:val="bg-BG"/>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Докато трае непреодолимата сила, изпълнението на задълженията и свързаните с тях насрещни задължения се спира.</w:t>
      </w:r>
    </w:p>
    <w:p w:rsidR="00134E7A" w:rsidRPr="002A0D85" w:rsidRDefault="00134E7A" w:rsidP="00134E7A">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134E7A" w:rsidRPr="00C2042D" w:rsidRDefault="00134E7A" w:rsidP="00134E7A">
      <w:pPr>
        <w:spacing w:after="0"/>
        <w:jc w:val="both"/>
        <w:rPr>
          <w:rFonts w:ascii="Times New Roman" w:hAnsi="Times New Roman"/>
          <w:sz w:val="24"/>
          <w:szCs w:val="24"/>
          <w:lang w:val="bg-BG"/>
        </w:rPr>
      </w:pPr>
    </w:p>
    <w:p w:rsidR="00134E7A" w:rsidRPr="00D62EA0"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КОНФИДЕНЦИАЛНОСТ</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16</w:t>
      </w:r>
      <w:r w:rsidRPr="00D62EA0">
        <w:rPr>
          <w:rFonts w:ascii="Times New Roman" w:eastAsia="Times New Roman" w:hAnsi="Times New Roman"/>
          <w:b/>
          <w:sz w:val="24"/>
          <w:szCs w:val="24"/>
          <w:lang w:val="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16</w:t>
      </w:r>
      <w:r w:rsidRPr="00D62EA0">
        <w:rPr>
          <w:rFonts w:ascii="Times New Roman" w:eastAsia="Times New Roman" w:hAnsi="Times New Roman"/>
          <w:sz w:val="24"/>
          <w:szCs w:val="24"/>
          <w:lang w:val="bg-BG"/>
        </w:rPr>
        <w:t xml:space="preserve">.1) Страните се съгласяват да третират като конфиденциална информация, получена при и по повод изпълнението на Договора. </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16</w:t>
      </w:r>
      <w:r w:rsidRPr="00D62EA0">
        <w:rPr>
          <w:rFonts w:ascii="Times New Roman" w:eastAsia="Times New Roman" w:hAnsi="Times New Roman"/>
          <w:sz w:val="24"/>
          <w:szCs w:val="24"/>
          <w:lang w:val="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Pr="00C2042D" w:rsidRDefault="00134E7A" w:rsidP="00134E7A">
      <w:pPr>
        <w:jc w:val="center"/>
        <w:rPr>
          <w:rFonts w:ascii="Times New Roman" w:hAnsi="Times New Roman"/>
          <w:b/>
          <w:sz w:val="24"/>
          <w:szCs w:val="24"/>
          <w:lang w:val="bg-BG"/>
        </w:rPr>
      </w:pPr>
      <w:r w:rsidRPr="00C2042D">
        <w:rPr>
          <w:rFonts w:ascii="Times New Roman" w:hAnsi="Times New Roman"/>
          <w:b/>
          <w:sz w:val="24"/>
          <w:szCs w:val="24"/>
          <w:lang w:val="bg-BG"/>
        </w:rPr>
        <w:t>СПОРОВЕ</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lastRenderedPageBreak/>
        <w:t xml:space="preserve">Член </w:t>
      </w:r>
      <w:r>
        <w:rPr>
          <w:rFonts w:ascii="Times New Roman" w:eastAsia="Times New Roman" w:hAnsi="Times New Roman"/>
          <w:b/>
          <w:sz w:val="24"/>
          <w:szCs w:val="24"/>
          <w:lang w:val="bg-BG"/>
        </w:rPr>
        <w:t>17</w:t>
      </w:r>
      <w:r w:rsidRPr="00D62EA0">
        <w:rPr>
          <w:rFonts w:ascii="Times New Roman" w:eastAsia="Times New Roman" w:hAnsi="Times New Roman"/>
          <w:b/>
          <w:sz w:val="24"/>
          <w:szCs w:val="24"/>
          <w:lang w:val="bg-BG"/>
        </w:rPr>
        <w:t>.</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Default="00134E7A" w:rsidP="00134E7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17</w:t>
      </w:r>
      <w:r w:rsidRPr="00D62EA0">
        <w:rPr>
          <w:rFonts w:ascii="Times New Roman" w:eastAsia="Times New Roman" w:hAnsi="Times New Roman"/>
          <w:sz w:val="24"/>
          <w:szCs w:val="24"/>
          <w:lang w:val="bg-BG"/>
        </w:rPr>
        <w:t xml:space="preserve">.1) </w:t>
      </w:r>
      <w:r w:rsidRPr="00C2042D">
        <w:rPr>
          <w:rFonts w:ascii="Times New Roman" w:hAnsi="Times New Roman"/>
          <w:sz w:val="24"/>
          <w:szCs w:val="24"/>
          <w:lang w:val="bg-BG"/>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134E7A" w:rsidRPr="00C2042D" w:rsidRDefault="00134E7A" w:rsidP="00134E7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C2042D">
        <w:rPr>
          <w:rFonts w:ascii="Times New Roman" w:hAnsi="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sz w:val="24"/>
          <w:szCs w:val="24"/>
          <w:lang w:val="bg-BG"/>
        </w:rPr>
      </w:pPr>
    </w:p>
    <w:p w:rsidR="00134E7A" w:rsidRDefault="00134E7A" w:rsidP="00134E7A">
      <w:pPr>
        <w:jc w:val="center"/>
        <w:rPr>
          <w:rFonts w:ascii="Times New Roman" w:hAnsi="Times New Roman"/>
          <w:b/>
          <w:sz w:val="24"/>
          <w:szCs w:val="24"/>
          <w:lang w:val="bg-BG"/>
        </w:rPr>
      </w:pPr>
      <w:r w:rsidRPr="00D62EA0">
        <w:rPr>
          <w:rFonts w:ascii="Times New Roman" w:eastAsia="Times New Roman" w:hAnsi="Times New Roman"/>
          <w:b/>
          <w:sz w:val="24"/>
          <w:szCs w:val="24"/>
          <w:lang w:val="bg-BG"/>
        </w:rPr>
        <w:tab/>
      </w:r>
      <w:r w:rsidRPr="00C2042D">
        <w:rPr>
          <w:rFonts w:ascii="Times New Roman" w:hAnsi="Times New Roman"/>
          <w:b/>
          <w:sz w:val="24"/>
          <w:szCs w:val="24"/>
          <w:lang w:val="bg-BG"/>
        </w:rPr>
        <w:t>СЪОБЩЕНИЯ</w:t>
      </w:r>
    </w:p>
    <w:p w:rsidR="00134E7A" w:rsidRPr="00D62EA0" w:rsidRDefault="00134E7A" w:rsidP="00134E7A">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18</w:t>
      </w:r>
      <w:r w:rsidRPr="00D62EA0">
        <w:rPr>
          <w:rFonts w:ascii="Times New Roman" w:eastAsia="Times New Roman" w:hAnsi="Times New Roman"/>
          <w:b/>
          <w:sz w:val="24"/>
          <w:szCs w:val="24"/>
          <w:lang w:val="bg-BG"/>
        </w:rPr>
        <w:t xml:space="preserve">. </w:t>
      </w:r>
    </w:p>
    <w:p w:rsidR="00134E7A" w:rsidRDefault="00134E7A" w:rsidP="00134E7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18</w:t>
      </w:r>
      <w:r w:rsidRPr="00D62EA0">
        <w:rPr>
          <w:rFonts w:ascii="Times New Roman" w:eastAsia="Times New Roman" w:hAnsi="Times New Roman"/>
          <w:sz w:val="24"/>
          <w:szCs w:val="24"/>
          <w:lang w:val="bg-BG"/>
        </w:rPr>
        <w:t xml:space="preserve">.1) </w:t>
      </w:r>
      <w:r w:rsidRPr="00C2042D">
        <w:rPr>
          <w:rFonts w:ascii="Times New Roman" w:hAnsi="Times New Roman"/>
          <w:sz w:val="24"/>
          <w:szCs w:val="24"/>
          <w:lang w:val="bg-BG"/>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134E7A" w:rsidRPr="00C2042D" w:rsidRDefault="00134E7A" w:rsidP="00134E7A">
      <w:pPr>
        <w:spacing w:after="0"/>
        <w:jc w:val="both"/>
        <w:rPr>
          <w:rFonts w:ascii="Times New Roman" w:hAnsi="Times New Roman"/>
          <w:sz w:val="24"/>
          <w:szCs w:val="24"/>
          <w:lang w:val="bg-BG"/>
        </w:rPr>
      </w:pPr>
    </w:p>
    <w:p w:rsidR="00134E7A" w:rsidRPr="00C2042D" w:rsidRDefault="00134E7A" w:rsidP="00134E7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C2042D">
        <w:rPr>
          <w:rFonts w:ascii="Times New Roman" w:hAnsi="Times New Roman"/>
          <w:sz w:val="24"/>
          <w:szCs w:val="24"/>
          <w:lang w:val="bg-BG"/>
        </w:rPr>
        <w:t>За дата на съобщението се смята:</w:t>
      </w:r>
    </w:p>
    <w:p w:rsidR="00134E7A" w:rsidRPr="00C2042D"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1. Датата на предаването – при ръчно предаване на съобщението;</w:t>
      </w:r>
    </w:p>
    <w:p w:rsidR="00134E7A" w:rsidRPr="00C2042D"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2. Датата на пощенското клеймо на обратната разписка – при изпращане по пощата;</w:t>
      </w:r>
    </w:p>
    <w:p w:rsidR="00134E7A" w:rsidRDefault="00134E7A" w:rsidP="00134E7A">
      <w:pPr>
        <w:spacing w:after="0"/>
        <w:jc w:val="both"/>
        <w:rPr>
          <w:rFonts w:ascii="Times New Roman" w:hAnsi="Times New Roman"/>
          <w:sz w:val="24"/>
          <w:szCs w:val="24"/>
          <w:lang w:val="bg-BG"/>
        </w:rPr>
      </w:pPr>
      <w:r w:rsidRPr="00C2042D">
        <w:rPr>
          <w:rFonts w:ascii="Times New Roman" w:hAnsi="Times New Roman"/>
          <w:sz w:val="24"/>
          <w:szCs w:val="24"/>
          <w:lang w:val="bg-BG"/>
        </w:rPr>
        <w:t>3. Датата на получаването  – при изпращане по</w:t>
      </w:r>
      <w:r w:rsidRPr="00DD1623">
        <w:rPr>
          <w:rFonts w:ascii="Times New Roman" w:hAnsi="Times New Roman"/>
          <w:sz w:val="24"/>
          <w:szCs w:val="24"/>
          <w:lang w:val="bg-BG"/>
        </w:rPr>
        <w:t xml:space="preserve"> </w:t>
      </w:r>
      <w:r w:rsidRPr="00C2042D">
        <w:rPr>
          <w:rFonts w:ascii="Times New Roman" w:hAnsi="Times New Roman"/>
          <w:sz w:val="24"/>
          <w:szCs w:val="24"/>
        </w:rPr>
        <w:t>e</w:t>
      </w:r>
      <w:r w:rsidRPr="00DD1623">
        <w:rPr>
          <w:rFonts w:ascii="Times New Roman" w:hAnsi="Times New Roman"/>
          <w:sz w:val="24"/>
          <w:szCs w:val="24"/>
          <w:lang w:val="bg-BG"/>
        </w:rPr>
        <w:t>-</w:t>
      </w:r>
      <w:r w:rsidRPr="00C2042D">
        <w:rPr>
          <w:rFonts w:ascii="Times New Roman" w:hAnsi="Times New Roman"/>
          <w:sz w:val="24"/>
          <w:szCs w:val="24"/>
        </w:rPr>
        <w:t>mail</w:t>
      </w:r>
      <w:r w:rsidRPr="00C2042D">
        <w:rPr>
          <w:rFonts w:ascii="Times New Roman" w:hAnsi="Times New Roman"/>
          <w:sz w:val="24"/>
          <w:szCs w:val="24"/>
          <w:lang w:val="bg-BG"/>
        </w:rPr>
        <w:t>.</w:t>
      </w:r>
    </w:p>
    <w:p w:rsidR="00134E7A" w:rsidRPr="00C2042D" w:rsidRDefault="00134E7A" w:rsidP="00134E7A">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C2042D">
        <w:rPr>
          <w:rFonts w:ascii="Times New Roman" w:hAnsi="Times New Roman"/>
          <w:sz w:val="24"/>
          <w:szCs w:val="24"/>
          <w:lang w:val="bg-BG"/>
        </w:rPr>
        <w:t>За валидни адреси за приемане на съобщения и банкови сметки, свързани с настоящия договор се смятат:</w:t>
      </w:r>
    </w:p>
    <w:p w:rsidR="00134E7A" w:rsidRPr="00DD1623" w:rsidRDefault="00134E7A" w:rsidP="00134E7A">
      <w:pPr>
        <w:autoSpaceDE w:val="0"/>
        <w:autoSpaceDN w:val="0"/>
        <w:spacing w:after="0" w:line="240" w:lineRule="auto"/>
        <w:rPr>
          <w:rFonts w:ascii="Times New Roman" w:eastAsia="Times New Roman" w:hAnsi="Times New Roman"/>
          <w:b/>
          <w:bCs/>
          <w:sz w:val="24"/>
          <w:szCs w:val="24"/>
          <w:lang w:val="bg-BG"/>
        </w:rPr>
      </w:pPr>
      <w:r w:rsidRPr="00DD1623">
        <w:rPr>
          <w:rFonts w:ascii="Times New Roman" w:eastAsia="Times New Roman" w:hAnsi="Times New Roman"/>
          <w:b/>
          <w:bCs/>
          <w:sz w:val="24"/>
          <w:szCs w:val="24"/>
          <w:lang w:val="bg-BG"/>
        </w:rPr>
        <w:t>ЗА ИЗПЪЛНИТЕЛЯ:</w:t>
      </w:r>
      <w:r w:rsidRPr="00DD1623">
        <w:rPr>
          <w:rFonts w:ascii="Times New Roman" w:eastAsia="Times New Roman" w:hAnsi="Times New Roman"/>
          <w:b/>
          <w:bCs/>
          <w:sz w:val="24"/>
          <w:szCs w:val="24"/>
          <w:lang w:val="bg-BG"/>
        </w:rPr>
        <w:tab/>
        <w:t xml:space="preserve">                        ЗА ВЪЗЛОЖИТЕЛЯ: </w:t>
      </w:r>
    </w:p>
    <w:p w:rsidR="00134E7A" w:rsidRPr="00DD1623" w:rsidRDefault="00134E7A" w:rsidP="00134E7A">
      <w:pPr>
        <w:autoSpaceDE w:val="0"/>
        <w:autoSpaceDN w:val="0"/>
        <w:spacing w:after="0" w:line="240" w:lineRule="auto"/>
        <w:rPr>
          <w:rFonts w:ascii="Times New Roman" w:eastAsia="Times New Roman" w:hAnsi="Times New Roman"/>
          <w:b/>
          <w:bCs/>
          <w:sz w:val="24"/>
          <w:szCs w:val="24"/>
          <w:lang w:val="bg-BG"/>
        </w:rPr>
      </w:pP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Министерство на здравеопазването</w:t>
      </w: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гр. ....</w:t>
      </w:r>
      <w:r w:rsidRPr="00DD1623">
        <w:rPr>
          <w:rFonts w:ascii="Times New Roman" w:eastAsia="Times New Roman" w:hAnsi="Times New Roman"/>
          <w:sz w:val="24"/>
          <w:szCs w:val="24"/>
          <w:lang w:val="bg-BG"/>
        </w:rPr>
        <w:tab/>
        <w:t>……..</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гр. София 1000 </w:t>
      </w: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ул............... №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t>пл. „Света Неделя“ № 5</w:t>
      </w:r>
    </w:p>
    <w:p w:rsidR="00134E7A" w:rsidRPr="00DD1623" w:rsidRDefault="00134E7A" w:rsidP="00134E7A">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тел........</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тел........</w:t>
      </w:r>
      <w:r w:rsidRPr="00DD1623">
        <w:rPr>
          <w:rFonts w:ascii="Times New Roman" w:eastAsia="Times New Roman" w:hAnsi="Times New Roman"/>
          <w:i/>
          <w:iCs/>
          <w:sz w:val="24"/>
          <w:szCs w:val="24"/>
          <w:lang w:val="bg-BG"/>
        </w:rPr>
        <w:tab/>
      </w:r>
    </w:p>
    <w:p w:rsidR="00134E7A" w:rsidRPr="00DD1623" w:rsidRDefault="00134E7A" w:rsidP="00134E7A">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факс...........</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факс...........</w:t>
      </w:r>
    </w:p>
    <w:p w:rsidR="00134E7A" w:rsidRPr="00DD1623" w:rsidRDefault="00134E7A" w:rsidP="00134E7A">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p>
    <w:p w:rsidR="00134E7A" w:rsidRPr="00DD1623" w:rsidRDefault="00134E7A" w:rsidP="00134E7A">
      <w:pPr>
        <w:keepNext/>
        <w:keepLines/>
        <w:autoSpaceDE w:val="0"/>
        <w:autoSpaceDN w:val="0"/>
        <w:spacing w:after="0" w:line="240" w:lineRule="auto"/>
        <w:outlineLvl w:val="3"/>
        <w:rPr>
          <w:rFonts w:ascii="Times New Roman" w:eastAsia="Times New Roman" w:hAnsi="Times New Roman"/>
          <w:b/>
          <w:bCs/>
          <w:i/>
          <w:iCs/>
          <w:sz w:val="24"/>
          <w:szCs w:val="24"/>
          <w:lang w:val="bg-BG"/>
        </w:rPr>
      </w:pPr>
      <w:r w:rsidRPr="00DD1623">
        <w:rPr>
          <w:rFonts w:ascii="Times New Roman" w:eastAsia="Times New Roman" w:hAnsi="Times New Roman"/>
          <w:b/>
          <w:bCs/>
          <w:i/>
          <w:iCs/>
          <w:sz w:val="24"/>
          <w:szCs w:val="24"/>
          <w:lang w:val="bg-BG"/>
        </w:rPr>
        <w:t xml:space="preserve">Банкова сметка </w:t>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t>Банкова сметка</w:t>
      </w: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ТБ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БНБ Централно управление</w:t>
      </w: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w:t>
      </w:r>
      <w:r w:rsidRPr="00DD1623">
        <w:rPr>
          <w:rFonts w:ascii="Times New Roman" w:eastAsia="Times New Roman" w:hAnsi="Times New Roman"/>
          <w:sz w:val="24"/>
          <w:szCs w:val="24"/>
          <w:lang w:val="bg-BG"/>
        </w:rPr>
        <w:t xml:space="preserve">83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9661 3000 1293 01,</w:t>
      </w:r>
    </w:p>
    <w:p w:rsidR="00134E7A" w:rsidRPr="00DD1623" w:rsidRDefault="00134E7A" w:rsidP="00134E7A">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                                        </w:t>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на БНБ –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BGSD</w:t>
      </w:r>
    </w:p>
    <w:p w:rsidR="00134E7A" w:rsidRPr="00DD1623" w:rsidRDefault="00134E7A" w:rsidP="00134E7A">
      <w:pPr>
        <w:spacing w:after="0" w:line="240" w:lineRule="auto"/>
        <w:ind w:firstLine="709"/>
        <w:jc w:val="both"/>
        <w:rPr>
          <w:rFonts w:ascii="Times New Roman" w:hAnsi="Times New Roman"/>
          <w:sz w:val="24"/>
          <w:szCs w:val="24"/>
          <w:lang w:val="bg-BG"/>
        </w:rPr>
      </w:pPr>
    </w:p>
    <w:p w:rsidR="00134E7A" w:rsidRPr="00D62EA0" w:rsidRDefault="00134E7A" w:rsidP="00134E7A">
      <w:pPr>
        <w:spacing w:after="0"/>
        <w:jc w:val="both"/>
        <w:rPr>
          <w:rFonts w:ascii="Times New Roman" w:eastAsia="Times New Roman" w:hAnsi="Times New Roman"/>
          <w:b/>
          <w:sz w:val="24"/>
          <w:szCs w:val="24"/>
          <w:lang w:val="bg-BG"/>
        </w:rPr>
      </w:pPr>
      <w:r w:rsidRPr="00D62EA0">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18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C2042D">
        <w:rPr>
          <w:rFonts w:ascii="Times New Roman" w:hAnsi="Times New Roman"/>
          <w:sz w:val="24"/>
          <w:szCs w:val="24"/>
          <w:lang w:val="bg-BG"/>
        </w:rPr>
        <w:t xml:space="preserve"> При промяна на посочения </w:t>
      </w:r>
      <w:r w:rsidRPr="00C2042D">
        <w:rPr>
          <w:rFonts w:ascii="Times New Roman" w:hAnsi="Times New Roman"/>
          <w:color w:val="000000"/>
          <w:sz w:val="24"/>
          <w:szCs w:val="24"/>
          <w:lang w:val="bg-BG"/>
        </w:rPr>
        <w:t xml:space="preserve">по </w:t>
      </w:r>
      <w:r w:rsidRPr="00FF1234">
        <w:rPr>
          <w:rFonts w:ascii="Times New Roman" w:hAnsi="Times New Roman"/>
          <w:sz w:val="24"/>
          <w:szCs w:val="24"/>
          <w:lang w:val="bg-BG"/>
        </w:rPr>
        <w:t>1</w:t>
      </w:r>
      <w:r>
        <w:rPr>
          <w:rFonts w:ascii="Times New Roman" w:hAnsi="Times New Roman"/>
          <w:sz w:val="24"/>
          <w:szCs w:val="24"/>
          <w:lang w:val="bg-BG"/>
        </w:rPr>
        <w:t>8</w:t>
      </w:r>
      <w:r w:rsidRPr="00FF1234">
        <w:rPr>
          <w:rFonts w:ascii="Times New Roman" w:hAnsi="Times New Roman"/>
          <w:sz w:val="24"/>
          <w:szCs w:val="24"/>
          <w:lang w:val="bg-BG"/>
        </w:rPr>
        <w:t>.3</w:t>
      </w:r>
      <w:r w:rsidRPr="00C2042D">
        <w:rPr>
          <w:rFonts w:ascii="Times New Roman" w:hAnsi="Times New Roman"/>
          <w:sz w:val="24"/>
          <w:szCs w:val="24"/>
          <w:lang w:val="bg-BG"/>
        </w:rPr>
        <w:t xml:space="preserve">  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134E7A" w:rsidRDefault="00134E7A" w:rsidP="00134E7A">
      <w:pPr>
        <w:autoSpaceDE w:val="0"/>
        <w:autoSpaceDN w:val="0"/>
        <w:adjustRightInd w:val="0"/>
        <w:spacing w:after="0" w:line="240" w:lineRule="auto"/>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ab/>
      </w:r>
    </w:p>
    <w:p w:rsidR="00134E7A" w:rsidRDefault="00134E7A" w:rsidP="00134E7A">
      <w:pPr>
        <w:autoSpaceDE w:val="0"/>
        <w:autoSpaceDN w:val="0"/>
        <w:adjustRightInd w:val="0"/>
        <w:spacing w:after="0" w:line="240" w:lineRule="auto"/>
        <w:jc w:val="center"/>
        <w:rPr>
          <w:rFonts w:ascii="Times New Roman" w:eastAsia="Times New Roman" w:hAnsi="Times New Roman"/>
          <w:b/>
          <w:sz w:val="24"/>
          <w:szCs w:val="24"/>
          <w:lang w:val="bg-BG"/>
        </w:rPr>
      </w:pPr>
      <w:r w:rsidRPr="00DB746F">
        <w:rPr>
          <w:rFonts w:ascii="Times New Roman" w:eastAsia="Batang" w:hAnsi="Times New Roman"/>
          <w:b/>
          <w:bCs/>
          <w:sz w:val="24"/>
          <w:szCs w:val="24"/>
          <w:lang w:val="bg-BG" w:eastAsia="bg-BG"/>
        </w:rPr>
        <w:t>ДРУГИ УСЛОВИЯ</w:t>
      </w:r>
    </w:p>
    <w:p w:rsidR="00134E7A" w:rsidRPr="00DB746F" w:rsidRDefault="00134E7A" w:rsidP="00134E7A">
      <w:pPr>
        <w:autoSpaceDE w:val="0"/>
        <w:autoSpaceDN w:val="0"/>
        <w:adjustRightInd w:val="0"/>
        <w:spacing w:after="0" w:line="240" w:lineRule="auto"/>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t>Член </w:t>
      </w:r>
      <w:r>
        <w:rPr>
          <w:rFonts w:ascii="Times New Roman" w:eastAsia="Times New Roman" w:hAnsi="Times New Roman"/>
          <w:b/>
          <w:sz w:val="24"/>
          <w:szCs w:val="24"/>
          <w:lang w:val="bg-BG"/>
        </w:rPr>
        <w:t>19</w:t>
      </w:r>
      <w:r w:rsidRPr="00D62EA0">
        <w:rPr>
          <w:rFonts w:ascii="Times New Roman" w:eastAsia="Times New Roman" w:hAnsi="Times New Roman"/>
          <w:b/>
          <w:sz w:val="24"/>
          <w:szCs w:val="24"/>
          <w:lang w:val="bg-BG"/>
        </w:rPr>
        <w:t>.</w:t>
      </w:r>
    </w:p>
    <w:p w:rsidR="00134E7A" w:rsidRPr="00DB746F" w:rsidRDefault="00134E7A" w:rsidP="00134E7A">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t>1</w:t>
      </w:r>
      <w:r>
        <w:rPr>
          <w:rFonts w:ascii="Times New Roman" w:hAnsi="Times New Roman"/>
          <w:sz w:val="24"/>
          <w:szCs w:val="24"/>
          <w:lang w:val="bg-BG"/>
        </w:rPr>
        <w:t>9</w:t>
      </w:r>
      <w:r w:rsidRPr="00DB746F">
        <w:rPr>
          <w:rFonts w:ascii="Times New Roman" w:hAnsi="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134E7A" w:rsidRDefault="00134E7A" w:rsidP="00134E7A">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t>1</w:t>
      </w:r>
      <w:r>
        <w:rPr>
          <w:rFonts w:ascii="Times New Roman" w:hAnsi="Times New Roman"/>
          <w:sz w:val="24"/>
          <w:szCs w:val="24"/>
          <w:lang w:val="bg-BG"/>
        </w:rPr>
        <w:t>9</w:t>
      </w:r>
      <w:r w:rsidRPr="00DB746F">
        <w:rPr>
          <w:rFonts w:ascii="Times New Roman" w:hAnsi="Times New Roman"/>
          <w:sz w:val="24"/>
          <w:szCs w:val="24"/>
          <w:lang w:val="bg-BG"/>
        </w:rPr>
        <w:t>.2. За неуредените въпроси в настоящия договор се прилага действащото българско законодателство.</w:t>
      </w:r>
    </w:p>
    <w:p w:rsidR="00134E7A" w:rsidRDefault="00134E7A" w:rsidP="00134E7A">
      <w:pPr>
        <w:spacing w:after="0" w:line="240" w:lineRule="auto"/>
        <w:jc w:val="both"/>
        <w:rPr>
          <w:rFonts w:ascii="Times New Roman" w:hAnsi="Times New Roman"/>
          <w:sz w:val="24"/>
          <w:szCs w:val="24"/>
          <w:lang w:val="bg-BG"/>
        </w:rPr>
      </w:pPr>
    </w:p>
    <w:p w:rsidR="00134E7A" w:rsidRDefault="00134E7A" w:rsidP="00134E7A">
      <w:pPr>
        <w:autoSpaceDE w:val="0"/>
        <w:autoSpaceDN w:val="0"/>
        <w:adjustRightInd w:val="0"/>
        <w:spacing w:after="0" w:line="240" w:lineRule="auto"/>
        <w:jc w:val="center"/>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ЗАКЛЮЧИТЕЛНИ РАЗПОРЕДБИ</w:t>
      </w:r>
    </w:p>
    <w:p w:rsidR="00134E7A" w:rsidRPr="00DB746F" w:rsidRDefault="00134E7A" w:rsidP="00134E7A">
      <w:pPr>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t>Член </w:t>
      </w:r>
      <w:r>
        <w:rPr>
          <w:rFonts w:ascii="Times New Roman" w:eastAsia="Times New Roman" w:hAnsi="Times New Roman"/>
          <w:b/>
          <w:sz w:val="24"/>
          <w:szCs w:val="24"/>
          <w:lang w:val="bg-BG"/>
        </w:rPr>
        <w:t>20</w:t>
      </w:r>
      <w:r w:rsidRPr="00D62EA0">
        <w:rPr>
          <w:rFonts w:ascii="Times New Roman" w:eastAsia="Times New Roman" w:hAnsi="Times New Roman"/>
          <w:b/>
          <w:sz w:val="24"/>
          <w:szCs w:val="24"/>
          <w:lang w:val="bg-BG"/>
        </w:rPr>
        <w:t>.</w:t>
      </w:r>
    </w:p>
    <w:p w:rsidR="00134E7A" w:rsidRPr="00DB746F" w:rsidRDefault="00134E7A" w:rsidP="00134E7A">
      <w:pPr>
        <w:spacing w:after="0" w:line="240" w:lineRule="auto"/>
        <w:jc w:val="both"/>
        <w:rPr>
          <w:rFonts w:ascii="Times New Roman" w:hAnsi="Times New Roman"/>
          <w:sz w:val="24"/>
          <w:szCs w:val="24"/>
          <w:lang w:val="bg-BG"/>
        </w:rPr>
      </w:pPr>
      <w:r>
        <w:rPr>
          <w:rFonts w:ascii="Times New Roman" w:hAnsi="Times New Roman"/>
          <w:sz w:val="24"/>
          <w:szCs w:val="24"/>
          <w:lang w:val="bg-BG"/>
        </w:rPr>
        <w:t>20</w:t>
      </w:r>
      <w:r w:rsidRPr="00DB746F">
        <w:rPr>
          <w:rFonts w:ascii="Times New Roman" w:hAnsi="Times New Roman"/>
          <w:sz w:val="24"/>
          <w:szCs w:val="24"/>
          <w:lang w:val="bg-BG"/>
        </w:rPr>
        <w:t>.1. При съставянето на настоящия договор се представиха следните документи, които са неразделна негова част:</w:t>
      </w:r>
    </w:p>
    <w:p w:rsidR="00134E7A" w:rsidRPr="00DB746F" w:rsidRDefault="00134E7A" w:rsidP="00134E7A">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Документи по чл. 112, ал. 1 от ЗОП;</w:t>
      </w:r>
    </w:p>
    <w:p w:rsidR="00134E7A" w:rsidRPr="00DB746F" w:rsidRDefault="00134E7A" w:rsidP="00134E7A">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Гаранция за изпълнение;</w:t>
      </w:r>
    </w:p>
    <w:p w:rsidR="00134E7A" w:rsidRPr="00DB746F" w:rsidRDefault="00134E7A" w:rsidP="00134E7A">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42, ал.2, т.2 от Закона за мерките срещу изпирането на пари (ЗМИП);</w:t>
      </w:r>
    </w:p>
    <w:p w:rsidR="00134E7A" w:rsidRPr="00DB746F" w:rsidRDefault="00134E7A" w:rsidP="00134E7A">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59, ал.1, т.3 от ЗМИП;</w:t>
      </w:r>
    </w:p>
    <w:p w:rsidR="00134E7A" w:rsidRDefault="00134E7A" w:rsidP="00134E7A">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Ценово предложение и Техническо предложение;</w:t>
      </w:r>
    </w:p>
    <w:p w:rsidR="00134E7A" w:rsidRDefault="00134E7A" w:rsidP="00134E7A">
      <w:pPr>
        <w:pStyle w:val="ListParagraph"/>
        <w:numPr>
          <w:ilvl w:val="0"/>
          <w:numId w:val="38"/>
        </w:numPr>
        <w:spacing w:after="0" w:line="240" w:lineRule="auto"/>
        <w:ind w:left="284" w:hanging="284"/>
        <w:jc w:val="both"/>
        <w:rPr>
          <w:rFonts w:ascii="Times New Roman" w:hAnsi="Times New Roman"/>
          <w:sz w:val="24"/>
          <w:szCs w:val="24"/>
        </w:rPr>
      </w:pPr>
      <w:r>
        <w:rPr>
          <w:rFonts w:ascii="Times New Roman" w:hAnsi="Times New Roman"/>
          <w:sz w:val="24"/>
          <w:szCs w:val="24"/>
          <w:lang w:eastAsia="bg-BG"/>
        </w:rPr>
        <w:t xml:space="preserve">       Техническа спецификация; </w:t>
      </w:r>
    </w:p>
    <w:p w:rsidR="00134E7A" w:rsidRPr="00DB746F" w:rsidRDefault="00134E7A" w:rsidP="00134E7A">
      <w:pPr>
        <w:pStyle w:val="ListParagraph"/>
        <w:numPr>
          <w:ilvl w:val="0"/>
          <w:numId w:val="38"/>
        </w:numPr>
        <w:spacing w:after="0" w:line="240" w:lineRule="auto"/>
        <w:ind w:left="284" w:hanging="284"/>
        <w:jc w:val="both"/>
        <w:rPr>
          <w:rFonts w:ascii="Times New Roman" w:hAnsi="Times New Roman"/>
          <w:sz w:val="24"/>
          <w:szCs w:val="24"/>
        </w:rPr>
      </w:pPr>
      <w:r>
        <w:rPr>
          <w:rFonts w:ascii="Times New Roman" w:hAnsi="Times New Roman"/>
          <w:sz w:val="24"/>
          <w:szCs w:val="24"/>
        </w:rPr>
        <w:t>20</w:t>
      </w:r>
      <w:r w:rsidRPr="00DB746F">
        <w:rPr>
          <w:rFonts w:ascii="Times New Roman" w:hAnsi="Times New Roman"/>
          <w:sz w:val="24"/>
          <w:szCs w:val="24"/>
        </w:rPr>
        <w:t>.2. Настоящият договор се състави в три еднообразни екземпляра на български език – един за ИЗПЪЛНИТЕЛЯ и два за ВЪЗЛОЖИТЕЛЯ.</w:t>
      </w:r>
    </w:p>
    <w:p w:rsidR="00134E7A" w:rsidRPr="00DB746F" w:rsidRDefault="00134E7A" w:rsidP="00134E7A">
      <w:pPr>
        <w:autoSpaceDE w:val="0"/>
        <w:autoSpaceDN w:val="0"/>
        <w:adjustRightInd w:val="0"/>
        <w:spacing w:after="0" w:line="240" w:lineRule="auto"/>
        <w:jc w:val="both"/>
        <w:rPr>
          <w:rFonts w:ascii="Times New Roman" w:eastAsia="Batang" w:hAnsi="Times New Roman"/>
          <w:b/>
          <w:bCs/>
          <w:sz w:val="24"/>
          <w:szCs w:val="24"/>
          <w:lang w:val="bg-BG" w:eastAsia="bg-BG"/>
        </w:rPr>
      </w:pPr>
    </w:p>
    <w:p w:rsidR="001F0B47" w:rsidRDefault="001F0B47" w:rsidP="00134E7A">
      <w:pPr>
        <w:autoSpaceDE w:val="0"/>
        <w:autoSpaceDN w:val="0"/>
        <w:adjustRightInd w:val="0"/>
        <w:spacing w:after="0" w:line="240" w:lineRule="auto"/>
        <w:jc w:val="both"/>
        <w:rPr>
          <w:rFonts w:ascii="Times New Roman" w:eastAsia="Batang" w:hAnsi="Times New Roman"/>
          <w:b/>
          <w:bCs/>
          <w:sz w:val="24"/>
          <w:szCs w:val="24"/>
          <w:lang w:val="bg-BG" w:eastAsia="bg-BG"/>
        </w:rPr>
      </w:pPr>
    </w:p>
    <w:p w:rsidR="001F0B47" w:rsidRDefault="001F0B47" w:rsidP="00134E7A">
      <w:pPr>
        <w:autoSpaceDE w:val="0"/>
        <w:autoSpaceDN w:val="0"/>
        <w:adjustRightInd w:val="0"/>
        <w:spacing w:after="0" w:line="240" w:lineRule="auto"/>
        <w:jc w:val="both"/>
        <w:rPr>
          <w:rFonts w:ascii="Times New Roman" w:eastAsia="Batang" w:hAnsi="Times New Roman"/>
          <w:b/>
          <w:bCs/>
          <w:sz w:val="24"/>
          <w:szCs w:val="24"/>
          <w:lang w:val="bg-BG" w:eastAsia="bg-BG"/>
        </w:rPr>
      </w:pPr>
    </w:p>
    <w:p w:rsidR="001F0B47" w:rsidRDefault="001F0B47" w:rsidP="00134E7A">
      <w:pPr>
        <w:autoSpaceDE w:val="0"/>
        <w:autoSpaceDN w:val="0"/>
        <w:adjustRightInd w:val="0"/>
        <w:spacing w:after="0" w:line="240" w:lineRule="auto"/>
        <w:jc w:val="both"/>
        <w:rPr>
          <w:rFonts w:ascii="Times New Roman" w:eastAsia="Batang" w:hAnsi="Times New Roman"/>
          <w:b/>
          <w:bCs/>
          <w:sz w:val="24"/>
          <w:szCs w:val="24"/>
          <w:lang w:val="bg-BG" w:eastAsia="bg-BG"/>
        </w:rPr>
      </w:pPr>
    </w:p>
    <w:p w:rsidR="00134E7A" w:rsidRPr="00DB746F" w:rsidRDefault="00134E7A" w:rsidP="00134E7A">
      <w:pPr>
        <w:autoSpaceDE w:val="0"/>
        <w:autoSpaceDN w:val="0"/>
        <w:adjustRightInd w:val="0"/>
        <w:spacing w:after="0" w:line="240" w:lineRule="auto"/>
        <w:jc w:val="both"/>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 xml:space="preserve">ВЪЗЛОЖИТЕЛ: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ИЗПЪЛНИТЕЛ: </w:t>
      </w:r>
    </w:p>
    <w:p w:rsidR="00134E7A" w:rsidRPr="00DB746F" w:rsidRDefault="00134E7A" w:rsidP="00134E7A">
      <w:pPr>
        <w:autoSpaceDE w:val="0"/>
        <w:autoSpaceDN w:val="0"/>
        <w:adjustRightInd w:val="0"/>
        <w:spacing w:after="0" w:line="240" w:lineRule="auto"/>
        <w:jc w:val="both"/>
        <w:rPr>
          <w:rFonts w:ascii="Times New Roman" w:eastAsia="Batang" w:hAnsi="Times New Roman"/>
          <w:b/>
          <w:bCs/>
          <w:sz w:val="24"/>
          <w:szCs w:val="24"/>
          <w:lang w:val="bg-BG" w:eastAsia="bg-BG"/>
        </w:rPr>
      </w:pPr>
    </w:p>
    <w:p w:rsidR="00134E7A" w:rsidRPr="00DB746F" w:rsidRDefault="00134E7A" w:rsidP="00134E7A">
      <w:pPr>
        <w:autoSpaceDE w:val="0"/>
        <w:autoSpaceDN w:val="0"/>
        <w:adjustRightInd w:val="0"/>
        <w:spacing w:after="0" w:line="240" w:lineRule="auto"/>
        <w:jc w:val="both"/>
        <w:rPr>
          <w:rFonts w:ascii="Times New Roman" w:eastAsia="Batang" w:hAnsi="Times New Roman"/>
          <w:sz w:val="24"/>
          <w:szCs w:val="24"/>
          <w:lang w:val="bg-BG" w:eastAsia="bg-BG"/>
        </w:rPr>
      </w:pPr>
      <w:r w:rsidRPr="00DB746F">
        <w:rPr>
          <w:rFonts w:ascii="Times New Roman" w:eastAsia="Batang" w:hAnsi="Times New Roman"/>
          <w:b/>
          <w:bCs/>
          <w:sz w:val="24"/>
          <w:szCs w:val="24"/>
          <w:lang w:val="bg-BG" w:eastAsia="bg-BG"/>
        </w:rPr>
        <w:t>________</w:t>
      </w:r>
      <w:r w:rsidRPr="00DD1623">
        <w:rPr>
          <w:rFonts w:ascii="Times New Roman" w:eastAsia="Batang" w:hAnsi="Times New Roman"/>
          <w:b/>
          <w:bCs/>
          <w:sz w:val="24"/>
          <w:szCs w:val="24"/>
          <w:lang w:val="bg-BG" w:eastAsia="bg-BG"/>
        </w:rPr>
        <w:t>________</w:t>
      </w:r>
      <w:r w:rsidRPr="00DB746F">
        <w:rPr>
          <w:rFonts w:ascii="Times New Roman" w:eastAsia="Batang" w:hAnsi="Times New Roman"/>
          <w:b/>
          <w:bCs/>
          <w:sz w:val="24"/>
          <w:szCs w:val="24"/>
          <w:lang w:val="bg-BG" w:eastAsia="bg-BG"/>
        </w:rPr>
        <w:t xml:space="preserve">__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__________________ </w:t>
      </w:r>
    </w:p>
    <w:p w:rsidR="00134E7A" w:rsidRPr="00DB746F" w:rsidRDefault="00134E7A" w:rsidP="00134E7A">
      <w:pPr>
        <w:spacing w:after="0" w:line="240" w:lineRule="auto"/>
        <w:jc w:val="both"/>
        <w:rPr>
          <w:rFonts w:ascii="Times New Roman" w:hAnsi="Times New Roman"/>
          <w:b/>
          <w:bCs/>
          <w:sz w:val="24"/>
          <w:szCs w:val="24"/>
          <w:lang w:val="bg-BG"/>
        </w:rPr>
      </w:pPr>
      <w:r w:rsidRPr="00DB746F">
        <w:rPr>
          <w:rFonts w:ascii="Times New Roman" w:hAnsi="Times New Roman"/>
          <w:b/>
          <w:sz w:val="24"/>
          <w:szCs w:val="24"/>
          <w:lang w:val="bg-BG"/>
        </w:rPr>
        <w:t>КИРИЛ АНАНИЕВ</w:t>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bCs/>
          <w:sz w:val="24"/>
          <w:szCs w:val="24"/>
          <w:lang w:val="bg-BG"/>
        </w:rPr>
        <w:t xml:space="preserve"> </w:t>
      </w:r>
      <w:r w:rsidRPr="00DB746F">
        <w:rPr>
          <w:rFonts w:ascii="Times New Roman" w:hAnsi="Times New Roman"/>
          <w:b/>
          <w:bCs/>
          <w:sz w:val="24"/>
          <w:szCs w:val="24"/>
          <w:lang w:val="bg-BG"/>
        </w:rPr>
        <w:tab/>
      </w:r>
      <w:r w:rsidRPr="00DB746F">
        <w:rPr>
          <w:rFonts w:ascii="Times New Roman" w:hAnsi="Times New Roman"/>
          <w:b/>
          <w:bCs/>
          <w:sz w:val="24"/>
          <w:szCs w:val="24"/>
          <w:lang w:val="bg-BG"/>
        </w:rPr>
        <w:tab/>
      </w:r>
    </w:p>
    <w:p w:rsidR="00134E7A" w:rsidRPr="00DB746F" w:rsidRDefault="00134E7A" w:rsidP="00134E7A">
      <w:pPr>
        <w:spacing w:after="0" w:line="240" w:lineRule="auto"/>
        <w:jc w:val="both"/>
        <w:rPr>
          <w:rFonts w:ascii="Times New Roman" w:hAnsi="Times New Roman"/>
          <w:b/>
          <w:bCs/>
          <w:sz w:val="24"/>
          <w:szCs w:val="24"/>
          <w:lang w:val="bg-BG"/>
        </w:rPr>
      </w:pPr>
      <w:r w:rsidRPr="00DB746F">
        <w:rPr>
          <w:rFonts w:ascii="Times New Roman" w:hAnsi="Times New Roman"/>
          <w:b/>
          <w:bCs/>
          <w:sz w:val="24"/>
          <w:szCs w:val="24"/>
          <w:lang w:val="bg-BG"/>
        </w:rPr>
        <w:t>МИНИСТЪР НА ЗДРАВЕОПАЗВАНЕТО</w:t>
      </w:r>
      <w:r w:rsidRPr="00DB746F">
        <w:rPr>
          <w:rFonts w:ascii="Times New Roman" w:hAnsi="Times New Roman"/>
          <w:b/>
          <w:bCs/>
          <w:sz w:val="24"/>
          <w:szCs w:val="24"/>
          <w:lang w:val="bg-BG"/>
        </w:rPr>
        <w:tab/>
      </w:r>
    </w:p>
    <w:p w:rsidR="00134E7A" w:rsidRDefault="00134E7A" w:rsidP="00134E7A">
      <w:pPr>
        <w:spacing w:after="0" w:line="240" w:lineRule="auto"/>
        <w:jc w:val="both"/>
        <w:rPr>
          <w:rFonts w:ascii="Times New Roman" w:hAnsi="Times New Roman"/>
          <w:b/>
          <w:bCs/>
          <w:sz w:val="24"/>
          <w:szCs w:val="24"/>
          <w:lang w:val="bg-BG"/>
        </w:rPr>
      </w:pPr>
    </w:p>
    <w:p w:rsidR="003368B9" w:rsidRPr="00DB746F" w:rsidRDefault="003368B9" w:rsidP="00134E7A">
      <w:pPr>
        <w:spacing w:after="0" w:line="240" w:lineRule="auto"/>
        <w:jc w:val="both"/>
        <w:rPr>
          <w:rFonts w:ascii="Times New Roman" w:hAnsi="Times New Roman"/>
          <w:b/>
          <w:bCs/>
          <w:sz w:val="24"/>
          <w:szCs w:val="24"/>
          <w:lang w:val="bg-BG"/>
        </w:rPr>
      </w:pPr>
      <w:bookmarkStart w:id="0" w:name="_GoBack"/>
      <w:bookmarkEnd w:id="0"/>
    </w:p>
    <w:p w:rsidR="00134E7A" w:rsidRPr="00DB746F" w:rsidRDefault="00134E7A" w:rsidP="00134E7A">
      <w:pPr>
        <w:numPr>
          <w:ilvl w:val="12"/>
          <w:numId w:val="0"/>
        </w:numPr>
        <w:spacing w:after="0" w:line="240" w:lineRule="auto"/>
        <w:rPr>
          <w:rFonts w:ascii="Times New Roman" w:hAnsi="Times New Roman"/>
          <w:bCs/>
          <w:i/>
          <w:sz w:val="24"/>
          <w:szCs w:val="24"/>
          <w:u w:val="single"/>
          <w:lang w:val="bg-BG"/>
        </w:rPr>
      </w:pPr>
      <w:r w:rsidRPr="00DB746F">
        <w:rPr>
          <w:rFonts w:ascii="Times New Roman" w:hAnsi="Times New Roman"/>
          <w:bCs/>
          <w:sz w:val="24"/>
          <w:u w:val="single"/>
          <w:lang w:val="bg-BG"/>
        </w:rPr>
        <w:t>____________________</w:t>
      </w:r>
    </w:p>
    <w:p w:rsidR="00134E7A" w:rsidRPr="00DB746F" w:rsidRDefault="00134E7A" w:rsidP="00134E7A">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МАРИЯ</w:t>
      </w:r>
      <w:r w:rsidRPr="00DB746F">
        <w:rPr>
          <w:rFonts w:ascii="Times New Roman" w:hAnsi="Times New Roman"/>
          <w:bCs/>
          <w:sz w:val="24"/>
          <w:szCs w:val="24"/>
          <w:lang w:val="bg-BG"/>
        </w:rPr>
        <w:t xml:space="preserve"> </w:t>
      </w:r>
      <w:r w:rsidRPr="00DB746F">
        <w:rPr>
          <w:rFonts w:ascii="Times New Roman" w:hAnsi="Times New Roman"/>
          <w:b/>
          <w:bCs/>
          <w:sz w:val="24"/>
          <w:szCs w:val="24"/>
          <w:lang w:val="bg-BG"/>
        </w:rPr>
        <w:t>БЕЛОМОРОВА</w:t>
      </w:r>
    </w:p>
    <w:p w:rsidR="00134E7A" w:rsidRPr="00DB746F" w:rsidRDefault="00134E7A" w:rsidP="00134E7A">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ДИРЕКТОР НА ДИРЕКЦИЯ „БФ“</w:t>
      </w:r>
    </w:p>
    <w:p w:rsidR="00C2042D" w:rsidRPr="00C2042D" w:rsidRDefault="00C2042D" w:rsidP="00134E7A">
      <w:pPr>
        <w:autoSpaceDE w:val="0"/>
        <w:autoSpaceDN w:val="0"/>
        <w:adjustRightInd w:val="0"/>
        <w:spacing w:after="0" w:line="240" w:lineRule="auto"/>
        <w:jc w:val="center"/>
        <w:rPr>
          <w:rFonts w:ascii="Times New Roman" w:hAnsi="Times New Roman"/>
          <w:sz w:val="24"/>
          <w:szCs w:val="24"/>
          <w:lang w:val="bg-BG"/>
        </w:rPr>
      </w:pPr>
    </w:p>
    <w:sectPr w:rsidR="00C2042D" w:rsidRPr="00C2042D" w:rsidSect="00C73A10">
      <w:footerReference w:type="default" r:id="rId8"/>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8E" w:rsidRDefault="00F5278E" w:rsidP="00F63DD8">
      <w:pPr>
        <w:spacing w:after="0" w:line="240" w:lineRule="auto"/>
      </w:pPr>
      <w:r>
        <w:separator/>
      </w:r>
    </w:p>
  </w:endnote>
  <w:endnote w:type="continuationSeparator" w:id="0">
    <w:p w:rsidR="00F5278E" w:rsidRDefault="00F5278E"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D1F" w:rsidRDefault="00D71D1F">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3368B9">
      <w:rPr>
        <w:rFonts w:ascii="Times New Roman" w:hAnsi="Times New Roman"/>
        <w:b/>
        <w:bCs/>
        <w:noProof/>
      </w:rPr>
      <w:t>1</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3368B9">
      <w:rPr>
        <w:rFonts w:ascii="Times New Roman" w:hAnsi="Times New Roman"/>
        <w:b/>
        <w:bCs/>
        <w:noProof/>
      </w:rPr>
      <w:t>11</w:t>
    </w:r>
    <w:r w:rsidRPr="00B5003A">
      <w:rPr>
        <w:rFonts w:ascii="Times New Roman" w:hAnsi="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8E" w:rsidRDefault="00F5278E" w:rsidP="00F63DD8">
      <w:pPr>
        <w:spacing w:after="0" w:line="240" w:lineRule="auto"/>
      </w:pPr>
      <w:r>
        <w:separator/>
      </w:r>
    </w:p>
  </w:footnote>
  <w:footnote w:type="continuationSeparator" w:id="0">
    <w:p w:rsidR="00F5278E" w:rsidRDefault="00F5278E" w:rsidP="00F63DD8">
      <w:pPr>
        <w:spacing w:after="0" w:line="240" w:lineRule="auto"/>
      </w:pPr>
      <w:r>
        <w:continuationSeparator/>
      </w:r>
    </w:p>
  </w:footnote>
  <w:footnote w:id="1">
    <w:p w:rsidR="00134E7A" w:rsidRPr="00F17C27" w:rsidRDefault="00134E7A" w:rsidP="00134E7A">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0"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FD1523"/>
    <w:multiLevelType w:val="hybridMultilevel"/>
    <w:tmpl w:val="C2F6FA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B3A31"/>
    <w:multiLevelType w:val="hybridMultilevel"/>
    <w:tmpl w:val="0DDABF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E05E2B"/>
    <w:multiLevelType w:val="hybridMultilevel"/>
    <w:tmpl w:val="EBEA26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5"/>
  </w:num>
  <w:num w:numId="3">
    <w:abstractNumId w:val="37"/>
  </w:num>
  <w:num w:numId="4">
    <w:abstractNumId w:val="21"/>
  </w:num>
  <w:num w:numId="5">
    <w:abstractNumId w:val="14"/>
  </w:num>
  <w:num w:numId="6">
    <w:abstractNumId w:val="22"/>
  </w:num>
  <w:num w:numId="7">
    <w:abstractNumId w:val="10"/>
  </w:num>
  <w:num w:numId="8">
    <w:abstractNumId w:val="23"/>
  </w:num>
  <w:num w:numId="9">
    <w:abstractNumId w:val="11"/>
  </w:num>
  <w:num w:numId="10">
    <w:abstractNumId w:val="7"/>
  </w:num>
  <w:num w:numId="11">
    <w:abstractNumId w:val="19"/>
  </w:num>
  <w:num w:numId="12">
    <w:abstractNumId w:val="2"/>
  </w:num>
  <w:num w:numId="13">
    <w:abstractNumId w:val="39"/>
  </w:num>
  <w:num w:numId="14">
    <w:abstractNumId w:val="2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5"/>
  </w:num>
  <w:num w:numId="19">
    <w:abstractNumId w:val="31"/>
  </w:num>
  <w:num w:numId="20">
    <w:abstractNumId w:val="6"/>
  </w:num>
  <w:num w:numId="21">
    <w:abstractNumId w:val="35"/>
  </w:num>
  <w:num w:numId="22">
    <w:abstractNumId w:val="3"/>
  </w:num>
  <w:num w:numId="23">
    <w:abstractNumId w:val="1"/>
  </w:num>
  <w:num w:numId="24">
    <w:abstractNumId w:val="25"/>
  </w:num>
  <w:num w:numId="25">
    <w:abstractNumId w:val="17"/>
  </w:num>
  <w:num w:numId="26">
    <w:abstractNumId w:val="0"/>
  </w:num>
  <w:num w:numId="27">
    <w:abstractNumId w:val="18"/>
  </w:num>
  <w:num w:numId="28">
    <w:abstractNumId w:val="13"/>
  </w:num>
  <w:num w:numId="29">
    <w:abstractNumId w:val="12"/>
  </w:num>
  <w:num w:numId="30">
    <w:abstractNumId w:val="20"/>
  </w:num>
  <w:num w:numId="31">
    <w:abstractNumId w:val="33"/>
  </w:num>
  <w:num w:numId="32">
    <w:abstractNumId w:val="32"/>
  </w:num>
  <w:num w:numId="33">
    <w:abstractNumId w:val="38"/>
  </w:num>
  <w:num w:numId="34">
    <w:abstractNumId w:val="8"/>
  </w:num>
  <w:num w:numId="35">
    <w:abstractNumId w:val="28"/>
  </w:num>
  <w:num w:numId="36">
    <w:abstractNumId w:val="26"/>
  </w:num>
  <w:num w:numId="37">
    <w:abstractNumId w:val="29"/>
  </w:num>
  <w:num w:numId="38">
    <w:abstractNumId w:val="9"/>
  </w:num>
  <w:num w:numId="39">
    <w:abstractNumId w:val="34"/>
  </w:num>
  <w:num w:numId="40">
    <w:abstractNumId w:val="24"/>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8"/>
    <w:rsid w:val="00003958"/>
    <w:rsid w:val="000159A5"/>
    <w:rsid w:val="00016FB6"/>
    <w:rsid w:val="00020A70"/>
    <w:rsid w:val="00021B49"/>
    <w:rsid w:val="0002230D"/>
    <w:rsid w:val="00023002"/>
    <w:rsid w:val="0002556C"/>
    <w:rsid w:val="00025781"/>
    <w:rsid w:val="00025DE2"/>
    <w:rsid w:val="00025FC7"/>
    <w:rsid w:val="00026F7D"/>
    <w:rsid w:val="0002755C"/>
    <w:rsid w:val="00037A08"/>
    <w:rsid w:val="00037F2A"/>
    <w:rsid w:val="0004459A"/>
    <w:rsid w:val="00051A95"/>
    <w:rsid w:val="00055482"/>
    <w:rsid w:val="00055D01"/>
    <w:rsid w:val="00060622"/>
    <w:rsid w:val="00061C91"/>
    <w:rsid w:val="000631BB"/>
    <w:rsid w:val="00070026"/>
    <w:rsid w:val="00073B88"/>
    <w:rsid w:val="000762F7"/>
    <w:rsid w:val="00083542"/>
    <w:rsid w:val="00090C7A"/>
    <w:rsid w:val="00091643"/>
    <w:rsid w:val="00094835"/>
    <w:rsid w:val="000953F6"/>
    <w:rsid w:val="00097ABC"/>
    <w:rsid w:val="000A193F"/>
    <w:rsid w:val="000A3CB2"/>
    <w:rsid w:val="000B08B4"/>
    <w:rsid w:val="000B5324"/>
    <w:rsid w:val="000B7411"/>
    <w:rsid w:val="000C3E03"/>
    <w:rsid w:val="000C581A"/>
    <w:rsid w:val="000D4372"/>
    <w:rsid w:val="000E20FB"/>
    <w:rsid w:val="000E72B0"/>
    <w:rsid w:val="000F3864"/>
    <w:rsid w:val="000F3EDB"/>
    <w:rsid w:val="000F410A"/>
    <w:rsid w:val="000F5990"/>
    <w:rsid w:val="000F7D94"/>
    <w:rsid w:val="00102DB6"/>
    <w:rsid w:val="0010461C"/>
    <w:rsid w:val="00111FFF"/>
    <w:rsid w:val="001269D6"/>
    <w:rsid w:val="001324AC"/>
    <w:rsid w:val="00134E7A"/>
    <w:rsid w:val="001350AF"/>
    <w:rsid w:val="00143D8E"/>
    <w:rsid w:val="00147A70"/>
    <w:rsid w:val="00151C56"/>
    <w:rsid w:val="00155C70"/>
    <w:rsid w:val="00157AF8"/>
    <w:rsid w:val="0016293A"/>
    <w:rsid w:val="00163C97"/>
    <w:rsid w:val="0017532F"/>
    <w:rsid w:val="00180A2D"/>
    <w:rsid w:val="001859FD"/>
    <w:rsid w:val="0018633B"/>
    <w:rsid w:val="0019200E"/>
    <w:rsid w:val="00192D05"/>
    <w:rsid w:val="00195F52"/>
    <w:rsid w:val="00197E1C"/>
    <w:rsid w:val="001A5612"/>
    <w:rsid w:val="001B2840"/>
    <w:rsid w:val="001B2BDE"/>
    <w:rsid w:val="001B6C2A"/>
    <w:rsid w:val="001C37A2"/>
    <w:rsid w:val="001C6215"/>
    <w:rsid w:val="001C6997"/>
    <w:rsid w:val="001D3A55"/>
    <w:rsid w:val="001E018D"/>
    <w:rsid w:val="001E0A23"/>
    <w:rsid w:val="001E2B8D"/>
    <w:rsid w:val="001E7771"/>
    <w:rsid w:val="001F0B47"/>
    <w:rsid w:val="001F3D69"/>
    <w:rsid w:val="001F51D5"/>
    <w:rsid w:val="001F6C63"/>
    <w:rsid w:val="001F7C2C"/>
    <w:rsid w:val="00200410"/>
    <w:rsid w:val="002011D3"/>
    <w:rsid w:val="002018B2"/>
    <w:rsid w:val="0020255E"/>
    <w:rsid w:val="002112F2"/>
    <w:rsid w:val="002155C8"/>
    <w:rsid w:val="0021598A"/>
    <w:rsid w:val="002168F3"/>
    <w:rsid w:val="00246863"/>
    <w:rsid w:val="002502BA"/>
    <w:rsid w:val="002503FD"/>
    <w:rsid w:val="00250D70"/>
    <w:rsid w:val="00260B0F"/>
    <w:rsid w:val="002627F4"/>
    <w:rsid w:val="00265EE4"/>
    <w:rsid w:val="00267686"/>
    <w:rsid w:val="002713A6"/>
    <w:rsid w:val="002730CD"/>
    <w:rsid w:val="00275F7C"/>
    <w:rsid w:val="002767B2"/>
    <w:rsid w:val="0028157D"/>
    <w:rsid w:val="00281ABA"/>
    <w:rsid w:val="0028375A"/>
    <w:rsid w:val="00283D21"/>
    <w:rsid w:val="0028747D"/>
    <w:rsid w:val="00290DAF"/>
    <w:rsid w:val="00291501"/>
    <w:rsid w:val="002948CA"/>
    <w:rsid w:val="002A0D85"/>
    <w:rsid w:val="002A5CEF"/>
    <w:rsid w:val="002B450B"/>
    <w:rsid w:val="002B5584"/>
    <w:rsid w:val="002B7AFC"/>
    <w:rsid w:val="002C6824"/>
    <w:rsid w:val="002C7309"/>
    <w:rsid w:val="002D098E"/>
    <w:rsid w:val="002F1360"/>
    <w:rsid w:val="002F26A4"/>
    <w:rsid w:val="002F3636"/>
    <w:rsid w:val="0030530E"/>
    <w:rsid w:val="00305F1F"/>
    <w:rsid w:val="00310A92"/>
    <w:rsid w:val="00313548"/>
    <w:rsid w:val="0031355C"/>
    <w:rsid w:val="00313EC9"/>
    <w:rsid w:val="0031434A"/>
    <w:rsid w:val="00317BDF"/>
    <w:rsid w:val="00320785"/>
    <w:rsid w:val="0033083C"/>
    <w:rsid w:val="00330AD6"/>
    <w:rsid w:val="003368B9"/>
    <w:rsid w:val="00336A05"/>
    <w:rsid w:val="00343A85"/>
    <w:rsid w:val="00343E21"/>
    <w:rsid w:val="00347776"/>
    <w:rsid w:val="00350D50"/>
    <w:rsid w:val="003608B3"/>
    <w:rsid w:val="0036360F"/>
    <w:rsid w:val="00363C7D"/>
    <w:rsid w:val="00364FA1"/>
    <w:rsid w:val="00365D81"/>
    <w:rsid w:val="00366E2C"/>
    <w:rsid w:val="00370B90"/>
    <w:rsid w:val="003739BF"/>
    <w:rsid w:val="00391601"/>
    <w:rsid w:val="00391A78"/>
    <w:rsid w:val="003A67FE"/>
    <w:rsid w:val="003A75BB"/>
    <w:rsid w:val="003A7BCB"/>
    <w:rsid w:val="003B2F27"/>
    <w:rsid w:val="003B4574"/>
    <w:rsid w:val="003B56E3"/>
    <w:rsid w:val="003B5C51"/>
    <w:rsid w:val="003C206A"/>
    <w:rsid w:val="003C4201"/>
    <w:rsid w:val="003C6AD4"/>
    <w:rsid w:val="003D24E3"/>
    <w:rsid w:val="003D3064"/>
    <w:rsid w:val="003D367B"/>
    <w:rsid w:val="003D6053"/>
    <w:rsid w:val="003F00E6"/>
    <w:rsid w:val="003F3D31"/>
    <w:rsid w:val="00400FC3"/>
    <w:rsid w:val="00401105"/>
    <w:rsid w:val="004100C0"/>
    <w:rsid w:val="00412AE8"/>
    <w:rsid w:val="00413812"/>
    <w:rsid w:val="00426E12"/>
    <w:rsid w:val="004304EE"/>
    <w:rsid w:val="004377F8"/>
    <w:rsid w:val="00445EE5"/>
    <w:rsid w:val="00446263"/>
    <w:rsid w:val="0045168A"/>
    <w:rsid w:val="00461A33"/>
    <w:rsid w:val="004945C0"/>
    <w:rsid w:val="00495E33"/>
    <w:rsid w:val="004A0159"/>
    <w:rsid w:val="004A72B8"/>
    <w:rsid w:val="004B00C1"/>
    <w:rsid w:val="004C1171"/>
    <w:rsid w:val="004C4220"/>
    <w:rsid w:val="004D03DE"/>
    <w:rsid w:val="004D70F7"/>
    <w:rsid w:val="004E37DA"/>
    <w:rsid w:val="004E4C71"/>
    <w:rsid w:val="004E5445"/>
    <w:rsid w:val="004F1E4C"/>
    <w:rsid w:val="004F271D"/>
    <w:rsid w:val="004F2DA8"/>
    <w:rsid w:val="004F3859"/>
    <w:rsid w:val="004F3A37"/>
    <w:rsid w:val="004F6616"/>
    <w:rsid w:val="0050022C"/>
    <w:rsid w:val="00500257"/>
    <w:rsid w:val="00501B3C"/>
    <w:rsid w:val="00503325"/>
    <w:rsid w:val="00506E4C"/>
    <w:rsid w:val="00512F26"/>
    <w:rsid w:val="005305E8"/>
    <w:rsid w:val="00531E2F"/>
    <w:rsid w:val="0053265B"/>
    <w:rsid w:val="0053381A"/>
    <w:rsid w:val="00534110"/>
    <w:rsid w:val="00535849"/>
    <w:rsid w:val="005407BF"/>
    <w:rsid w:val="00542CC1"/>
    <w:rsid w:val="00544E1E"/>
    <w:rsid w:val="00554278"/>
    <w:rsid w:val="005544D0"/>
    <w:rsid w:val="00555109"/>
    <w:rsid w:val="00555D70"/>
    <w:rsid w:val="005729AA"/>
    <w:rsid w:val="00574FDB"/>
    <w:rsid w:val="00576ABD"/>
    <w:rsid w:val="005838C0"/>
    <w:rsid w:val="00583FC5"/>
    <w:rsid w:val="005923A3"/>
    <w:rsid w:val="005A1C0C"/>
    <w:rsid w:val="005A5C11"/>
    <w:rsid w:val="005B0393"/>
    <w:rsid w:val="005B268B"/>
    <w:rsid w:val="005C105F"/>
    <w:rsid w:val="005C4936"/>
    <w:rsid w:val="005C4F1E"/>
    <w:rsid w:val="005C6A9D"/>
    <w:rsid w:val="005D66E3"/>
    <w:rsid w:val="005D714C"/>
    <w:rsid w:val="005D775A"/>
    <w:rsid w:val="005E3FF8"/>
    <w:rsid w:val="005E4CEC"/>
    <w:rsid w:val="005F44F6"/>
    <w:rsid w:val="006009BC"/>
    <w:rsid w:val="0060286A"/>
    <w:rsid w:val="00612F6C"/>
    <w:rsid w:val="006143BE"/>
    <w:rsid w:val="00615DE6"/>
    <w:rsid w:val="00616562"/>
    <w:rsid w:val="006165E8"/>
    <w:rsid w:val="006173F8"/>
    <w:rsid w:val="00617A98"/>
    <w:rsid w:val="006208C6"/>
    <w:rsid w:val="0062364F"/>
    <w:rsid w:val="006364EA"/>
    <w:rsid w:val="006437B0"/>
    <w:rsid w:val="00644DD4"/>
    <w:rsid w:val="00645E5D"/>
    <w:rsid w:val="00650311"/>
    <w:rsid w:val="006505B6"/>
    <w:rsid w:val="006520BA"/>
    <w:rsid w:val="00653769"/>
    <w:rsid w:val="006541AA"/>
    <w:rsid w:val="006635AD"/>
    <w:rsid w:val="00671559"/>
    <w:rsid w:val="00677CAB"/>
    <w:rsid w:val="00695451"/>
    <w:rsid w:val="006971A8"/>
    <w:rsid w:val="006A17B0"/>
    <w:rsid w:val="006A238B"/>
    <w:rsid w:val="006B0B25"/>
    <w:rsid w:val="006B6BDD"/>
    <w:rsid w:val="006C1DB9"/>
    <w:rsid w:val="006C61E0"/>
    <w:rsid w:val="006E3683"/>
    <w:rsid w:val="006E42B5"/>
    <w:rsid w:val="006F141C"/>
    <w:rsid w:val="006F461C"/>
    <w:rsid w:val="006F4F57"/>
    <w:rsid w:val="006F6E4A"/>
    <w:rsid w:val="00702D34"/>
    <w:rsid w:val="00705149"/>
    <w:rsid w:val="00707F85"/>
    <w:rsid w:val="00714A82"/>
    <w:rsid w:val="007163BF"/>
    <w:rsid w:val="007210CB"/>
    <w:rsid w:val="0073532E"/>
    <w:rsid w:val="00735C5E"/>
    <w:rsid w:val="0074060A"/>
    <w:rsid w:val="00742DB0"/>
    <w:rsid w:val="007440F4"/>
    <w:rsid w:val="007462B4"/>
    <w:rsid w:val="0074785C"/>
    <w:rsid w:val="007514F4"/>
    <w:rsid w:val="007575A2"/>
    <w:rsid w:val="00766CEA"/>
    <w:rsid w:val="00770600"/>
    <w:rsid w:val="0077145C"/>
    <w:rsid w:val="00773C8D"/>
    <w:rsid w:val="00773F59"/>
    <w:rsid w:val="00774319"/>
    <w:rsid w:val="007777C6"/>
    <w:rsid w:val="00780DB0"/>
    <w:rsid w:val="007814CA"/>
    <w:rsid w:val="007868C1"/>
    <w:rsid w:val="00792FA1"/>
    <w:rsid w:val="007A401A"/>
    <w:rsid w:val="007A48FC"/>
    <w:rsid w:val="007A4D6A"/>
    <w:rsid w:val="007A6D99"/>
    <w:rsid w:val="007C062F"/>
    <w:rsid w:val="007D07C8"/>
    <w:rsid w:val="007D4B2B"/>
    <w:rsid w:val="007E1A54"/>
    <w:rsid w:val="007E380E"/>
    <w:rsid w:val="007E4A63"/>
    <w:rsid w:val="007F3872"/>
    <w:rsid w:val="007F50C6"/>
    <w:rsid w:val="007F5113"/>
    <w:rsid w:val="00800DC4"/>
    <w:rsid w:val="00801492"/>
    <w:rsid w:val="00811F67"/>
    <w:rsid w:val="008177F4"/>
    <w:rsid w:val="00817BA1"/>
    <w:rsid w:val="00821674"/>
    <w:rsid w:val="00833BF5"/>
    <w:rsid w:val="008363F5"/>
    <w:rsid w:val="00837379"/>
    <w:rsid w:val="00837B72"/>
    <w:rsid w:val="00837B8E"/>
    <w:rsid w:val="008454BF"/>
    <w:rsid w:val="00847C3D"/>
    <w:rsid w:val="00850DE7"/>
    <w:rsid w:val="00851B5E"/>
    <w:rsid w:val="00852D8C"/>
    <w:rsid w:val="00854CBC"/>
    <w:rsid w:val="00855455"/>
    <w:rsid w:val="00867C02"/>
    <w:rsid w:val="008745B0"/>
    <w:rsid w:val="0087798A"/>
    <w:rsid w:val="008827C6"/>
    <w:rsid w:val="00886740"/>
    <w:rsid w:val="00887FA9"/>
    <w:rsid w:val="008900DC"/>
    <w:rsid w:val="008910BA"/>
    <w:rsid w:val="00893335"/>
    <w:rsid w:val="00893B51"/>
    <w:rsid w:val="008A1F1C"/>
    <w:rsid w:val="008A2E15"/>
    <w:rsid w:val="008B1226"/>
    <w:rsid w:val="008B2143"/>
    <w:rsid w:val="008B4A65"/>
    <w:rsid w:val="008C15CD"/>
    <w:rsid w:val="008C1D62"/>
    <w:rsid w:val="008D5293"/>
    <w:rsid w:val="008D5E92"/>
    <w:rsid w:val="008E79E6"/>
    <w:rsid w:val="008F0A2E"/>
    <w:rsid w:val="008F6FF8"/>
    <w:rsid w:val="008F7ABD"/>
    <w:rsid w:val="00901ED9"/>
    <w:rsid w:val="00905428"/>
    <w:rsid w:val="00906B18"/>
    <w:rsid w:val="00910BE7"/>
    <w:rsid w:val="00916492"/>
    <w:rsid w:val="00925174"/>
    <w:rsid w:val="00926369"/>
    <w:rsid w:val="00926872"/>
    <w:rsid w:val="0093042B"/>
    <w:rsid w:val="00936F86"/>
    <w:rsid w:val="00937CCC"/>
    <w:rsid w:val="00943DED"/>
    <w:rsid w:val="009455BD"/>
    <w:rsid w:val="00947975"/>
    <w:rsid w:val="00950697"/>
    <w:rsid w:val="009550E8"/>
    <w:rsid w:val="009555D1"/>
    <w:rsid w:val="00955E80"/>
    <w:rsid w:val="009652CC"/>
    <w:rsid w:val="009714D9"/>
    <w:rsid w:val="00971ECE"/>
    <w:rsid w:val="00983A09"/>
    <w:rsid w:val="0098435C"/>
    <w:rsid w:val="009848AB"/>
    <w:rsid w:val="00985F75"/>
    <w:rsid w:val="0099033E"/>
    <w:rsid w:val="009937D7"/>
    <w:rsid w:val="00994D9D"/>
    <w:rsid w:val="00994DDF"/>
    <w:rsid w:val="00997519"/>
    <w:rsid w:val="00997F45"/>
    <w:rsid w:val="009A0199"/>
    <w:rsid w:val="009A27DA"/>
    <w:rsid w:val="009B1714"/>
    <w:rsid w:val="009B2B06"/>
    <w:rsid w:val="009B33BF"/>
    <w:rsid w:val="009C25BF"/>
    <w:rsid w:val="009C30F3"/>
    <w:rsid w:val="009E184B"/>
    <w:rsid w:val="009E5F6C"/>
    <w:rsid w:val="009F2120"/>
    <w:rsid w:val="009F497E"/>
    <w:rsid w:val="009F515A"/>
    <w:rsid w:val="009F5AC7"/>
    <w:rsid w:val="00A047AF"/>
    <w:rsid w:val="00A0592B"/>
    <w:rsid w:val="00A11E9D"/>
    <w:rsid w:val="00A1426C"/>
    <w:rsid w:val="00A23481"/>
    <w:rsid w:val="00A27B5C"/>
    <w:rsid w:val="00A360A4"/>
    <w:rsid w:val="00A36782"/>
    <w:rsid w:val="00A41C07"/>
    <w:rsid w:val="00A42437"/>
    <w:rsid w:val="00A440D3"/>
    <w:rsid w:val="00A445F6"/>
    <w:rsid w:val="00A46B9E"/>
    <w:rsid w:val="00A47F50"/>
    <w:rsid w:val="00A5488C"/>
    <w:rsid w:val="00A63B4D"/>
    <w:rsid w:val="00A65BFF"/>
    <w:rsid w:val="00A66957"/>
    <w:rsid w:val="00A723D4"/>
    <w:rsid w:val="00A77E32"/>
    <w:rsid w:val="00A85080"/>
    <w:rsid w:val="00A95530"/>
    <w:rsid w:val="00AC566C"/>
    <w:rsid w:val="00AC5818"/>
    <w:rsid w:val="00AC6A14"/>
    <w:rsid w:val="00AC7546"/>
    <w:rsid w:val="00AD60D6"/>
    <w:rsid w:val="00AD64BF"/>
    <w:rsid w:val="00AE2854"/>
    <w:rsid w:val="00AF4E58"/>
    <w:rsid w:val="00B04C22"/>
    <w:rsid w:val="00B06363"/>
    <w:rsid w:val="00B1089E"/>
    <w:rsid w:val="00B113FF"/>
    <w:rsid w:val="00B13F30"/>
    <w:rsid w:val="00B16694"/>
    <w:rsid w:val="00B17540"/>
    <w:rsid w:val="00B17E82"/>
    <w:rsid w:val="00B4011A"/>
    <w:rsid w:val="00B5012E"/>
    <w:rsid w:val="00B5130F"/>
    <w:rsid w:val="00B52872"/>
    <w:rsid w:val="00B67FF6"/>
    <w:rsid w:val="00B71E92"/>
    <w:rsid w:val="00B7397C"/>
    <w:rsid w:val="00B73AA3"/>
    <w:rsid w:val="00B73C69"/>
    <w:rsid w:val="00B825F2"/>
    <w:rsid w:val="00B83C10"/>
    <w:rsid w:val="00B8741A"/>
    <w:rsid w:val="00B90C79"/>
    <w:rsid w:val="00B912FF"/>
    <w:rsid w:val="00B970EC"/>
    <w:rsid w:val="00BA2517"/>
    <w:rsid w:val="00BA495F"/>
    <w:rsid w:val="00BA670B"/>
    <w:rsid w:val="00BB767C"/>
    <w:rsid w:val="00BC2F89"/>
    <w:rsid w:val="00BC434A"/>
    <w:rsid w:val="00BC4EAB"/>
    <w:rsid w:val="00BD00A1"/>
    <w:rsid w:val="00BD1B84"/>
    <w:rsid w:val="00BD47A7"/>
    <w:rsid w:val="00BD56FC"/>
    <w:rsid w:val="00BD5C5F"/>
    <w:rsid w:val="00BE2F55"/>
    <w:rsid w:val="00BE37D7"/>
    <w:rsid w:val="00BE3CE7"/>
    <w:rsid w:val="00BE579A"/>
    <w:rsid w:val="00BE74A3"/>
    <w:rsid w:val="00BF3166"/>
    <w:rsid w:val="00BF599A"/>
    <w:rsid w:val="00BF5E79"/>
    <w:rsid w:val="00C0208E"/>
    <w:rsid w:val="00C03CF6"/>
    <w:rsid w:val="00C049C7"/>
    <w:rsid w:val="00C11D53"/>
    <w:rsid w:val="00C1661F"/>
    <w:rsid w:val="00C17AAB"/>
    <w:rsid w:val="00C2042D"/>
    <w:rsid w:val="00C21686"/>
    <w:rsid w:val="00C26A06"/>
    <w:rsid w:val="00C32A7B"/>
    <w:rsid w:val="00C3306B"/>
    <w:rsid w:val="00C44188"/>
    <w:rsid w:val="00C4614C"/>
    <w:rsid w:val="00C46671"/>
    <w:rsid w:val="00C4766C"/>
    <w:rsid w:val="00C5093B"/>
    <w:rsid w:val="00C51C12"/>
    <w:rsid w:val="00C57701"/>
    <w:rsid w:val="00C57BE2"/>
    <w:rsid w:val="00C66DDC"/>
    <w:rsid w:val="00C71CBC"/>
    <w:rsid w:val="00C736CD"/>
    <w:rsid w:val="00C73A10"/>
    <w:rsid w:val="00C758A3"/>
    <w:rsid w:val="00C77C87"/>
    <w:rsid w:val="00C85EAF"/>
    <w:rsid w:val="00C96A41"/>
    <w:rsid w:val="00C975C9"/>
    <w:rsid w:val="00C9776C"/>
    <w:rsid w:val="00C97BDE"/>
    <w:rsid w:val="00CA45CE"/>
    <w:rsid w:val="00CA598D"/>
    <w:rsid w:val="00CA5B98"/>
    <w:rsid w:val="00CB1001"/>
    <w:rsid w:val="00CB1F14"/>
    <w:rsid w:val="00CB6B69"/>
    <w:rsid w:val="00CC1046"/>
    <w:rsid w:val="00CD18B8"/>
    <w:rsid w:val="00CD2174"/>
    <w:rsid w:val="00CE02EB"/>
    <w:rsid w:val="00CE4E0D"/>
    <w:rsid w:val="00CE6B5E"/>
    <w:rsid w:val="00CF2CFE"/>
    <w:rsid w:val="00CF493E"/>
    <w:rsid w:val="00CF4CF5"/>
    <w:rsid w:val="00D00829"/>
    <w:rsid w:val="00D031E4"/>
    <w:rsid w:val="00D03F52"/>
    <w:rsid w:val="00D0432A"/>
    <w:rsid w:val="00D1568D"/>
    <w:rsid w:val="00D173A4"/>
    <w:rsid w:val="00D233AC"/>
    <w:rsid w:val="00D23ABA"/>
    <w:rsid w:val="00D30FC9"/>
    <w:rsid w:val="00D325F9"/>
    <w:rsid w:val="00D34E8C"/>
    <w:rsid w:val="00D351EF"/>
    <w:rsid w:val="00D36631"/>
    <w:rsid w:val="00D5618C"/>
    <w:rsid w:val="00D62EA0"/>
    <w:rsid w:val="00D6580C"/>
    <w:rsid w:val="00D66CA0"/>
    <w:rsid w:val="00D700D3"/>
    <w:rsid w:val="00D71D1F"/>
    <w:rsid w:val="00D75E88"/>
    <w:rsid w:val="00D76D58"/>
    <w:rsid w:val="00D7714B"/>
    <w:rsid w:val="00D77AB2"/>
    <w:rsid w:val="00D8164F"/>
    <w:rsid w:val="00D915CE"/>
    <w:rsid w:val="00D93365"/>
    <w:rsid w:val="00D94E91"/>
    <w:rsid w:val="00D95468"/>
    <w:rsid w:val="00DA2EEC"/>
    <w:rsid w:val="00DA33A5"/>
    <w:rsid w:val="00DA3833"/>
    <w:rsid w:val="00DA59A5"/>
    <w:rsid w:val="00DB1AFC"/>
    <w:rsid w:val="00DB523C"/>
    <w:rsid w:val="00DB6249"/>
    <w:rsid w:val="00DB65F8"/>
    <w:rsid w:val="00DB746F"/>
    <w:rsid w:val="00DC13E9"/>
    <w:rsid w:val="00DC3EAD"/>
    <w:rsid w:val="00DC708E"/>
    <w:rsid w:val="00DD1623"/>
    <w:rsid w:val="00DD48CD"/>
    <w:rsid w:val="00DD6BC3"/>
    <w:rsid w:val="00DE2307"/>
    <w:rsid w:val="00DE483E"/>
    <w:rsid w:val="00DE7C8B"/>
    <w:rsid w:val="00DF1679"/>
    <w:rsid w:val="00DF4099"/>
    <w:rsid w:val="00E003F4"/>
    <w:rsid w:val="00E00AEE"/>
    <w:rsid w:val="00E04EB1"/>
    <w:rsid w:val="00E06A7C"/>
    <w:rsid w:val="00E071CC"/>
    <w:rsid w:val="00E10D38"/>
    <w:rsid w:val="00E111B1"/>
    <w:rsid w:val="00E24052"/>
    <w:rsid w:val="00E2497C"/>
    <w:rsid w:val="00E25A97"/>
    <w:rsid w:val="00E26372"/>
    <w:rsid w:val="00E316F6"/>
    <w:rsid w:val="00E32A91"/>
    <w:rsid w:val="00E3372A"/>
    <w:rsid w:val="00E34AB3"/>
    <w:rsid w:val="00E36703"/>
    <w:rsid w:val="00E375C9"/>
    <w:rsid w:val="00E42794"/>
    <w:rsid w:val="00E446FC"/>
    <w:rsid w:val="00E44BE7"/>
    <w:rsid w:val="00E513D8"/>
    <w:rsid w:val="00E53838"/>
    <w:rsid w:val="00E54525"/>
    <w:rsid w:val="00E54C7E"/>
    <w:rsid w:val="00E5657E"/>
    <w:rsid w:val="00E576C3"/>
    <w:rsid w:val="00E615F0"/>
    <w:rsid w:val="00E650BD"/>
    <w:rsid w:val="00E66B3A"/>
    <w:rsid w:val="00E7271B"/>
    <w:rsid w:val="00E72B0E"/>
    <w:rsid w:val="00E74FC4"/>
    <w:rsid w:val="00E84045"/>
    <w:rsid w:val="00E85318"/>
    <w:rsid w:val="00EA2ED8"/>
    <w:rsid w:val="00EA5907"/>
    <w:rsid w:val="00EA6BCD"/>
    <w:rsid w:val="00EB0EFC"/>
    <w:rsid w:val="00EB1580"/>
    <w:rsid w:val="00EC0830"/>
    <w:rsid w:val="00EC320E"/>
    <w:rsid w:val="00ED1750"/>
    <w:rsid w:val="00ED4AF2"/>
    <w:rsid w:val="00EE1A70"/>
    <w:rsid w:val="00EF2162"/>
    <w:rsid w:val="00EF3BAF"/>
    <w:rsid w:val="00EF6D29"/>
    <w:rsid w:val="00F039BC"/>
    <w:rsid w:val="00F03E77"/>
    <w:rsid w:val="00F04593"/>
    <w:rsid w:val="00F1127C"/>
    <w:rsid w:val="00F12059"/>
    <w:rsid w:val="00F136D7"/>
    <w:rsid w:val="00F1458E"/>
    <w:rsid w:val="00F15E0B"/>
    <w:rsid w:val="00F17C27"/>
    <w:rsid w:val="00F21079"/>
    <w:rsid w:val="00F21900"/>
    <w:rsid w:val="00F22EB6"/>
    <w:rsid w:val="00F241F2"/>
    <w:rsid w:val="00F34BB2"/>
    <w:rsid w:val="00F35416"/>
    <w:rsid w:val="00F52458"/>
    <w:rsid w:val="00F5278E"/>
    <w:rsid w:val="00F548E3"/>
    <w:rsid w:val="00F57402"/>
    <w:rsid w:val="00F63D11"/>
    <w:rsid w:val="00F63DD8"/>
    <w:rsid w:val="00F726F5"/>
    <w:rsid w:val="00F764FC"/>
    <w:rsid w:val="00F77441"/>
    <w:rsid w:val="00F7791E"/>
    <w:rsid w:val="00F82BCD"/>
    <w:rsid w:val="00F82D6E"/>
    <w:rsid w:val="00F84CA1"/>
    <w:rsid w:val="00F95DD5"/>
    <w:rsid w:val="00F9796D"/>
    <w:rsid w:val="00FA053A"/>
    <w:rsid w:val="00FA38D6"/>
    <w:rsid w:val="00FA469E"/>
    <w:rsid w:val="00FA5A52"/>
    <w:rsid w:val="00FA6F5F"/>
    <w:rsid w:val="00FB3EB2"/>
    <w:rsid w:val="00FB4465"/>
    <w:rsid w:val="00FB7016"/>
    <w:rsid w:val="00FB72E4"/>
    <w:rsid w:val="00FC0DEE"/>
    <w:rsid w:val="00FC458C"/>
    <w:rsid w:val="00FC5EE6"/>
    <w:rsid w:val="00FD12ED"/>
    <w:rsid w:val="00FD14C0"/>
    <w:rsid w:val="00FD2BCC"/>
    <w:rsid w:val="00FD4C0D"/>
    <w:rsid w:val="00FD61C9"/>
    <w:rsid w:val="00FD7513"/>
    <w:rsid w:val="00FD7D43"/>
    <w:rsid w:val="00FE03D1"/>
    <w:rsid w:val="00FE6C2D"/>
    <w:rsid w:val="00FF1234"/>
    <w:rsid w:val="00FF1BD1"/>
    <w:rsid w:val="00FF4497"/>
    <w:rsid w:val="00FF4AE6"/>
    <w:rsid w:val="00FF65F8"/>
    <w:rsid w:val="00FF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E9D1-326D-437E-A093-6838B57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link w:val="FootnoteText"/>
    <w:locked/>
    <w:rsid w:val="00F63DD8"/>
    <w:rPr>
      <w:rFonts w:ascii="Arial" w:hAnsi="Arial" w:cs="Arial"/>
      <w:b/>
      <w:lang w:val="en-GB" w:eastAsia="it-IT"/>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uiPriority w:val="99"/>
    <w:rsid w:val="00F63DD8"/>
    <w:rPr>
      <w:vertAlign w:val="superscript"/>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Podrozdział,stile 1,Footnote"/>
    <w:basedOn w:val="Normal"/>
    <w:link w:val="FootnoteTextChar"/>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 w:type="table" w:customStyle="1" w:styleId="TableGrid1">
    <w:name w:val="Table Grid1"/>
    <w:basedOn w:val="TableNormal"/>
    <w:next w:val="TableGrid"/>
    <w:uiPriority w:val="39"/>
    <w:rsid w:val="00E25A9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5941">
      <w:bodyDiv w:val="1"/>
      <w:marLeft w:val="0"/>
      <w:marRight w:val="0"/>
      <w:marTop w:val="0"/>
      <w:marBottom w:val="0"/>
      <w:divBdr>
        <w:top w:val="none" w:sz="0" w:space="0" w:color="auto"/>
        <w:left w:val="none" w:sz="0" w:space="0" w:color="auto"/>
        <w:bottom w:val="none" w:sz="0" w:space="0" w:color="auto"/>
        <w:right w:val="none" w:sz="0" w:space="0" w:color="auto"/>
      </w:divBdr>
    </w:div>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06340475">
      <w:bodyDiv w:val="1"/>
      <w:marLeft w:val="0"/>
      <w:marRight w:val="0"/>
      <w:marTop w:val="0"/>
      <w:marBottom w:val="0"/>
      <w:divBdr>
        <w:top w:val="none" w:sz="0" w:space="0" w:color="auto"/>
        <w:left w:val="none" w:sz="0" w:space="0" w:color="auto"/>
        <w:bottom w:val="none" w:sz="0" w:space="0" w:color="auto"/>
        <w:right w:val="none" w:sz="0" w:space="0" w:color="auto"/>
      </w:divBdr>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6E1E-7317-4EE4-A619-0F2D6190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4486</Words>
  <Characters>25573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30000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Ralitsa Kalinova</cp:lastModifiedBy>
  <cp:revision>283</cp:revision>
  <cp:lastPrinted>2019-08-07T10:28:00Z</cp:lastPrinted>
  <dcterms:created xsi:type="dcterms:W3CDTF">2019-05-27T15:27:00Z</dcterms:created>
  <dcterms:modified xsi:type="dcterms:W3CDTF">2019-11-20T15:55:00Z</dcterms:modified>
</cp:coreProperties>
</file>