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FC" w:rsidRPr="006804FC" w:rsidRDefault="006804FC" w:rsidP="006804F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Cyrl-CS"/>
        </w:rPr>
        <w:t>ЧАСТ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804FC" w:rsidRPr="006804FC" w:rsidRDefault="006804FC" w:rsidP="006804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4FC">
        <w:rPr>
          <w:rFonts w:ascii="Times New Roman" w:hAnsi="Times New Roman" w:cs="Times New Roman"/>
          <w:b/>
          <w:bCs/>
          <w:sz w:val="24"/>
          <w:szCs w:val="24"/>
        </w:rPr>
        <w:t>ОБРАЗЦИ НА ДОКУМЕНТИ ЗА УЧАСТИЕ В ПРОЦЕДУРАТА</w:t>
      </w:r>
    </w:p>
    <w:p w:rsidR="008205AE" w:rsidRDefault="008205AE" w:rsidP="008205AE">
      <w:pPr>
        <w:tabs>
          <w:tab w:val="left" w:pos="3765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6804FC" w:rsidRPr="006804FC" w:rsidRDefault="006804FC" w:rsidP="006804FC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5A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ОБРАЗЕЦ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ЗАЯВЛЕНИЕ ЗА УЧАСТИЕ ПО ОБЩЕСТВЕНА ПОРЪЧКА С ПРЕДМЕТ:</w:t>
      </w:r>
    </w:p>
    <w:p w:rsidR="006804FC" w:rsidRPr="006804FC" w:rsidRDefault="003409FA" w:rsidP="00AB2B88">
      <w:pPr>
        <w:tabs>
          <w:tab w:val="left" w:pos="4695"/>
        </w:tabs>
        <w:ind w:left="567" w:right="283"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3409FA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по обособена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/и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позиция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/и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: ………………………………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Pr="003409F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GB"/>
        </w:rPr>
      </w:pP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Долуподписаният: …………………………………………………………..…………..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(трите имена)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в качеството си на …………………………………………………….…………………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(длъжност)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на …………………………………………..………………………………………………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(наименование на участника)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04F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804FC" w:rsidRPr="006804FC" w:rsidRDefault="006804FC" w:rsidP="006804FC">
      <w:pPr>
        <w:ind w:left="567" w:right="425" w:firstLine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заявявам</w:t>
      </w:r>
      <w:r w:rsidRPr="006804F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желание за участие в обявената от Вас процедура за възлагане на обществената поръчка.</w:t>
      </w:r>
    </w:p>
    <w:p w:rsidR="006804FC" w:rsidRPr="006804FC" w:rsidRDefault="006804FC" w:rsidP="006804FC">
      <w:pPr>
        <w:spacing w:line="360" w:lineRule="auto"/>
        <w:ind w:left="567" w:right="425" w:firstLine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proofErr w:type="spellStart"/>
      <w:r w:rsidR="00720CC2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е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</w:t>
      </w:r>
      <w:proofErr w:type="spellEnd"/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участника в съответствие с изискванията на закона и условията на възложителя, а когато е приложимо – </w:t>
      </w:r>
      <w:proofErr w:type="spellStart"/>
      <w:r w:rsidR="00720CC2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ЕЕДОП</w:t>
      </w:r>
      <w:proofErr w:type="spellEnd"/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обединението;</w:t>
      </w:r>
    </w:p>
    <w:p w:rsidR="006804FC" w:rsidRPr="0012026D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12026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12026D">
        <w:rPr>
          <w:rFonts w:ascii="Times New Roman" w:hAnsi="Times New Roman" w:cs="Times New Roman"/>
          <w:sz w:val="24"/>
          <w:szCs w:val="24"/>
          <w:lang w:eastAsia="en-GB"/>
        </w:rPr>
        <w:t xml:space="preserve"> Задължените лица по смисъла на чл. 54, ал. 2 и чл. 55, ал. 3 от ЗОП, на представляваното от мен/ нас дружество независимо от наименованието на органите, в които участват, или длъжностите, които заемат са следните: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……………………………..…………………………………………………………</w:t>
      </w:r>
      <w:r w:rsidR="00700130">
        <w:rPr>
          <w:rFonts w:ascii="Times New Roman" w:hAnsi="Times New Roman" w:cs="Times New Roman"/>
          <w:strike/>
          <w:sz w:val="24"/>
          <w:szCs w:val="24"/>
          <w:lang w:eastAsia="en-GB"/>
        </w:rPr>
        <w:t>..</w:t>
      </w:r>
    </w:p>
    <w:p w:rsidR="006804FC" w:rsidRPr="006804FC" w:rsidRDefault="006804FC" w:rsidP="006804FC">
      <w:pPr>
        <w:ind w:left="567" w:right="425" w:firstLine="567"/>
        <w:rPr>
          <w:rFonts w:ascii="Times New Roman" w:eastAsia="Verdana-Italic" w:hAnsi="Times New Roman" w:cs="Times New Roman"/>
          <w:sz w:val="24"/>
          <w:szCs w:val="24"/>
        </w:rPr>
      </w:pPr>
      <w:r w:rsidRPr="006804FC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6804FC">
        <w:rPr>
          <w:rFonts w:ascii="Times New Roman" w:eastAsia="Verdana-Italic" w:hAnsi="Times New Roman" w:cs="Times New Roman"/>
          <w:sz w:val="24"/>
          <w:szCs w:val="24"/>
        </w:rPr>
        <w:tab/>
        <w:t>ПОДПИС и ПЕЧАТ:_____________________</w:t>
      </w:r>
    </w:p>
    <w:p w:rsidR="00D8155A" w:rsidRDefault="006804FC" w:rsidP="00603DC8">
      <w:pPr>
        <w:pStyle w:val="Annexetitre"/>
        <w:ind w:left="7090" w:firstLine="709"/>
        <w:rPr>
          <w:rFonts w:eastAsia="Verdana-Italic"/>
          <w:szCs w:val="24"/>
        </w:rPr>
      </w:pPr>
      <w:r w:rsidRPr="006804FC">
        <w:rPr>
          <w:rFonts w:eastAsia="Verdana-Italic"/>
          <w:szCs w:val="24"/>
        </w:rPr>
        <w:br w:type="page"/>
      </w:r>
    </w:p>
    <w:p w:rsidR="006804FC" w:rsidRPr="00395397" w:rsidRDefault="006804FC" w:rsidP="00603DC8">
      <w:pPr>
        <w:pStyle w:val="Annexetitre"/>
        <w:ind w:left="7090" w:firstLine="709"/>
        <w:rPr>
          <w:b w:val="0"/>
          <w:bCs/>
          <w:i/>
          <w:iCs/>
          <w:caps/>
          <w:w w:val="120"/>
          <w:kern w:val="1"/>
          <w:szCs w:val="24"/>
        </w:rPr>
      </w:pPr>
      <w:r w:rsidRPr="00395397">
        <w:rPr>
          <w:bCs/>
          <w:i/>
          <w:iCs/>
          <w:caps/>
          <w:w w:val="120"/>
          <w:kern w:val="1"/>
          <w:szCs w:val="24"/>
        </w:rPr>
        <w:lastRenderedPageBreak/>
        <w:t xml:space="preserve">OБРАЗЕЦ </w:t>
      </w:r>
    </w:p>
    <w:p w:rsidR="00D8155A" w:rsidRDefault="00D8155A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D8155A" w:rsidRDefault="00D8155A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6804FC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>ТЕХНИЧЕСКО ПРЕДЛОЖЕНИЕ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jc w:val="center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2A03DB" w:rsidRPr="002A03DB" w:rsidRDefault="006804FC" w:rsidP="002A03DB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 xml:space="preserve">по обществена поръчка с предмет: 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3409FA" w:rsidRPr="003409FA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</w:t>
      </w:r>
      <w:r w:rsidR="007001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………..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="003409FA" w:rsidRPr="003409F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6804FC" w:rsidRPr="00395397" w:rsidRDefault="006804FC" w:rsidP="00733546">
      <w:pPr>
        <w:tabs>
          <w:tab w:val="left" w:pos="0"/>
          <w:tab w:val="center" w:pos="4890"/>
        </w:tabs>
        <w:spacing w:before="0" w:line="20" w:lineRule="atLeast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6804FC" w:rsidP="00733546">
      <w:pPr>
        <w:spacing w:before="0"/>
        <w:ind w:left="284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395397">
        <w:rPr>
          <w:rFonts w:ascii="Times New Roman" w:hAnsi="Times New Roman" w:cs="Times New Roman"/>
          <w:bCs/>
          <w:spacing w:val="-3"/>
          <w:szCs w:val="24"/>
        </w:rPr>
        <w:t>Настоящ</w:t>
      </w:r>
      <w:r w:rsidR="00A843EF">
        <w:rPr>
          <w:rFonts w:ascii="Times New Roman" w:hAnsi="Times New Roman" w:cs="Times New Roman"/>
          <w:bCs/>
          <w:spacing w:val="-3"/>
          <w:szCs w:val="24"/>
        </w:rPr>
        <w:t>о</w:t>
      </w:r>
      <w:r w:rsidRPr="00395397">
        <w:rPr>
          <w:rFonts w:ascii="Times New Roman" w:hAnsi="Times New Roman" w:cs="Times New Roman"/>
          <w:bCs/>
          <w:spacing w:val="-3"/>
          <w:szCs w:val="24"/>
        </w:rPr>
        <w:t xml:space="preserve">то </w:t>
      </w:r>
      <w:r w:rsidRPr="00395397">
        <w:rPr>
          <w:rFonts w:ascii="Times New Roman" w:eastAsia="Calibri" w:hAnsi="Times New Roman" w:cs="Times New Roman"/>
          <w:szCs w:val="24"/>
          <w:lang w:eastAsia="en-US"/>
        </w:rPr>
        <w:t>техническо</w:t>
      </w:r>
      <w:r w:rsidRPr="00395397">
        <w:rPr>
          <w:rFonts w:ascii="Times New Roman" w:hAnsi="Times New Roman" w:cs="Times New Roman"/>
          <w:bCs/>
          <w:spacing w:val="-3"/>
          <w:szCs w:val="24"/>
        </w:rPr>
        <w:t xml:space="preserve"> предложение e подадено от: ..…………………………………................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 w:firstLine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 xml:space="preserve">                                                                                   /наименование на участника/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…………………………………………………………………………………..……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………………………………………………………………………………...</w:t>
      </w:r>
    </w:p>
    <w:p w:rsidR="006804FC" w:rsidRPr="00395397" w:rsidRDefault="006804FC" w:rsidP="00733546">
      <w:pPr>
        <w:tabs>
          <w:tab w:val="left" w:pos="284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i/>
          <w:sz w:val="16"/>
          <w:szCs w:val="16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</w:rPr>
        <w:t>Съдържание:</w:t>
      </w:r>
    </w:p>
    <w:p w:rsidR="006804FC" w:rsidRPr="00395397" w:rsidRDefault="006804FC" w:rsidP="006804FC">
      <w:pPr>
        <w:autoSpaceDE w:val="0"/>
        <w:autoSpaceDN w:val="0"/>
        <w:ind w:firstLine="709"/>
        <w:rPr>
          <w:rFonts w:ascii="Times New Roman" w:hAnsi="Times New Roman" w:cs="Times New Roman"/>
          <w:b/>
          <w:color w:val="000000"/>
          <w:szCs w:val="24"/>
          <w:lang w:eastAsia="en-GB"/>
        </w:rPr>
      </w:pPr>
    </w:p>
    <w:p w:rsidR="006804FC" w:rsidRPr="00395397" w:rsidRDefault="006804FC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szCs w:val="24"/>
          <w:lang w:val="en-US" w:eastAsia="en-US"/>
        </w:rPr>
      </w:pPr>
      <w:r w:rsidRPr="00395397">
        <w:rPr>
          <w:rFonts w:ascii="Times New Roman" w:eastAsia="Calibri" w:hAnsi="Times New Roman" w:cs="Times New Roman"/>
          <w:szCs w:val="24"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395397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6804FC" w:rsidRPr="00395397" w:rsidRDefault="006804FC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hAnsi="Times New Roman" w:cs="Times New Roman"/>
          <w:szCs w:val="24"/>
          <w:lang w:eastAsia="en-GB"/>
        </w:rPr>
      </w:pPr>
      <w:r w:rsidRPr="00395397">
        <w:rPr>
          <w:rFonts w:ascii="Times New Roman" w:eastAsia="Calibri" w:hAnsi="Times New Roman" w:cs="Times New Roman"/>
          <w:szCs w:val="24"/>
        </w:rPr>
        <w:t xml:space="preserve">Предложение </w:t>
      </w:r>
      <w:r w:rsidRPr="00395397">
        <w:rPr>
          <w:rFonts w:ascii="Times New Roman" w:hAnsi="Times New Roman" w:cs="Times New Roman"/>
          <w:szCs w:val="24"/>
          <w:lang w:eastAsia="en-GB"/>
        </w:rPr>
        <w:t>за изпълнение на поръчката в съответствие с техническите спецификации и изискванията на възложителя;</w:t>
      </w:r>
    </w:p>
    <w:p w:rsidR="006804FC" w:rsidRPr="00395397" w:rsidRDefault="006804FC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szCs w:val="24"/>
          <w:lang w:val="en-US"/>
        </w:rPr>
      </w:pPr>
      <w:r w:rsidRPr="00395397">
        <w:rPr>
          <w:rFonts w:ascii="Times New Roman" w:eastAsia="Calibri" w:hAnsi="Times New Roman" w:cs="Times New Roman"/>
          <w:szCs w:val="24"/>
        </w:rPr>
        <w:t>Декларация за съгласие с клаузите на приложения проект на договор</w:t>
      </w:r>
      <w:r w:rsidRPr="00395397">
        <w:rPr>
          <w:rFonts w:ascii="Times New Roman" w:eastAsia="Calibri" w:hAnsi="Times New Roman" w:cs="Times New Roman"/>
          <w:szCs w:val="24"/>
          <w:lang w:val="en-US"/>
        </w:rPr>
        <w:t>;</w:t>
      </w:r>
    </w:p>
    <w:p w:rsidR="006804FC" w:rsidRDefault="006804FC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szCs w:val="24"/>
        </w:rPr>
      </w:pPr>
      <w:r w:rsidRPr="00395397">
        <w:rPr>
          <w:rFonts w:ascii="Times New Roman" w:eastAsia="Calibri" w:hAnsi="Times New Roman" w:cs="Times New Roman"/>
          <w:szCs w:val="24"/>
        </w:rPr>
        <w:t>Декларация за срока на валидност на офертата;</w:t>
      </w:r>
    </w:p>
    <w:p w:rsidR="00FD6F96" w:rsidRPr="00FD6F96" w:rsidRDefault="006C13B1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П</w:t>
      </w:r>
      <w:r w:rsidRPr="006C13B1">
        <w:rPr>
          <w:rFonts w:ascii="Times New Roman" w:eastAsia="Calibri" w:hAnsi="Times New Roman" w:cs="Times New Roman"/>
          <w:bCs/>
          <w:szCs w:val="24"/>
        </w:rPr>
        <w:t>ридружено с превод на български език и заверено от участника</w:t>
      </w:r>
      <w:r w:rsidRPr="006C13B1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 xml:space="preserve">копие на ЕС сертификат за съответствие с Директива 93/42/ЕЕС, издаден от </w:t>
      </w:r>
      <w:proofErr w:type="spellStart"/>
      <w:r w:rsidRPr="006C13B1">
        <w:rPr>
          <w:rFonts w:ascii="Times New Roman" w:eastAsia="Calibri" w:hAnsi="Times New Roman" w:cs="Times New Roman"/>
          <w:bCs/>
          <w:szCs w:val="24"/>
        </w:rPr>
        <w:t>нотифициран</w:t>
      </w:r>
      <w:proofErr w:type="spellEnd"/>
      <w:r w:rsidRPr="006C13B1">
        <w:rPr>
          <w:rFonts w:ascii="Times New Roman" w:eastAsia="Calibri" w:hAnsi="Times New Roman" w:cs="Times New Roman"/>
          <w:bCs/>
          <w:szCs w:val="24"/>
        </w:rPr>
        <w:t xml:space="preserve"> орган </w:t>
      </w:r>
      <w:r>
        <w:rPr>
          <w:rFonts w:ascii="Times New Roman" w:eastAsia="Calibri" w:hAnsi="Times New Roman" w:cs="Times New Roman"/>
          <w:bCs/>
          <w:szCs w:val="24"/>
        </w:rPr>
        <w:t xml:space="preserve">за медицинските изделия по обособена позиция № 2 </w:t>
      </w:r>
      <w:r w:rsidRPr="006C13B1">
        <w:rPr>
          <w:rFonts w:ascii="Times New Roman" w:eastAsia="Calibri" w:hAnsi="Times New Roman" w:cs="Times New Roman"/>
          <w:bCs/>
          <w:i/>
          <w:iCs/>
          <w:szCs w:val="24"/>
        </w:rPr>
        <w:t xml:space="preserve">(приложимо за обособена позиция </w:t>
      </w:r>
      <w:r>
        <w:rPr>
          <w:rFonts w:ascii="Times New Roman" w:eastAsia="Calibri" w:hAnsi="Times New Roman" w:cs="Times New Roman"/>
          <w:bCs/>
          <w:i/>
          <w:iCs/>
          <w:szCs w:val="24"/>
        </w:rPr>
        <w:t xml:space="preserve">№ </w:t>
      </w:r>
      <w:r w:rsidRPr="006C13B1">
        <w:rPr>
          <w:rFonts w:ascii="Times New Roman" w:eastAsia="Calibri" w:hAnsi="Times New Roman" w:cs="Times New Roman"/>
          <w:bCs/>
          <w:i/>
          <w:iCs/>
          <w:szCs w:val="24"/>
        </w:rPr>
        <w:t>2, всички номенклатури)</w:t>
      </w:r>
      <w:r w:rsidR="00FD6F96" w:rsidRPr="00FD6F96">
        <w:rPr>
          <w:rFonts w:ascii="Times New Roman" w:eastAsia="Calibri" w:hAnsi="Times New Roman" w:cs="Times New Roman"/>
          <w:bCs/>
          <w:szCs w:val="24"/>
        </w:rPr>
        <w:t>;</w:t>
      </w:r>
    </w:p>
    <w:p w:rsidR="00FD6F96" w:rsidRPr="00EF2750" w:rsidRDefault="006C13B1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П</w:t>
      </w:r>
      <w:r w:rsidRPr="006C13B1">
        <w:rPr>
          <w:rFonts w:ascii="Times New Roman" w:eastAsia="Calibri" w:hAnsi="Times New Roman" w:cs="Times New Roman"/>
          <w:bCs/>
          <w:szCs w:val="24"/>
        </w:rPr>
        <w:t>ридружено с превод на български език и заверено от участника</w:t>
      </w:r>
      <w:r w:rsidRPr="006C13B1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>копие на</w:t>
      </w:r>
      <w:r w:rsidRPr="006C13B1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>декларация за съответствие с Директива 93/42/ЕЕС, издадена от производителя/</w:t>
      </w:r>
      <w:proofErr w:type="spellStart"/>
      <w:r w:rsidRPr="006C13B1">
        <w:rPr>
          <w:rFonts w:ascii="Times New Roman" w:eastAsia="Calibri" w:hAnsi="Times New Roman" w:cs="Times New Roman"/>
          <w:bCs/>
          <w:szCs w:val="24"/>
        </w:rPr>
        <w:t>ите</w:t>
      </w:r>
      <w:proofErr w:type="spellEnd"/>
      <w:r w:rsidRPr="006C13B1">
        <w:rPr>
          <w:rFonts w:ascii="Times New Roman" w:eastAsia="Calibri" w:hAnsi="Times New Roman" w:cs="Times New Roman"/>
          <w:bCs/>
          <w:szCs w:val="24"/>
        </w:rPr>
        <w:t xml:space="preserve"> на</w:t>
      </w:r>
      <w:r w:rsidRPr="006C13B1">
        <w:rPr>
          <w:rFonts w:ascii="Times New Roman" w:eastAsia="Calibri" w:hAnsi="Times New Roman" w:cs="Times New Roman"/>
          <w:bCs/>
          <w:szCs w:val="24"/>
          <w:lang w:val="ru-RU"/>
        </w:rPr>
        <w:t xml:space="preserve"> </w:t>
      </w:r>
      <w:r w:rsidRPr="006C13B1">
        <w:rPr>
          <w:rFonts w:ascii="Times New Roman" w:eastAsia="Calibri" w:hAnsi="Times New Roman" w:cs="Times New Roman"/>
          <w:bCs/>
          <w:szCs w:val="24"/>
        </w:rPr>
        <w:t xml:space="preserve">медицински изделия (медицинско </w:t>
      </w:r>
      <w:r w:rsidRPr="00EF2750">
        <w:rPr>
          <w:rFonts w:ascii="Times New Roman" w:eastAsia="Calibri" w:hAnsi="Times New Roman" w:cs="Times New Roman"/>
          <w:bCs/>
          <w:szCs w:val="24"/>
        </w:rPr>
        <w:t>оборудване и медицинска апаратура) или упълномощен/и негов/и/техни представител/и</w:t>
      </w:r>
      <w:r w:rsidR="00FD6F96" w:rsidRPr="00EF2750">
        <w:rPr>
          <w:rFonts w:ascii="Times New Roman" w:eastAsia="Calibri" w:hAnsi="Times New Roman" w:cs="Times New Roman"/>
          <w:bCs/>
          <w:szCs w:val="24"/>
        </w:rPr>
        <w:t>;</w:t>
      </w:r>
    </w:p>
    <w:p w:rsidR="00AB2B88" w:rsidRPr="00EF2750" w:rsidRDefault="00EF2750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 w:rsidRPr="00EF2750">
        <w:rPr>
          <w:rFonts w:ascii="Times New Roman" w:eastAsia="Calibri" w:hAnsi="Times New Roman" w:cs="Times New Roman"/>
          <w:bCs/>
          <w:szCs w:val="24"/>
        </w:rPr>
        <w:t>Оригинали или заверени копия, придружени с превод на български език (в приложимите случаи) на официални документи, описания и/или официални каталози на производителя/</w:t>
      </w:r>
      <w:proofErr w:type="spellStart"/>
      <w:r w:rsidRPr="00EF2750">
        <w:rPr>
          <w:rFonts w:ascii="Times New Roman" w:eastAsia="Calibri" w:hAnsi="Times New Roman" w:cs="Times New Roman"/>
          <w:bCs/>
          <w:szCs w:val="24"/>
        </w:rPr>
        <w:t>ите</w:t>
      </w:r>
      <w:proofErr w:type="spellEnd"/>
      <w:r w:rsidRPr="00EF2750">
        <w:rPr>
          <w:rFonts w:ascii="Times New Roman" w:eastAsia="Calibri" w:hAnsi="Times New Roman" w:cs="Times New Roman"/>
          <w:bCs/>
          <w:szCs w:val="24"/>
        </w:rPr>
        <w:t xml:space="preserve"> на медицинското оборудване и медицинската апаратура</w:t>
      </w:r>
      <w:r w:rsidR="00AB2B88" w:rsidRPr="00EF2750">
        <w:rPr>
          <w:rFonts w:ascii="Times New Roman" w:eastAsia="Calibri" w:hAnsi="Times New Roman" w:cs="Times New Roman"/>
          <w:bCs/>
          <w:szCs w:val="24"/>
        </w:rPr>
        <w:t xml:space="preserve">. </w:t>
      </w:r>
    </w:p>
    <w:p w:rsidR="003856C4" w:rsidRDefault="003856C4" w:rsidP="00DF2610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425"/>
        <w:contextualSpacing/>
        <w:rPr>
          <w:rFonts w:ascii="Times New Roman" w:eastAsia="Calibri" w:hAnsi="Times New Roman" w:cs="Times New Roman"/>
          <w:bCs/>
          <w:szCs w:val="24"/>
        </w:rPr>
      </w:pPr>
      <w:r w:rsidRPr="00EF2750">
        <w:rPr>
          <w:rFonts w:ascii="Times New Roman" w:eastAsia="Calibri" w:hAnsi="Times New Roman" w:cs="Times New Roman"/>
          <w:bCs/>
          <w:szCs w:val="24"/>
        </w:rPr>
        <w:t xml:space="preserve"> Други документи</w:t>
      </w:r>
    </w:p>
    <w:p w:rsidR="00AA26C3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AA26C3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AA26C3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D8155A" w:rsidRDefault="00D8155A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D8155A" w:rsidRDefault="00D8155A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D8155A" w:rsidRPr="00EF2750" w:rsidRDefault="00D8155A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804FC" w:rsidRPr="00395397" w:rsidRDefault="006804FC" w:rsidP="006804FC">
      <w:pPr>
        <w:spacing w:line="276" w:lineRule="auto"/>
        <w:ind w:right="-180" w:firstLine="426"/>
        <w:rPr>
          <w:rFonts w:ascii="Times New Roman" w:eastAsia="Verdana-Italic" w:hAnsi="Times New Roman" w:cs="Times New Roman"/>
          <w:szCs w:val="24"/>
          <w:lang w:eastAsia="en-US"/>
        </w:rPr>
      </w:pPr>
      <w:r w:rsidRPr="0039539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Default="006804FC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02C0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F61705" w:rsidRPr="002928A7" w:rsidRDefault="00F61705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ПРЕДЛОЖЕНИЕ ЗА ИЗПЪЛНЕНИЕ НА ПОРЪЧКАТА</w:t>
      </w:r>
    </w:p>
    <w:p w:rsidR="00F61705" w:rsidRPr="0009611A" w:rsidRDefault="007B07F1" w:rsidP="00F61705">
      <w:pPr>
        <w:autoSpaceDE w:val="0"/>
        <w:autoSpaceDN w:val="0"/>
        <w:spacing w:line="276" w:lineRule="auto"/>
        <w:ind w:right="425" w:firstLine="426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7B07F1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………………………..</w:t>
      </w: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F61705" w:rsidRPr="002928A7" w:rsidRDefault="00F61705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F61705" w:rsidRPr="002928A7" w:rsidRDefault="00F61705" w:rsidP="007B07F1">
      <w:pPr>
        <w:spacing w:before="0"/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 xml:space="preserve">Настоящето 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техническо</w:t>
      </w:r>
      <w:r w:rsidRPr="002928A7">
        <w:rPr>
          <w:rFonts w:ascii="Times New Roman" w:hAnsi="Times New Roman" w:cs="Times New Roman"/>
          <w:bCs/>
          <w:spacing w:val="-3"/>
          <w:szCs w:val="24"/>
        </w:rPr>
        <w:t xml:space="preserve"> предложение e подадено от: ........................................................................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/наименование на участника/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F61705" w:rsidRPr="002928A7" w:rsidRDefault="00F61705" w:rsidP="007B07F1">
      <w:pPr>
        <w:tabs>
          <w:tab w:val="left" w:pos="284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i/>
          <w:sz w:val="16"/>
          <w:szCs w:val="16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F61705" w:rsidRPr="002928A7" w:rsidRDefault="00F61705" w:rsidP="00F61705">
      <w:pPr>
        <w:autoSpaceDE w:val="0"/>
        <w:autoSpaceDN w:val="0"/>
        <w:adjustRightInd w:val="0"/>
        <w:ind w:right="425" w:firstLine="851"/>
        <w:rPr>
          <w:rFonts w:ascii="Times New Roman" w:eastAsia="Calibri" w:hAnsi="Times New Roman" w:cs="Times New Roman"/>
          <w:szCs w:val="24"/>
          <w:lang w:eastAsia="en-US"/>
        </w:rPr>
      </w:pPr>
    </w:p>
    <w:p w:rsidR="00F61705" w:rsidRPr="002928A7" w:rsidRDefault="00F61705" w:rsidP="00F61705">
      <w:pPr>
        <w:autoSpaceDE w:val="0"/>
        <w:autoSpaceDN w:val="0"/>
        <w:adjustRightInd w:val="0"/>
        <w:ind w:right="425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7B07F1" w:rsidRPr="009134FF" w:rsidRDefault="007B07F1" w:rsidP="007B07F1">
      <w:pPr>
        <w:tabs>
          <w:tab w:val="left" w:pos="567"/>
        </w:tabs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</w:r>
      <w:r w:rsidRPr="009134FF">
        <w:rPr>
          <w:rFonts w:ascii="Times New Roman" w:eastAsia="Verdana-Bold" w:hAnsi="Times New Roman" w:cs="Times New Roman"/>
          <w:sz w:val="24"/>
          <w:szCs w:val="24"/>
        </w:rPr>
        <w:t xml:space="preserve">С настоящото, Ви представяме нашето техническо предложение за изпълнение на обявената от Вас процедура за възлагане на обществена поръчка с предмет: </w:t>
      </w:r>
      <w:r w:rsidRPr="007B07F1">
        <w:rPr>
          <w:rFonts w:ascii="Times New Roman" w:eastAsia="Calibri" w:hAnsi="Times New Roman" w:cs="Times New Roman"/>
          <w:i/>
          <w:sz w:val="24"/>
          <w:szCs w:val="24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9134FF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</w:p>
    <w:p w:rsidR="007B07F1" w:rsidRPr="009134FF" w:rsidRDefault="007B07F1" w:rsidP="007B07F1">
      <w:pPr>
        <w:tabs>
          <w:tab w:val="left" w:pos="0"/>
          <w:tab w:val="center" w:pos="4890"/>
        </w:tabs>
        <w:spacing w:line="20" w:lineRule="atLeast"/>
        <w:ind w:firstLine="851"/>
        <w:rPr>
          <w:rFonts w:ascii="Times New Roman" w:eastAsia="Verdana-Bold" w:hAnsi="Times New Roman" w:cs="Times New Roman"/>
          <w:sz w:val="24"/>
          <w:szCs w:val="24"/>
        </w:rPr>
      </w:pPr>
      <w:r w:rsidRPr="009134FF">
        <w:rPr>
          <w:rFonts w:ascii="Times New Roman" w:eastAsia="Verdana-Bold" w:hAnsi="Times New Roman" w:cs="Times New Roman"/>
          <w:sz w:val="24"/>
          <w:szCs w:val="24"/>
        </w:rPr>
        <w:t>Предложението е по обособена позиция № …… с предмет …</w:t>
      </w:r>
      <w:r>
        <w:rPr>
          <w:rFonts w:ascii="Times New Roman" w:eastAsia="Verdana-Bold" w:hAnsi="Times New Roman" w:cs="Times New Roman"/>
          <w:sz w:val="24"/>
          <w:szCs w:val="24"/>
        </w:rPr>
        <w:t>……………………</w:t>
      </w:r>
      <w:r w:rsidRPr="009134FF">
        <w:rPr>
          <w:rFonts w:ascii="Times New Roman" w:eastAsia="Verdana-Bold" w:hAnsi="Times New Roman" w:cs="Times New Roman"/>
          <w:sz w:val="24"/>
          <w:szCs w:val="24"/>
        </w:rPr>
        <w:t>…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7B07F1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  <w:r w:rsidRPr="002928A7">
        <w:rPr>
          <w:rFonts w:eastAsia="Times New Roman"/>
          <w:lang w:bidi="bn-BD"/>
        </w:rPr>
        <w:t xml:space="preserve">Декларираме, че </w:t>
      </w:r>
      <w:r w:rsidR="007B07F1">
        <w:rPr>
          <w:rFonts w:eastAsia="Times New Roman"/>
          <w:lang w:bidi="bn-BD"/>
        </w:rPr>
        <w:t xml:space="preserve">предлаганите от нас </w:t>
      </w:r>
      <w:r w:rsidR="007B07F1" w:rsidRPr="007B07F1">
        <w:rPr>
          <w:rFonts w:eastAsia="Times New Roman"/>
          <w:lang w:bidi="bn-BD"/>
        </w:rPr>
        <w:t xml:space="preserve">медицинското оборудване/медицинската апаратура </w:t>
      </w:r>
      <w:r w:rsidR="007B07F1">
        <w:rPr>
          <w:rFonts w:eastAsia="Times New Roman"/>
          <w:lang w:bidi="bn-BD"/>
        </w:rPr>
        <w:t>ще</w:t>
      </w:r>
      <w:r w:rsidR="007B07F1" w:rsidRPr="007B07F1">
        <w:rPr>
          <w:rFonts w:eastAsia="Times New Roman"/>
          <w:lang w:bidi="bn-BD"/>
        </w:rPr>
        <w:t xml:space="preserve"> бъдат фабрично нови, произведени не по-рано от 2019 г., не са ползвани за демонстрационни цели, не са рециклирани</w:t>
      </w:r>
      <w:r w:rsidR="007B07F1">
        <w:rPr>
          <w:rFonts w:eastAsia="Times New Roman"/>
          <w:lang w:bidi="bn-BD"/>
        </w:rPr>
        <w:t>, не са</w:t>
      </w:r>
      <w:r w:rsidR="007B07F1" w:rsidRPr="007B07F1">
        <w:rPr>
          <w:rFonts w:eastAsia="Times New Roman"/>
          <w:lang w:bidi="bn-BD"/>
        </w:rPr>
        <w:t xml:space="preserve"> демо оборудване/апаратура</w:t>
      </w:r>
      <w:r w:rsidR="007B07F1">
        <w:rPr>
          <w:rFonts w:eastAsia="Times New Roman"/>
          <w:lang w:bidi="bn-BD"/>
        </w:rPr>
        <w:t>.</w:t>
      </w:r>
    </w:p>
    <w:p w:rsidR="007B07F1" w:rsidRDefault="007B07F1" w:rsidP="00F61705">
      <w:pPr>
        <w:pStyle w:val="NormalWeb"/>
        <w:ind w:right="141" w:firstLine="567"/>
        <w:jc w:val="both"/>
        <w:rPr>
          <w:rFonts w:eastAsia="Calibri"/>
          <w:lang w:eastAsia="en-US"/>
        </w:rPr>
      </w:pPr>
      <w:r>
        <w:rPr>
          <w:rFonts w:eastAsia="Times New Roman"/>
          <w:lang w:bidi="bn-BD"/>
        </w:rPr>
        <w:t>Декларираме, че в</w:t>
      </w:r>
      <w:r w:rsidRPr="00576FA4">
        <w:rPr>
          <w:rFonts w:eastAsia="Calibri"/>
          <w:lang w:eastAsia="en-US"/>
        </w:rPr>
        <w:t>сички части на устройствата</w:t>
      </w:r>
      <w:r w:rsidR="00A731EB">
        <w:rPr>
          <w:rFonts w:eastAsia="Calibri"/>
          <w:lang w:eastAsia="en-US"/>
        </w:rPr>
        <w:t xml:space="preserve"> предлагани от нас </w:t>
      </w:r>
      <w:r>
        <w:rPr>
          <w:rFonts w:eastAsia="Calibri"/>
          <w:lang w:eastAsia="en-US"/>
        </w:rPr>
        <w:t>ще</w:t>
      </w:r>
      <w:r w:rsidRPr="00576FA4">
        <w:rPr>
          <w:rFonts w:eastAsia="Calibri"/>
          <w:lang w:eastAsia="en-US"/>
        </w:rPr>
        <w:t xml:space="preserve"> бъдат нови, без дефекти</w:t>
      </w:r>
      <w:r>
        <w:rPr>
          <w:rFonts w:eastAsia="Calibri"/>
          <w:lang w:eastAsia="en-US"/>
        </w:rPr>
        <w:t>, като същите</w:t>
      </w:r>
      <w:r w:rsidRPr="00576FA4">
        <w:rPr>
          <w:rFonts w:eastAsia="Calibri"/>
          <w:lang w:eastAsia="en-US"/>
        </w:rPr>
        <w:t xml:space="preserve"> не са използвани за демонстрационни цели. </w:t>
      </w:r>
    </w:p>
    <w:p w:rsidR="00F61705" w:rsidRDefault="007B07F1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  <w:r>
        <w:rPr>
          <w:rFonts w:eastAsia="Calibri"/>
          <w:lang w:eastAsia="en-US"/>
        </w:rPr>
        <w:t xml:space="preserve">Декларираме, че </w:t>
      </w:r>
      <w:r w:rsidR="00A731EB" w:rsidRPr="00A731EB">
        <w:rPr>
          <w:rFonts w:eastAsia="Calibri"/>
          <w:lang w:eastAsia="en-US"/>
        </w:rPr>
        <w:t>предлаганите от нас медицинското оборудване/медицинската апаратура</w:t>
      </w:r>
      <w:r w:rsidR="00A731EB">
        <w:rPr>
          <w:rFonts w:eastAsia="Calibri"/>
          <w:lang w:eastAsia="en-US"/>
        </w:rPr>
        <w:t xml:space="preserve"> </w:t>
      </w:r>
      <w:r w:rsidR="00F61705" w:rsidRPr="002928A7">
        <w:rPr>
          <w:rFonts w:eastAsia="Times New Roman"/>
          <w:lang w:bidi="bn-BD"/>
        </w:rPr>
        <w:t>съответства</w:t>
      </w:r>
      <w:r w:rsidR="00A731EB">
        <w:rPr>
          <w:rFonts w:eastAsia="Times New Roman"/>
          <w:lang w:bidi="bn-BD"/>
        </w:rPr>
        <w:t>т</w:t>
      </w:r>
      <w:r w:rsidR="00F61705" w:rsidRPr="002928A7">
        <w:rPr>
          <w:rFonts w:eastAsia="Times New Roman"/>
          <w:lang w:bidi="bn-BD"/>
        </w:rPr>
        <w:t xml:space="preserve"> или </w:t>
      </w:r>
      <w:r w:rsidR="00A731EB">
        <w:rPr>
          <w:rFonts w:eastAsia="Times New Roman"/>
          <w:lang w:bidi="bn-BD"/>
        </w:rPr>
        <w:t xml:space="preserve">са </w:t>
      </w:r>
      <w:r w:rsidR="00F61705" w:rsidRPr="002928A7">
        <w:rPr>
          <w:rFonts w:eastAsia="Times New Roman"/>
          <w:lang w:bidi="bn-BD"/>
        </w:rPr>
        <w:t xml:space="preserve">по-добри от посочените </w:t>
      </w:r>
      <w:r w:rsidR="00A731EB">
        <w:rPr>
          <w:rFonts w:eastAsia="Times New Roman"/>
          <w:lang w:bidi="bn-BD"/>
        </w:rPr>
        <w:t>в техническата спецификация на в</w:t>
      </w:r>
      <w:r w:rsidR="00F61705" w:rsidRPr="002928A7">
        <w:rPr>
          <w:rFonts w:eastAsia="Times New Roman"/>
          <w:lang w:bidi="bn-BD"/>
        </w:rPr>
        <w:t xml:space="preserve">ъзложителя, а именно: </w:t>
      </w:r>
    </w:p>
    <w:p w:rsidR="00421B6C" w:rsidRPr="002928A7" w:rsidRDefault="00421B6C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245"/>
        <w:gridCol w:w="567"/>
        <w:gridCol w:w="4253"/>
      </w:tblGrid>
      <w:tr w:rsidR="000D385D" w:rsidRPr="002928A7" w:rsidTr="00347A46">
        <w:trPr>
          <w:cantSplit/>
          <w:trHeight w:val="1936"/>
        </w:trPr>
        <w:tc>
          <w:tcPr>
            <w:tcW w:w="5245" w:type="dxa"/>
          </w:tcPr>
          <w:p w:rsidR="000D385D" w:rsidRPr="002928A7" w:rsidRDefault="000D385D" w:rsidP="00F61705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0D385D" w:rsidRPr="002928A7" w:rsidRDefault="00C57237" w:rsidP="00C5723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253" w:type="dxa"/>
          </w:tcPr>
          <w:p w:rsidR="000D385D" w:rsidRPr="002928A7" w:rsidRDefault="000D385D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0D385D" w:rsidRPr="002928A7" w:rsidRDefault="000D385D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0D385D" w:rsidRPr="002928A7" w:rsidTr="00347A46">
        <w:trPr>
          <w:trHeight w:val="749"/>
        </w:trPr>
        <w:tc>
          <w:tcPr>
            <w:tcW w:w="5245" w:type="dxa"/>
          </w:tcPr>
          <w:p w:rsidR="000D385D" w:rsidRPr="002928A7" w:rsidRDefault="000D385D" w:rsidP="000D385D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D385D">
              <w:rPr>
                <w:rFonts w:ascii="Times New Roman" w:eastAsia="Calibri" w:hAnsi="Times New Roman" w:cs="Times New Roman"/>
                <w:b/>
              </w:rPr>
              <w:t>Обособена позиция № 1 Медицинско оборудване от недиагностичен тип</w:t>
            </w:r>
          </w:p>
        </w:tc>
        <w:tc>
          <w:tcPr>
            <w:tcW w:w="567" w:type="dxa"/>
          </w:tcPr>
          <w:p w:rsidR="000D385D" w:rsidRPr="002928A7" w:rsidRDefault="00C57237" w:rsidP="000774EB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253" w:type="dxa"/>
          </w:tcPr>
          <w:p w:rsidR="000D385D" w:rsidRPr="002928A7" w:rsidRDefault="000D385D" w:rsidP="00F6170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0D385D" w:rsidRPr="002928A7" w:rsidTr="00347A46">
        <w:trPr>
          <w:trHeight w:val="2874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rPr>
                <w:rFonts w:ascii="Times New Roman" w:hAnsi="Times New Roman" w:cs="Times New Roman"/>
                <w:b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lastRenderedPageBreak/>
              <w:t>Лампа прегледна (</w:t>
            </w:r>
            <w:r w:rsidRPr="003B1191">
              <w:rPr>
                <w:rFonts w:ascii="Times New Roman" w:hAnsi="Times New Roman" w:cs="Times New Roman"/>
                <w:b/>
              </w:rPr>
              <w:t xml:space="preserve">≥ 120 000 </w:t>
            </w:r>
            <w:proofErr w:type="spellStart"/>
            <w:r w:rsidRPr="003B1191">
              <w:rPr>
                <w:rFonts w:ascii="Times New Roman" w:hAnsi="Times New Roman" w:cs="Times New Roman"/>
                <w:b/>
              </w:rPr>
              <w:t>Lx</w:t>
            </w:r>
            <w:proofErr w:type="spellEnd"/>
            <w:r w:rsidRPr="003B1191">
              <w:rPr>
                <w:rFonts w:ascii="Times New Roman" w:hAnsi="Times New Roman" w:cs="Times New Roman"/>
                <w:b/>
              </w:rPr>
              <w:t>)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LED лампа, прегледна на статив, с мин. 4 колела, с чупещо се рамо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Осветеност (Ec) на 1 м. разстояние:  ≥ 120 000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Lx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Диаметър на светлинно 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петно: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≥ 22 см, при 1 м. разстояние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20%: ≥ 110 см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60%: ≥ 60 см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Цветна температура: ≥ 4 300 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Лъчиста енергия: ≤ 3,9 (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mW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/ m².lx)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Индекс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цветопредаване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: (CRI) ≥ 95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Продължителност на живот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светодиодите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: ≥ 60 000 ч.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Индекс на защита от проникване на прах и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 xml:space="preserve"> течности на осветителното тяло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≥ IP44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Автоматична система, компенсираща спада в интензитета на осветеност при продължителна работа на LED осветлението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C57237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331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D385D" w:rsidRPr="002928A7" w:rsidTr="00347A46">
        <w:trPr>
          <w:trHeight w:val="2999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Лампа прегледна (≥ 60 000 </w:t>
            </w: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Lx</w:t>
            </w:r>
            <w:proofErr w:type="spellEnd"/>
            <w:r w:rsidRPr="003B119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LED лампа, прегледна на статив, с мин. 4 колела, с чупещо се рамо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Осветеността на 1 м. разстояние да е  ≥ 60 000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Lx</w:t>
            </w:r>
            <w:proofErr w:type="spellEnd"/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Диаметър на светлинно петно: ≥ 22 см., при 1 м. разстояние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Продължителността на живот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светодиодите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да е ≥ 60 000 ч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Цветна температура: ≥ 4 300 К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Лъчиста енергия: ≤ 3,9 (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mW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/ m².lx)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Индекс на </w:t>
            </w:r>
            <w:proofErr w:type="spellStart"/>
            <w:r w:rsidRPr="00C57237">
              <w:rPr>
                <w:rFonts w:ascii="Times New Roman" w:hAnsi="Times New Roman" w:cs="Times New Roman"/>
                <w:bCs/>
                <w:color w:val="000000"/>
              </w:rPr>
              <w:t>цветопредаване</w:t>
            </w:r>
            <w:proofErr w:type="spellEnd"/>
            <w:r w:rsidRPr="00C57237">
              <w:rPr>
                <w:rFonts w:ascii="Times New Roman" w:hAnsi="Times New Roman" w:cs="Times New Roman"/>
                <w:bCs/>
                <w:color w:val="000000"/>
              </w:rPr>
              <w:t>: (CRI) ≥ 95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20%: ≥ 180 см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C572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Дълбочина на осветеност L1+L2 при 60%: ≥ 120 см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Индекс на защита от проникване на прах и течности на осветителното тяло  ≥ IP44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C57237" w:rsidRPr="00C57237" w:rsidRDefault="00C57237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C57237">
              <w:rPr>
                <w:rFonts w:ascii="Times New Roman" w:hAnsi="Times New Roman" w:cs="Times New Roman"/>
                <w:bCs/>
                <w:color w:val="000000"/>
              </w:rPr>
              <w:t>Автоматична система, компенсираща спада в интензитета на осветеност при продължителна работа на LED осветлението</w:t>
            </w:r>
            <w:r w:rsidR="00C222C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C57237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155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258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Лампа бактерицидна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Мобилна основа на колела позволяваща лесно преместване на лампата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Изделието да бъде защитено от прах и вода и да отговаря на стандарт IP55 CLASS II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 xml:space="preserve">Облъчването да се извършва чрез 2 бр. открити бактерицидни лампи (253.7 </w:t>
            </w:r>
            <w:proofErr w:type="spellStart"/>
            <w:r w:rsidRPr="00872F6C">
              <w:rPr>
                <w:rFonts w:ascii="Times New Roman" w:hAnsi="Times New Roman" w:cs="Times New Roman"/>
                <w:color w:val="000000"/>
              </w:rPr>
              <w:t>нанометра</w:t>
            </w:r>
            <w:proofErr w:type="spellEnd"/>
            <w:r w:rsidRPr="00872F6C">
              <w:rPr>
                <w:rFonts w:ascii="Times New Roman" w:hAnsi="Times New Roman" w:cs="Times New Roman"/>
                <w:color w:val="000000"/>
              </w:rPr>
              <w:t>) с мощност не по малка от 2х75 W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Управлението на бактерицидната лампа да се извършва чрез електронен баласт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Третираният обем на помещението (при 99% редукция на гъбички, спори,</w:t>
            </w:r>
            <w:r w:rsidR="00D61F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2F6C">
              <w:rPr>
                <w:rFonts w:ascii="Times New Roman" w:hAnsi="Times New Roman" w:cs="Times New Roman"/>
                <w:color w:val="000000"/>
              </w:rPr>
              <w:t>бактерии и вируси) да бъде не по-малък от 65 кубически метра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lastRenderedPageBreak/>
              <w:t>Третираната площ на помещението (при 99% редукция на гъбички, спори,</w:t>
            </w:r>
            <w:r w:rsidR="00D61F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2F6C">
              <w:rPr>
                <w:rFonts w:ascii="Times New Roman" w:hAnsi="Times New Roman" w:cs="Times New Roman"/>
                <w:color w:val="000000"/>
              </w:rPr>
              <w:t>бактерии и вируси) да бъде не по-малък от 25 квадратни метра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Да притежава протектор (решетка) от материал устойчив на корозия и висока емисия на UVC лъчи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Таймер за настройване времето за облъчване</w:t>
            </w:r>
            <w:r w:rsidR="000774E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72F6C" w:rsidRPr="00872F6C" w:rsidRDefault="00872F6C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72F6C">
              <w:rPr>
                <w:rFonts w:ascii="Times New Roman" w:hAnsi="Times New Roman" w:cs="Times New Roman"/>
                <w:color w:val="000000"/>
              </w:rPr>
              <w:t>Таймер за настройване на времето за закъснение на включване на лампата</w:t>
            </w:r>
            <w:r w:rsidR="000774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0774EB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238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2030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Кушетка медицинска за диагностика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F79">
              <w:rPr>
                <w:rFonts w:ascii="Times New Roman" w:hAnsi="Times New Roman" w:cs="Times New Roman"/>
                <w:color w:val="000000"/>
              </w:rPr>
              <w:t>Двусекционна</w:t>
            </w:r>
            <w:proofErr w:type="spellEnd"/>
            <w:r w:rsidRPr="00377F79">
              <w:rPr>
                <w:rFonts w:ascii="Times New Roman" w:hAnsi="Times New Roman" w:cs="Times New Roman"/>
                <w:color w:val="000000"/>
              </w:rPr>
              <w:t xml:space="preserve"> медицинска кушетка, неподвижна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Да има настройваща се секция за глава, с помощта на газов амортисьор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377F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С размери: (Д/Ш/В) 1900/600/735 мм (± 30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377F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Основата на кушетката да е с разме</w:t>
            </w:r>
            <w:r>
              <w:rPr>
                <w:rFonts w:ascii="Times New Roman" w:hAnsi="Times New Roman" w:cs="Times New Roman"/>
                <w:color w:val="000000"/>
              </w:rPr>
              <w:t>ри: (Д/Ш) 1860/560 мм (± 30 мм);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Тапицерия от изкуствена кожа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77F79" w:rsidRPr="00377F79" w:rsidRDefault="00377F79" w:rsidP="00DF2610">
            <w:pPr>
              <w:pStyle w:val="ListParagraph"/>
              <w:numPr>
                <w:ilvl w:val="0"/>
                <w:numId w:val="14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377F79">
              <w:rPr>
                <w:rFonts w:ascii="Times New Roman" w:hAnsi="Times New Roman" w:cs="Times New Roman"/>
                <w:color w:val="000000"/>
              </w:rPr>
              <w:t>Цялостна конструкция изградена от метални профили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377F79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588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260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Стретчер</w:t>
            </w:r>
            <w:proofErr w:type="spellEnd"/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с вертикално повдигане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хидравлично контролирано регулиране на височината в диапазона минимум (560 – 810) мм.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D61F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подвижна секция за гръб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позиции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и Обратен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сгъваеми странични релси и метални ръкохватки за бутане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пластмасови протектори в ъглите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колела с диаметър мин. 125 мм, с централна спирачка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уринаторна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торба и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кошница за аксесоари и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за кислородна бутилка или възможност кислородната бутилка да бъде поставена в гнездо в основата на корпуса на количката (под пациента)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е с метална конструкция, с електростатично покритие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водоустойчив и негорим матрак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D61FD7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D61FD7">
              <w:rPr>
                <w:rFonts w:ascii="Times New Roman" w:hAnsi="Times New Roman" w:cs="Times New Roman"/>
                <w:color w:val="000000"/>
              </w:rPr>
              <w:t xml:space="preserve"> за ролка с хартия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Да има максимално безопасно натоварване минимум 175 кг.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>С размери: (Д/Ш) 2090/840 мм (± 50 мм). Размери на матрака: (Дължина/Широчина/Дебелина) 1925/600/80 мм (± 50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61FD7" w:rsidRPr="00D61FD7" w:rsidRDefault="00D61FD7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61FD7">
              <w:rPr>
                <w:rFonts w:ascii="Times New Roman" w:hAnsi="Times New Roman" w:cs="Times New Roman"/>
                <w:color w:val="000000"/>
              </w:rPr>
              <w:t xml:space="preserve">Странични релси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61FD7">
              <w:rPr>
                <w:rFonts w:ascii="Times New Roman" w:hAnsi="Times New Roman" w:cs="Times New Roman"/>
                <w:color w:val="000000"/>
              </w:rPr>
              <w:t xml:space="preserve">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1973D3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214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739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Легло за реанимация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Реанимационно легло,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четирисекционно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антидекубитален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 матрак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сгъваеми разделени странични прегради, по две от всяка страна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електрическо регулиране на височината в диапазона минимум (420-800)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електрическо регулиране на секцията за гръб в диапазона минимум (0 – 70)°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електрическо регулиране на секцията за бедра в диапазона минимум (0-30)°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регулиране на секцията за подбедрица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Да има възможност за моторизирано достигане на позиции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и Обратен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до ±18°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протектори в ъглите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уринаторна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торба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602120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функция за позициониране за спешна КПР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контролен панел за управление на движенията на леглото от пациента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 xml:space="preserve">Таблите при главата и краката на пациента да са </w:t>
            </w:r>
            <w:proofErr w:type="spellStart"/>
            <w:r w:rsidRPr="00602120">
              <w:rPr>
                <w:rFonts w:ascii="Times New Roman" w:hAnsi="Times New Roman" w:cs="Times New Roman"/>
                <w:color w:val="000000"/>
              </w:rPr>
              <w:t>отстраняеми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Да има максимално безопасно натоварване минимум 220 кг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С размери: (Д/Ш) 2190/955 мм (± 50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С размери на матрака: (Дължина/Широчина/Дебел</w:t>
            </w:r>
            <w:r>
              <w:rPr>
                <w:rFonts w:ascii="Times New Roman" w:hAnsi="Times New Roman" w:cs="Times New Roman"/>
                <w:color w:val="000000"/>
              </w:rPr>
              <w:t>ина) 1950/860/120 мм (± 50  мм);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Страничните релси и табли да са от полипропилен или друг олекотен материал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02120" w:rsidRPr="00602120" w:rsidRDefault="00602120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602120">
              <w:rPr>
                <w:rFonts w:ascii="Times New Roman" w:hAnsi="Times New Roman" w:cs="Times New Roman"/>
                <w:color w:val="000000"/>
              </w:rPr>
              <w:t>Платформата на леглото да е от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9D7998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244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168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Количка носилка за пациент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Количка за транспортиране на пациенти в легнало положение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хидравлично контролирано регулиране на височината в диапазона минимум 540 – 810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подвижна секция за гръб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позволява позиции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и Обратен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Тренделенбург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сгъваеми странични релси и метални ръкохватки за бутане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пластмасови протектори в ъглите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колела с диаметър минимум 120 мм, с централна спирачка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уринаторна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торба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кошница за изделия и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за кислородна бутилка или възможност кислородната бутилка да </w:t>
            </w:r>
            <w:r w:rsidRPr="00887020">
              <w:rPr>
                <w:rFonts w:ascii="Times New Roman" w:hAnsi="Times New Roman" w:cs="Times New Roman"/>
                <w:color w:val="000000"/>
              </w:rPr>
              <w:lastRenderedPageBreak/>
              <w:t>бъде поставена в гнездо в основата на корпуса на количката (под пациента)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е с метална конструкция, с електростатично покритие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водоустойчив и негорим матрак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887020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887020">
              <w:rPr>
                <w:rFonts w:ascii="Times New Roman" w:hAnsi="Times New Roman" w:cs="Times New Roman"/>
                <w:color w:val="000000"/>
              </w:rPr>
              <w:t xml:space="preserve"> за ролка с хартия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Да има максимално безопасно натоварване минимум 175 кг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С размери: (Д/Ш) 2090/840 (± 50 мм). Размери на матрака: (Дължина/Широчина/Дебелина) 1925/600/80 мм (± 50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7020" w:rsidRPr="00887020" w:rsidRDefault="00887020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87020">
              <w:rPr>
                <w:rFonts w:ascii="Times New Roman" w:hAnsi="Times New Roman" w:cs="Times New Roman"/>
                <w:color w:val="000000"/>
              </w:rPr>
              <w:t>Страничните релси да са от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9D7998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68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236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Количка стол-инвалиден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е със сгъваема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стъпенка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за крака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7998">
              <w:rPr>
                <w:rFonts w:ascii="Times New Roman" w:hAnsi="Times New Roman" w:cs="Times New Roman"/>
                <w:color w:val="000000"/>
              </w:rPr>
              <w:t>за превозване на пациент в седнало положение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прахово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покритие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Предни колела с диаметър минимум 120 мм, задни с диаметър минимум 200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има настройващ се във височина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Да има подвижни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подлакътници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С размери: (Д/Ш/В) 1140/740/980 мм (± 10 мм)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D79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Минимален размер на мястото за сядане от (Дълбочина/Ширина) 430/470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D79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 xml:space="preserve">Седалището и </w:t>
            </w:r>
            <w:proofErr w:type="spellStart"/>
            <w:r w:rsidRPr="009D7998">
              <w:rPr>
                <w:rFonts w:ascii="Times New Roman" w:hAnsi="Times New Roman" w:cs="Times New Roman"/>
                <w:color w:val="000000"/>
              </w:rPr>
              <w:t>подлакътниците</w:t>
            </w:r>
            <w:proofErr w:type="spellEnd"/>
            <w:r w:rsidRPr="009D7998">
              <w:rPr>
                <w:rFonts w:ascii="Times New Roman" w:hAnsi="Times New Roman" w:cs="Times New Roman"/>
                <w:color w:val="000000"/>
              </w:rPr>
              <w:t xml:space="preserve"> да са от полиуретан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7998" w:rsidRPr="009D7998" w:rsidRDefault="009D7998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D7998">
              <w:rPr>
                <w:rFonts w:ascii="Times New Roman" w:hAnsi="Times New Roman" w:cs="Times New Roman"/>
                <w:color w:val="000000"/>
              </w:rPr>
              <w:t>Конструкцията да е от метал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9D7998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380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>Завеса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Двойно телескопично чупещо се рамо с дължина мин. 210 см., изработено от  олекотен неръждаем метал, позволяващ активна дезинфекция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Монтажна стойка за закрепване на телескопичното рамо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 xml:space="preserve">Негорима завеса от </w:t>
            </w:r>
            <w:proofErr w:type="spellStart"/>
            <w:r w:rsidRPr="00EA4AC6">
              <w:rPr>
                <w:rFonts w:ascii="Times New Roman" w:hAnsi="Times New Roman" w:cs="Times New Roman"/>
                <w:color w:val="000000"/>
              </w:rPr>
              <w:t>антибактериална</w:t>
            </w:r>
            <w:proofErr w:type="spellEnd"/>
            <w:r w:rsidRPr="00EA4AC6">
              <w:rPr>
                <w:rFonts w:ascii="Times New Roman" w:hAnsi="Times New Roman" w:cs="Times New Roman"/>
                <w:color w:val="000000"/>
              </w:rPr>
              <w:t xml:space="preserve"> материя с размери 230/140 см. позволяваща пране в автоматична перална машина при мин.65° C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D385D" w:rsidRPr="00C73B39" w:rsidRDefault="00EA4AC6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628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997"/>
        </w:trPr>
        <w:tc>
          <w:tcPr>
            <w:tcW w:w="5245" w:type="dxa"/>
            <w:vAlign w:val="center"/>
          </w:tcPr>
          <w:p w:rsidR="000D385D" w:rsidRPr="003B1191" w:rsidRDefault="00C57237" w:rsidP="00DF2610">
            <w:pPr>
              <w:pStyle w:val="ListParagraph"/>
              <w:numPr>
                <w:ilvl w:val="1"/>
                <w:numId w:val="11"/>
              </w:numPr>
              <w:spacing w:before="0" w:line="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>Комбинирано устройство за вътрешен и външен температурен контрол за болнично легло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 xml:space="preserve">Затоплящо / охлаждащо устройство осъществяващо управление посредством </w:t>
            </w:r>
            <w:proofErr w:type="spellStart"/>
            <w:r w:rsidRPr="00EA4AC6">
              <w:rPr>
                <w:rFonts w:ascii="Times New Roman" w:hAnsi="Times New Roman" w:cs="Times New Roman"/>
                <w:color w:val="000000"/>
              </w:rPr>
              <w:t>циркулационнен</w:t>
            </w:r>
            <w:proofErr w:type="spellEnd"/>
            <w:r w:rsidRPr="00EA4AC6">
              <w:rPr>
                <w:rFonts w:ascii="Times New Roman" w:hAnsi="Times New Roman" w:cs="Times New Roman"/>
                <w:color w:val="000000"/>
              </w:rPr>
              <w:t xml:space="preserve"> кръг с вода с максимална скорост 11 л/мин.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С габаритни размери: (Дълбочина/Височина/Дължина) 20/29/44</w:t>
            </w:r>
            <w:r w:rsidR="00F40A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4AC6">
              <w:rPr>
                <w:rFonts w:ascii="Times New Roman" w:hAnsi="Times New Roman" w:cs="Times New Roman"/>
                <w:color w:val="000000"/>
              </w:rPr>
              <w:t>см (±5 см)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Тегло на агрегата не по голямо от 17 кг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Макс</w:t>
            </w:r>
            <w:r>
              <w:rPr>
                <w:rFonts w:ascii="Times New Roman" w:hAnsi="Times New Roman" w:cs="Times New Roman"/>
                <w:color w:val="000000"/>
              </w:rPr>
              <w:t xml:space="preserve">имално </w:t>
            </w:r>
            <w:r w:rsidRPr="00EA4AC6">
              <w:rPr>
                <w:rFonts w:ascii="Times New Roman" w:hAnsi="Times New Roman" w:cs="Times New Roman"/>
                <w:color w:val="000000"/>
              </w:rPr>
              <w:t>време за охлаждане до 15° - 10 минути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Макс</w:t>
            </w:r>
            <w:r>
              <w:rPr>
                <w:rFonts w:ascii="Times New Roman" w:hAnsi="Times New Roman" w:cs="Times New Roman"/>
                <w:color w:val="000000"/>
              </w:rPr>
              <w:t xml:space="preserve">имално </w:t>
            </w:r>
            <w:r w:rsidRPr="00EA4AC6">
              <w:rPr>
                <w:rFonts w:ascii="Times New Roman" w:hAnsi="Times New Roman" w:cs="Times New Roman"/>
                <w:color w:val="000000"/>
              </w:rPr>
              <w:t>време за затопляне до 37° - 10 минути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Устройството да е монтирано върху статив на колела за лесно придвижване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Наличие на електронен дисплей показващ зададената и моментната температура на водата в системата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Индикатори за нивото и за потока на водата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lastRenderedPageBreak/>
              <w:t>Система за защитно изключване при температура над 41.5° C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Аларма за неизправност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EA4A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Възможност за задаване на температурата на водата в диапазон от 15° до 39° C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 xml:space="preserve">Ниво на шум на помпата не по-голямо от 50 </w:t>
            </w:r>
            <w:proofErr w:type="spellStart"/>
            <w:r w:rsidRPr="00EA4AC6">
              <w:rPr>
                <w:rFonts w:ascii="Times New Roman" w:hAnsi="Times New Roman" w:cs="Times New Roman"/>
                <w:color w:val="000000"/>
              </w:rPr>
              <w:t>dBA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Да бъде окомплектовано със затоплящ/охлаждащ воден дюшек с размери 170/50 см. ± 3 см.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A4AC6" w:rsidRPr="00EA4AC6" w:rsidRDefault="00EA4AC6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EA4AC6">
              <w:rPr>
                <w:rFonts w:ascii="Times New Roman" w:hAnsi="Times New Roman" w:cs="Times New Roman"/>
                <w:color w:val="000000"/>
              </w:rPr>
              <w:t>Да бъде окомплектовано със затоплящо/охлаждащо водно одеяло с размери 120/70 см. ± 3 см.</w:t>
            </w:r>
          </w:p>
        </w:tc>
        <w:tc>
          <w:tcPr>
            <w:tcW w:w="567" w:type="dxa"/>
          </w:tcPr>
          <w:p w:rsidR="000D385D" w:rsidRPr="00C73B39" w:rsidRDefault="00EA4AC6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34</w:t>
            </w: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A231D" w:rsidRDefault="008A231D" w:rsidP="00F61705">
      <w:pPr>
        <w:keepNext/>
        <w:spacing w:before="0" w:line="20" w:lineRule="atLeast"/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701B75" w:rsidRPr="002928A7" w:rsidRDefault="00701B75" w:rsidP="00701B7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103"/>
        <w:gridCol w:w="567"/>
        <w:gridCol w:w="4536"/>
      </w:tblGrid>
      <w:tr w:rsidR="00701B75" w:rsidRPr="002928A7" w:rsidTr="00347A46">
        <w:trPr>
          <w:cantSplit/>
          <w:trHeight w:val="1254"/>
        </w:trPr>
        <w:tc>
          <w:tcPr>
            <w:tcW w:w="5103" w:type="dxa"/>
          </w:tcPr>
          <w:p w:rsidR="00701B75" w:rsidRPr="002928A7" w:rsidRDefault="00701B75" w:rsidP="003B1191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701B75" w:rsidRPr="002928A7" w:rsidRDefault="00701B75" w:rsidP="003B119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536" w:type="dxa"/>
          </w:tcPr>
          <w:p w:rsidR="00701B75" w:rsidRPr="002928A7" w:rsidRDefault="00701B75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701B75" w:rsidRPr="002928A7" w:rsidRDefault="00701B75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701B75" w:rsidRPr="002928A7" w:rsidTr="00347A46">
        <w:trPr>
          <w:trHeight w:val="749"/>
        </w:trPr>
        <w:tc>
          <w:tcPr>
            <w:tcW w:w="5103" w:type="dxa"/>
          </w:tcPr>
          <w:p w:rsidR="00701B75" w:rsidRPr="002928A7" w:rsidRDefault="00701B75" w:rsidP="003B1191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701B75">
              <w:rPr>
                <w:rFonts w:ascii="Times New Roman" w:eastAsia="Calibri" w:hAnsi="Times New Roman" w:cs="Times New Roman"/>
                <w:b/>
              </w:rPr>
              <w:t xml:space="preserve">Обособена позиция № 2 Специализирана медицинска апаратура за </w:t>
            </w:r>
            <w:proofErr w:type="spellStart"/>
            <w:r w:rsidRPr="00701B75">
              <w:rPr>
                <w:rFonts w:ascii="Times New Roman" w:eastAsia="Calibri" w:hAnsi="Times New Roman" w:cs="Times New Roman"/>
                <w:b/>
              </w:rPr>
              <w:t>пациентен</w:t>
            </w:r>
            <w:proofErr w:type="spellEnd"/>
            <w:r w:rsidRPr="00701B75">
              <w:rPr>
                <w:rFonts w:ascii="Times New Roman" w:eastAsia="Calibri" w:hAnsi="Times New Roman" w:cs="Times New Roman"/>
                <w:b/>
              </w:rPr>
              <w:t xml:space="preserve"> мониторинг и интензивни грижи</w:t>
            </w:r>
          </w:p>
        </w:tc>
        <w:tc>
          <w:tcPr>
            <w:tcW w:w="567" w:type="dxa"/>
          </w:tcPr>
          <w:p w:rsidR="00701B75" w:rsidRPr="002928A7" w:rsidRDefault="00701B75" w:rsidP="003B1191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536" w:type="dxa"/>
          </w:tcPr>
          <w:p w:rsidR="00701B75" w:rsidRPr="002928A7" w:rsidRDefault="00701B75" w:rsidP="003B11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701B75" w:rsidRPr="002928A7" w:rsidTr="00347A46">
        <w:trPr>
          <w:trHeight w:val="806"/>
        </w:trPr>
        <w:tc>
          <w:tcPr>
            <w:tcW w:w="5103" w:type="dxa"/>
            <w:vAlign w:val="center"/>
          </w:tcPr>
          <w:p w:rsidR="00701B75" w:rsidRPr="00701B75" w:rsidRDefault="00701B75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701B75">
              <w:rPr>
                <w:rFonts w:ascii="Times New Roman" w:hAnsi="Times New Roman" w:cs="Times New Roman"/>
                <w:b/>
                <w:color w:val="000000"/>
              </w:rPr>
              <w:t>Монитор - централен за сестрински пост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>Централна мониторна станция, с два монитора, с диагонал мин. 21"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Да се свързва с безжична връзка с минимум 20 отделни </w:t>
            </w:r>
            <w:proofErr w:type="spellStart"/>
            <w:r w:rsidRPr="00701B75">
              <w:rPr>
                <w:rFonts w:ascii="Times New Roman" w:hAnsi="Times New Roman" w:cs="Times New Roman"/>
                <w:bCs/>
                <w:color w:val="000000"/>
              </w:rPr>
              <w:t>пациентни</w:t>
            </w:r>
            <w:proofErr w:type="spellEnd"/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 монитори и възможност за LAN връзка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>В комплект с клавиатура, мишка, операционна система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B00D53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</w:rPr>
            </w:pPr>
            <w:r w:rsidRPr="00B00D53">
              <w:rPr>
                <w:rFonts w:ascii="Times New Roman" w:hAnsi="Times New Roman" w:cs="Times New Roman"/>
                <w:bCs/>
              </w:rPr>
              <w:t xml:space="preserve">Възможност за изобразяване на поне следните данни от </w:t>
            </w:r>
            <w:proofErr w:type="spellStart"/>
            <w:r w:rsidRPr="00B00D53">
              <w:rPr>
                <w:rFonts w:ascii="Times New Roman" w:hAnsi="Times New Roman" w:cs="Times New Roman"/>
                <w:bCs/>
              </w:rPr>
              <w:t>пациентните</w:t>
            </w:r>
            <w:proofErr w:type="spellEnd"/>
            <w:r w:rsidRPr="00B00D53">
              <w:rPr>
                <w:rFonts w:ascii="Times New Roman" w:hAnsi="Times New Roman" w:cs="Times New Roman"/>
                <w:bCs/>
              </w:rPr>
              <w:t xml:space="preserve"> монитори:</w:t>
            </w:r>
          </w:p>
          <w:p w:rsidR="00701B75" w:rsidRPr="00B00D53" w:rsidRDefault="00701B75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360"/>
              <w:rPr>
                <w:rFonts w:ascii="Times New Roman" w:hAnsi="Times New Roman" w:cs="Times New Roman"/>
                <w:bCs/>
              </w:rPr>
            </w:pPr>
            <w:r w:rsidRPr="00B00D53">
              <w:rPr>
                <w:rFonts w:ascii="Times New Roman" w:hAnsi="Times New Roman" w:cs="Times New Roman"/>
                <w:bCs/>
              </w:rPr>
              <w:t xml:space="preserve">Като криви: 2 канала ECG криви, 1 канал крива на дишането /RESP крива/, 1 канал </w:t>
            </w:r>
            <w:proofErr w:type="spellStart"/>
            <w:r w:rsidRPr="00B00D53">
              <w:rPr>
                <w:rFonts w:ascii="Times New Roman" w:hAnsi="Times New Roman" w:cs="Times New Roman"/>
                <w:bCs/>
              </w:rPr>
              <w:t>плетизмограма</w:t>
            </w:r>
            <w:proofErr w:type="spellEnd"/>
            <w:r w:rsidRPr="00B00D53">
              <w:rPr>
                <w:rFonts w:ascii="Times New Roman" w:hAnsi="Times New Roman" w:cs="Times New Roman"/>
                <w:bCs/>
              </w:rPr>
              <w:t xml:space="preserve"> /PLETH крива/, 2 канала IBP криви, 1 канал CO2 крива;</w:t>
            </w:r>
          </w:p>
          <w:p w:rsidR="00701B75" w:rsidRPr="00B00D53" w:rsidRDefault="00701B75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360"/>
              <w:rPr>
                <w:rFonts w:ascii="Times New Roman" w:hAnsi="Times New Roman" w:cs="Times New Roman"/>
                <w:bCs/>
              </w:rPr>
            </w:pPr>
            <w:r w:rsidRPr="00B00D53">
              <w:rPr>
                <w:rFonts w:ascii="Times New Roman" w:hAnsi="Times New Roman" w:cs="Times New Roman"/>
                <w:bCs/>
              </w:rPr>
              <w:t xml:space="preserve">Като стойности: HR, RESP, ST; SpO2 </w:t>
            </w:r>
            <w:proofErr w:type="spellStart"/>
            <w:r w:rsidRPr="00B00D53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B00D53">
              <w:rPr>
                <w:rFonts w:ascii="Times New Roman" w:hAnsi="Times New Roman" w:cs="Times New Roman"/>
                <w:bCs/>
              </w:rPr>
              <w:t xml:space="preserve"> PR; SYS, MAP и DIA от NBP; SYS, MAP и DIA от IBP; Две температури и 1 делта температура;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Трендове: до 24 часа графичен и табличен тренд от всеки </w:t>
            </w:r>
            <w:proofErr w:type="spellStart"/>
            <w:r w:rsidRPr="00701B75">
              <w:rPr>
                <w:rFonts w:ascii="Times New Roman" w:hAnsi="Times New Roman" w:cs="Times New Roman"/>
                <w:bCs/>
                <w:color w:val="000000"/>
              </w:rPr>
              <w:t>пациентен</w:t>
            </w:r>
            <w:proofErr w:type="spellEnd"/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 монитор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701B75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>Аларми на приоритетен принцип за параметри, ST, аритмия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C57237" w:rsidRDefault="00701B75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1B75">
              <w:rPr>
                <w:rFonts w:ascii="Times New Roman" w:hAnsi="Times New Roman" w:cs="Times New Roman"/>
                <w:bCs/>
                <w:color w:val="000000"/>
              </w:rPr>
              <w:t xml:space="preserve">Възможност за експорт на данни до мрежов принтер или в </w:t>
            </w:r>
            <w:proofErr w:type="spellStart"/>
            <w:r w:rsidRPr="00701B75">
              <w:rPr>
                <w:rFonts w:ascii="Times New Roman" w:hAnsi="Times New Roman" w:cs="Times New Roman"/>
                <w:bCs/>
                <w:color w:val="000000"/>
              </w:rPr>
              <w:t>pdf</w:t>
            </w:r>
            <w:proofErr w:type="spellEnd"/>
            <w:r w:rsidRPr="00701B7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701B75" w:rsidP="00701B75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01B75" w:rsidRPr="002928A7" w:rsidTr="00347A46">
        <w:trPr>
          <w:trHeight w:val="2999"/>
        </w:trPr>
        <w:tc>
          <w:tcPr>
            <w:tcW w:w="5103" w:type="dxa"/>
            <w:vAlign w:val="center"/>
          </w:tcPr>
          <w:p w:rsidR="00542C62" w:rsidRPr="00542C62" w:rsidRDefault="00542C62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42C62">
              <w:rPr>
                <w:rFonts w:ascii="Times New Roman" w:hAnsi="Times New Roman" w:cs="Times New Roman"/>
                <w:b/>
                <w:color w:val="000000"/>
              </w:rPr>
              <w:lastRenderedPageBreak/>
              <w:t>Монитор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Мултипараметричен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пациентен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монитор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цветен дисплей, с размер минимум 12"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има възможност за безжична връзка с централна мониторна станция и LAN връзка (RJ 45), синхронизация с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дефибрилатор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и видео изход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работи със захранване от централна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ел.мрежа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220V, 50Hz и от вградена батерия за поне 4 часа независима работа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захранване с напрежение 12V  при работа в автомобил или линейка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дръжка за по-удобно пренасяне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съхранява минимум 168 часа тренд, данни за поне 1000 групи измервания на NIBP и над 100 групи аритмии с асоциираните им вълни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мониторира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3/5 канално ЕКГ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сърдечна честота в диапазона мин. 15-300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уд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/мин с резолюция 1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уд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>./мин.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дихателна честота в диапазона мин. 0-150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вд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/мин с точност ± 2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вд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>/мин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.;</w:t>
            </w: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NIBP, с показване 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систолично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диастолично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и средно налягане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има възможност за показване на измерените стойности на наляганията в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mmHg</w:t>
            </w:r>
            <w:proofErr w:type="spellEnd"/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избор на интервал за автоматично измерване на NIBP - от 1 мин до 480 мин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.;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кислородна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сатурация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в диапазона 0-100 %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пулсова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честота в диапазона мин. 25-250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уд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>./мин.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Да измерва индекс на </w:t>
            </w:r>
            <w:proofErr w:type="spellStart"/>
            <w:r w:rsidRPr="00542C62">
              <w:rPr>
                <w:rFonts w:ascii="Times New Roman" w:hAnsi="Times New Roman" w:cs="Times New Roman"/>
                <w:bCs/>
                <w:color w:val="000000"/>
              </w:rPr>
              <w:t>перфузия</w:t>
            </w:r>
            <w:proofErr w:type="spellEnd"/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и да се изобразява в цифров формат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измерва телесна температура, с два канала, в диапазона мин. 0-50°С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показване на измерените стойности на температурата в °С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542C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42C62" w:rsidRPr="00542C62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има възможност за закрепване към количка, легло и шина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1B75" w:rsidRPr="00C57237" w:rsidRDefault="00542C62" w:rsidP="00DF2610">
            <w:pPr>
              <w:pStyle w:val="ListParagraph"/>
              <w:numPr>
                <w:ilvl w:val="0"/>
                <w:numId w:val="23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42C62">
              <w:rPr>
                <w:rFonts w:ascii="Times New Roman" w:hAnsi="Times New Roman" w:cs="Times New Roman"/>
                <w:bCs/>
                <w:color w:val="000000"/>
              </w:rPr>
              <w:t>Да е окомплектован с всички необходими за работата му аксесоари за възрастни и деца</w:t>
            </w:r>
            <w:r w:rsidR="0078646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D67AD8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629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258"/>
        </w:trPr>
        <w:tc>
          <w:tcPr>
            <w:tcW w:w="5103" w:type="dxa"/>
            <w:vAlign w:val="center"/>
          </w:tcPr>
          <w:p w:rsidR="00701B75" w:rsidRPr="00A02D57" w:rsidRDefault="00A02D57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Преносим комбиниран </w:t>
            </w:r>
            <w:proofErr w:type="spellStart"/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дефибрилатор</w:t>
            </w:r>
            <w:proofErr w:type="spellEnd"/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, с възможност за отдалечено </w:t>
            </w:r>
            <w:proofErr w:type="spellStart"/>
            <w:r w:rsidRPr="00A02D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мониториране</w:t>
            </w:r>
            <w:proofErr w:type="spellEnd"/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Бифазен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-монитор, синхронизиран-несинхронизиран, автоматичен и ръчен режим на работа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възможност за предаване на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мониторираните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параметри чрез мобилна наземна мрежа, включително в реално време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минимум 4 режима на работа: ръчно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с възможност за синхронизирано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lastRenderedPageBreak/>
              <w:t>кардиоверзио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на пациента, AED,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Да има цветен дисплей с диагонал мин. 8"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Софтуер и гласови подсказки на български език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3/5/12 канално ЕКГ, сърдечна честота,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импедансно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дишане,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пулсова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оксиметрия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, неинвазивно кръвно налягане и температура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Вградената презареждаща се батерия да може да осигури мин. 400 разряда при максимална енергия от 360 Джаула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възможност за избор на максимална енергия за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до 360 J, както в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мануален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, така и в режим AED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възможност за избор на енергия за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в ръчен режим и режим AED в минимален обхват от 1 до 360 J, с многократни лопатки за възрастни и деца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Изборът на енергия за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да е възможен и чрез съответни бутони на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дефибрилаторните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лопатки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Време от включване на апарата до зареждане за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при напълно заредена батерия: до 200 J за не повече от 5 сек, а до 360 J за не повече от 9 сек.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Време от възстановяване на ЕКГ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след произвеждане на шок: не повече от 3 сек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Пациентен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импеданс в диапазона мин. 25-300 Ω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индикатор за качеството на контакт между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дефибрилаторните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лъжици и гръдния кош с изобразяване на реалната стойност на импеданса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В режим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, да има възможност за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с честота в диапазона мин. 30-210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. в мин. и да има директен бутон за временно многократно редуциране на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пейсинг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честотата с цел обследване за наличие на базови аритмии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измерва сърдечна честота в диапазона мин. 30-300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/мин за възрастни и мин. 30-350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/мин за педиатрични пациенти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измерва дихателна честота в диапазона мин. 0 -150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/мин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Съхраняване на данни: мин. за 100 пациента, мин. 72 часа тренд записи, мин. 24 часа ЕКГ графики и мин. 1000 събития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Възможност за експорт на данни към персонален компютър чрез USB флаш памет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Да има вграден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термопринтер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, минимум 4 канален, с ширина на хартията мин. 80 мм, който да може да печата вълнови графики в реално време и замразени, включително и 12-канално ЕКГ записи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Принтерът да може автоматично да печата при шок</w:t>
            </w:r>
            <w:r>
              <w:rPr>
                <w:rFonts w:ascii="Times New Roman" w:hAnsi="Times New Roman" w:cs="Times New Roman"/>
                <w:color w:val="000000"/>
              </w:rPr>
              <w:t>, параметрични и аритмия аларми;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lastRenderedPageBreak/>
              <w:t>Водо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прахонепроницаемост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: минимум IP 44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Да е с тегло не повече от 8 кг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D57" w:rsidRPr="00A02D57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 xml:space="preserve">Възможност за доизграждане със CPR сензор осигуряващ информация на екрана на апарата за качеството на провежданата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кардиопулмонална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2D57">
              <w:rPr>
                <w:rFonts w:ascii="Times New Roman" w:hAnsi="Times New Roman" w:cs="Times New Roman"/>
                <w:color w:val="000000"/>
              </w:rPr>
              <w:t>ресусцитация</w:t>
            </w:r>
            <w:proofErr w:type="spellEnd"/>
            <w:r w:rsidRPr="00A02D57">
              <w:rPr>
                <w:rFonts w:ascii="Times New Roman" w:hAnsi="Times New Roman" w:cs="Times New Roman"/>
                <w:color w:val="000000"/>
              </w:rPr>
              <w:t>, с изобразяване и на вълнова графика на компресиите на гръдния кош, цифрови данни за честота и дълбочината на компресиите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872F6C" w:rsidRDefault="00A02D57" w:rsidP="00DF2610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A02D57">
              <w:rPr>
                <w:rFonts w:ascii="Times New Roman" w:hAnsi="Times New Roman" w:cs="Times New Roman"/>
                <w:color w:val="000000"/>
              </w:rPr>
              <w:t>Да бъде окомплектован с всички необходими за работата му аксесоари за педиатрични и възрастни пациенти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A02D57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170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75FAD" w:rsidRPr="002928A7" w:rsidTr="00347A46">
        <w:trPr>
          <w:trHeight w:val="2030"/>
        </w:trPr>
        <w:tc>
          <w:tcPr>
            <w:tcW w:w="5103" w:type="dxa"/>
            <w:vAlign w:val="center"/>
          </w:tcPr>
          <w:p w:rsidR="00975FAD" w:rsidRDefault="00975FAD" w:rsidP="00975FAD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2.3.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975FAD" w:rsidRDefault="00975FAD" w:rsidP="00975FAD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Показател "Избор на конкретни стойности на енергия за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дефибрилиране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 в ръчен режим в посочения минимален обхват от 1 до 360 J“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975FAD" w:rsidRDefault="00975FAD" w:rsidP="00975FAD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Показател "Автономна работа на батерии в режим "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Мониториране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975FAD" w:rsidRPr="00975FAD" w:rsidRDefault="00975FAD" w:rsidP="00975FAD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Показател "Скорости на печат на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термопринтера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567" w:type="dxa"/>
          </w:tcPr>
          <w:p w:rsidR="00975FAD" w:rsidRDefault="00975FA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975FAD" w:rsidRDefault="00975FAD" w:rsidP="00975FAD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2.3.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975FAD" w:rsidRDefault="00975FAD" w:rsidP="00975FAD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 п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оказател "Избор на конкретни стойности на енергия за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дефибрилиране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 в ръчен режим в посочения минимален обхват от 1 до 360J“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:</w:t>
            </w:r>
            <w:r w:rsidR="004B253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…..…………броя опции;</w:t>
            </w:r>
          </w:p>
          <w:p w:rsidR="00975FAD" w:rsidRDefault="00975FAD" w:rsidP="00975FAD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казател "Автономна работа на батерии в режим "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Мониториране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: ……….часа; </w:t>
            </w:r>
          </w:p>
          <w:p w:rsidR="00975FAD" w:rsidRPr="00C73B39" w:rsidRDefault="00975FAD" w:rsidP="00975FAD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казател "Скорости на печат на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термопринтера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: </w:t>
            </w:r>
            <w:r w:rsidR="006E3867">
              <w:rPr>
                <w:rFonts w:ascii="Times New Roman" w:hAnsi="Times New Roman" w:cs="Times New Roman"/>
                <w:iCs/>
                <w:color w:val="000000"/>
              </w:rPr>
              <w:t>………….. броя скорости.</w:t>
            </w:r>
          </w:p>
        </w:tc>
      </w:tr>
      <w:tr w:rsidR="00701B75" w:rsidRPr="002928A7" w:rsidTr="00347A46">
        <w:trPr>
          <w:trHeight w:val="2030"/>
        </w:trPr>
        <w:tc>
          <w:tcPr>
            <w:tcW w:w="5103" w:type="dxa"/>
            <w:vAlign w:val="center"/>
          </w:tcPr>
          <w:p w:rsidR="00862471" w:rsidRPr="00862471" w:rsidRDefault="00862471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247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Преносим комбиниран </w:t>
            </w:r>
            <w:proofErr w:type="spellStart"/>
            <w:r w:rsidRPr="0086247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дефибрилатор</w:t>
            </w:r>
            <w:proofErr w:type="spellEnd"/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Бифазен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-монитор, синхронизиран-несинхронизиран, автоматичен и ръчен режим на работа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минимум 4 режима на работа: ръчно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с възможност за синхронизирано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кардиоверзио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на пациента, AED,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Да има цветен дисплей с диагонал мин. 8"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Софтуер и гласови подсказки на български език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мониторира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3/5 канално ЕКГ, сърдечна честота и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импедансно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дишане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Вградената презареждаща се батерия да може да осигури мин. 200 разряда при максимална енергия от 360 Джаула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възможност за избор на максимална енергия за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до 360 J, както в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мануален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, така и в режим AED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възможност за избор на енергия за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в ръчен режим и режим AED в минимален обхват от 1 до 360 J, с многократни лопатки за възрастни и деца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Изборът на енергия за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да е възможен и чрез съответни бутони на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дефибрилаторните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лопатки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Време от включване на апарата до зареждане за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при напълно заредена батерия: до 200 J за не повече от 5 сек, а до 360 J за не повече от 9 сек.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lastRenderedPageBreak/>
              <w:t xml:space="preserve">Време от възстановяване на ЕКГ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след произвеждане на шок: не повече от 3 сек</w:t>
            </w:r>
            <w:r w:rsidR="00F96C1B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Пациентен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импеданс в диапазона мин. 25-300 Ω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индикатор за качеството на контакт между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дефибрилаторните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лъжици и гръдния кош с изобразяване на реалната стойност на импеданса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В режим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, да има възможност за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пейсиране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с честота в диапазона мин. 30-210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. в мин. и да има директен бутон за временно многократно редуциране на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пейсинг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честотата с цел обследване за наличие на базови аритмии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измерва сърдечна честота в диапазона мин. 30-300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/мин за възрастни и мин. 30-350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/мин за педиатрични пациенти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измерва дихателна честота в диапазона мин. 0-150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/мин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Съхраняване на данни: мин. за 100 пациента, мин. 72 часа тренд записи, мин. 24 часа ЕКГ графики и мин. 1000 събития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Възможност за експорт на данни към персонален компютър чрез USB флаш памет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Да има вграден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термопринтер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, минимум 3 канален, с ширина на хартията мин. 50 мм, който да може да печата вълнови графики в реално време и замразени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Принтерът да може автоматично да печата при шок, параметрични и аритмия аларми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Водо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прахонепроницаемост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: минимум IP 44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Да е с тегло не повече от 8 кг</w:t>
            </w:r>
            <w:r w:rsidR="00F96C1B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862471" w:rsidRPr="00862471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 xml:space="preserve">Възможност за доизграждане със CPR сензор осигуряващ информация на екрана на апарата за качеството на провежданата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кардиопулмонална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471">
              <w:rPr>
                <w:rFonts w:ascii="Times New Roman" w:hAnsi="Times New Roman" w:cs="Times New Roman"/>
                <w:color w:val="000000"/>
              </w:rPr>
              <w:t>ресусцитация</w:t>
            </w:r>
            <w:proofErr w:type="spellEnd"/>
            <w:r w:rsidRPr="00862471">
              <w:rPr>
                <w:rFonts w:ascii="Times New Roman" w:hAnsi="Times New Roman" w:cs="Times New Roman"/>
                <w:color w:val="000000"/>
              </w:rPr>
              <w:t>, с изобразяване и на вълнова графика на компресиите на гръдния кош, цифрови данни за честота и дълбочината на компресиите</w:t>
            </w:r>
            <w:r w:rsidR="00F96C1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377F79" w:rsidRDefault="00862471" w:rsidP="00DF2610">
            <w:pPr>
              <w:pStyle w:val="ListParagraph"/>
              <w:numPr>
                <w:ilvl w:val="0"/>
                <w:numId w:val="24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862471">
              <w:rPr>
                <w:rFonts w:ascii="Times New Roman" w:hAnsi="Times New Roman" w:cs="Times New Roman"/>
                <w:color w:val="000000"/>
              </w:rPr>
              <w:t>Да бъде окомплектован с всички необходими за работата му аксесоари за педиатрични и възрастни пациенти</w:t>
            </w:r>
            <w:r w:rsidR="00F96C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86247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34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571B4" w:rsidRPr="002928A7" w:rsidTr="00347A46">
        <w:trPr>
          <w:trHeight w:val="806"/>
        </w:trPr>
        <w:tc>
          <w:tcPr>
            <w:tcW w:w="5103" w:type="dxa"/>
            <w:vAlign w:val="center"/>
          </w:tcPr>
          <w:p w:rsidR="007571B4" w:rsidRDefault="007571B4" w:rsidP="007571B4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2.4.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7571B4" w:rsidRDefault="007571B4" w:rsidP="007571B4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Показател "Избор на конкретни стойности на енергия за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дефибрилиране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 в ръчен режим в посочения минимален обхват от 1 до 360 J“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7571B4" w:rsidRDefault="007571B4" w:rsidP="007571B4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Показател "Автономна работа на батерии в режим "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Мониториране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7571B4" w:rsidRPr="00975FAD" w:rsidRDefault="007571B4" w:rsidP="007571B4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Показател "Скорости на печат на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термопринтера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</w:p>
        </w:tc>
        <w:tc>
          <w:tcPr>
            <w:tcW w:w="567" w:type="dxa"/>
          </w:tcPr>
          <w:p w:rsidR="007571B4" w:rsidRDefault="007571B4" w:rsidP="007571B4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571B4" w:rsidRDefault="007571B4" w:rsidP="007571B4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2.4.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7571B4" w:rsidRDefault="007571B4" w:rsidP="007571B4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 п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оказател "Избор на конкретни стойности на енергия за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дефибрилиране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 в ръчен режим в посочения минимален обхват от 1 до 360J“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:</w:t>
            </w:r>
            <w:r w:rsidR="0005281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…..…………броя опции;</w:t>
            </w:r>
          </w:p>
          <w:p w:rsidR="007571B4" w:rsidRDefault="007571B4" w:rsidP="007571B4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казател "Автономна работа на батерии в режим "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Мониториране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: ……….часа; </w:t>
            </w:r>
          </w:p>
          <w:p w:rsidR="007571B4" w:rsidRPr="00C73B39" w:rsidRDefault="007571B4" w:rsidP="007571B4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 xml:space="preserve">казател "Скорости на печат на </w:t>
            </w:r>
            <w:proofErr w:type="spellStart"/>
            <w:r w:rsidRPr="00975FAD">
              <w:rPr>
                <w:rFonts w:ascii="Times New Roman" w:hAnsi="Times New Roman" w:cs="Times New Roman"/>
                <w:iCs/>
                <w:color w:val="000000"/>
              </w:rPr>
              <w:t>термопринтера</w:t>
            </w:r>
            <w:proofErr w:type="spellEnd"/>
            <w:r w:rsidRPr="00975FAD">
              <w:rPr>
                <w:rFonts w:ascii="Times New Roman" w:hAnsi="Times New Roman" w:cs="Times New Roman"/>
                <w:iCs/>
                <w:color w:val="000000"/>
              </w:rPr>
              <w:t>"</w:t>
            </w:r>
            <w:r>
              <w:rPr>
                <w:rFonts w:ascii="Times New Roman" w:hAnsi="Times New Roman" w:cs="Times New Roman"/>
                <w:iCs/>
                <w:color w:val="000000"/>
              </w:rPr>
              <w:t>: ………….. броя скорости.</w:t>
            </w:r>
          </w:p>
        </w:tc>
      </w:tr>
      <w:tr w:rsidR="00701B75" w:rsidRPr="002928A7" w:rsidTr="00347A46">
        <w:trPr>
          <w:trHeight w:val="806"/>
        </w:trPr>
        <w:tc>
          <w:tcPr>
            <w:tcW w:w="5103" w:type="dxa"/>
            <w:vAlign w:val="center"/>
          </w:tcPr>
          <w:p w:rsidR="00701B75" w:rsidRPr="007571B4" w:rsidRDefault="00F96C1B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571B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Транспортен вентилатор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Портативен вентилатор, подходящ за използване в отделения за интензивни грижи, спешни отделения и по време на транспорт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бъде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водозащитен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ударозащитен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и защитен от интерференции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бъде с пневматично задвижване, електронно контролиран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осъществява мониторинг и да има алармена система за параметрите, свързани с пациента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се захранва от централна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ел.мрежа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220V, 50Hz и от вградена батерия, осигуряваща работа до минимум 2 часа и от 12V източник за транспорт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дисплей с размер минимум 4"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използва като двигателен газ кислород или въздух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възможност за лесна смяна на кислородната бутилка по време на работа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минимум следните режими 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>: контрол по обем (VCV), спонтанен (SPONT), SIMV, A/C, ръчен (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>)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възможност за настройка 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инспираторната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концентрация на кислород (FiO2) в диапазона минимум (40-60) %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възможност за настройка на дихателната честота в д</w:t>
            </w:r>
            <w:r w:rsidR="00B31B7E">
              <w:rPr>
                <w:rFonts w:ascii="Times New Roman" w:hAnsi="Times New Roman" w:cs="Times New Roman"/>
                <w:color w:val="000000"/>
              </w:rPr>
              <w:t xml:space="preserve">иапазона минимум (2-50) </w:t>
            </w:r>
            <w:proofErr w:type="spellStart"/>
            <w:r w:rsidR="00B31B7E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="00B31B7E">
              <w:rPr>
                <w:rFonts w:ascii="Times New Roman" w:hAnsi="Times New Roman" w:cs="Times New Roman"/>
                <w:color w:val="000000"/>
              </w:rPr>
              <w:t>/мин.;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възможност за настройка на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инспираторното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време в диапазона минимум (0,3-6) сек.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Да има възможност за настройка на еднократния дихателен обем в диапазона минимум (100-1500) мл.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>На дисплея да се визуализира кривата налягане-време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D7B" w:rsidRPr="00C53D7B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има аларми за минимум следните събития: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апнея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тидален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 xml:space="preserve"> обем прекалено висок/нисък, налягане в дихателните пътища прекалено високо, отпадане на захранването с кислород или въздух, отпадане на електрическо захранване, батерията е почти изтощена и т.н.</w:t>
            </w:r>
            <w:r w:rsidR="00B31B7E">
              <w:rPr>
                <w:rFonts w:ascii="Times New Roman" w:hAnsi="Times New Roman" w:cs="Times New Roman"/>
                <w:color w:val="000000"/>
              </w:rPr>
              <w:t>;</w:t>
            </w:r>
            <w:r w:rsidRPr="00C53D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1B75" w:rsidRPr="00D61FD7" w:rsidRDefault="00C53D7B" w:rsidP="00DF2610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C53D7B">
              <w:rPr>
                <w:rFonts w:ascii="Times New Roman" w:hAnsi="Times New Roman" w:cs="Times New Roman"/>
                <w:color w:val="000000"/>
              </w:rPr>
              <w:t xml:space="preserve">Да бъде окомплектован с минимум кислородна бутилка с регулатор, </w:t>
            </w:r>
            <w:proofErr w:type="spellStart"/>
            <w:r w:rsidRPr="00C53D7B">
              <w:rPr>
                <w:rFonts w:ascii="Times New Roman" w:hAnsi="Times New Roman" w:cs="Times New Roman"/>
                <w:color w:val="000000"/>
              </w:rPr>
              <w:t>държач</w:t>
            </w:r>
            <w:proofErr w:type="spellEnd"/>
            <w:r w:rsidRPr="00C53D7B">
              <w:rPr>
                <w:rFonts w:ascii="Times New Roman" w:hAnsi="Times New Roman" w:cs="Times New Roman"/>
                <w:color w:val="000000"/>
              </w:rPr>
              <w:t>, шлангове, силиконова маска и чанта за носене</w:t>
            </w:r>
            <w:r w:rsidR="00701B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F96C1B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</w:t>
            </w:r>
            <w:r w:rsidR="00701B75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664"/>
        </w:trPr>
        <w:tc>
          <w:tcPr>
            <w:tcW w:w="5103" w:type="dxa"/>
            <w:vAlign w:val="center"/>
          </w:tcPr>
          <w:p w:rsidR="009553E3" w:rsidRPr="009553E3" w:rsidRDefault="009553E3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3E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Електрокардиограф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Дигитален ЕКГ апарат, 12 канален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цветен дисплей, минимум 8 инча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работи със захранване от централна ел. мрежа 220 V, 50Hz и от вградена батерия, осигуряваща независима работа за минимум 90 мин.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lastRenderedPageBreak/>
              <w:t>Да притежава компютъризиран ЕКГ анализ, използващ алгоритъм за интерпретиране на ЕКГ нарушенията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USB конектор и мрежова връзка RJ-45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водозащитена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 xml:space="preserve"> клавиатура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памет за поне 100 групи от ЕКГ данни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има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терморекордер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 xml:space="preserve"> с хоризонтална резолюция мин. 40 точки/мм и вертикална резолюция минимум 8 точки/мм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3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скорости на записване мин. от 5 до 50 мм/сек., с мин. 3 стъпки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има поне 10 различни формати на запис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има защита от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 xml:space="preserve"> и детекция на пейсмейкър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 xml:space="preserve">Да измерва сърдечна честота в диапазона мин. (30-350) </w:t>
            </w:r>
            <w:proofErr w:type="spellStart"/>
            <w:r w:rsidRPr="009553E3">
              <w:rPr>
                <w:rFonts w:ascii="Times New Roman" w:hAnsi="Times New Roman" w:cs="Times New Roman"/>
                <w:color w:val="000000"/>
              </w:rPr>
              <w:t>уд</w:t>
            </w:r>
            <w:proofErr w:type="spellEnd"/>
            <w:r w:rsidRPr="009553E3">
              <w:rPr>
                <w:rFonts w:ascii="Times New Roman" w:hAnsi="Times New Roman" w:cs="Times New Roman"/>
                <w:color w:val="000000"/>
              </w:rPr>
              <w:t>/мин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9553E3" w:rsidRPr="009553E3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притежава минимум 140 вида диагностични анализи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602120" w:rsidRDefault="009553E3" w:rsidP="00DF2610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9553E3">
              <w:rPr>
                <w:rFonts w:ascii="Times New Roman" w:hAnsi="Times New Roman" w:cs="Times New Roman"/>
                <w:color w:val="000000"/>
              </w:rPr>
              <w:t>Да е с тегло по-малко от 6 кг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701B75" w:rsidP="009553E3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2</w:t>
            </w:r>
            <w:r w:rsidR="009553E3">
              <w:rPr>
                <w:rFonts w:ascii="Times New Roman" w:hAnsi="Times New Roman" w:cs="Times New Roman"/>
                <w:iCs/>
                <w:color w:val="000000"/>
              </w:rPr>
              <w:t>72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1168"/>
        </w:trPr>
        <w:tc>
          <w:tcPr>
            <w:tcW w:w="5103" w:type="dxa"/>
            <w:vAlign w:val="center"/>
          </w:tcPr>
          <w:p w:rsidR="00CB019C" w:rsidRPr="00CB019C" w:rsidRDefault="00CB019C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19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Тролей/количка за КПР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Със стойки за минимум портативен монитор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>, дихателен мех с лицева маска и резервоарни балони за възрастни и деца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Монолитна олекотена ко</w:t>
            </w:r>
            <w:r>
              <w:rPr>
                <w:rFonts w:ascii="Times New Roman" w:hAnsi="Times New Roman" w:cs="Times New Roman"/>
                <w:color w:val="000000"/>
              </w:rPr>
              <w:t>нструкция от негорим материал с</w:t>
            </w:r>
            <w:r w:rsidRPr="00CB01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покритие, устойчиво на обработка с дезинфектанти и въздействие на интензивно UV поле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Работен плот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покритие с 4 странен борд срещу разливане на течности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4 броя монолитни чекмеджета с височина не по-малка от 15 cm. Чекмеджетата да са изработени от негорим материал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антибактериално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покритие, да са със заоблени ъгли и ръбове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Възможност за различна цветова опция за всяко чекмедже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Етикетно поле на челото на всяко чекмедже за обозначаване съдържанието на чекмеджето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Възможност за централно заключване на всички чекмеджета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Чекмедже за животоспасяващи лекарства със заключващ механизъм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Чекмедже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легенче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от неръждаема стомана за токсични отпадъци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Изтеглящ се извън корпуса на количката плот за писане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Кофа за отпадъци с капак и педал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Отделение за катетри вградени в корпуса на количката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Обезопасена приставка за отваряне на ампули вградена в корпуса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lastRenderedPageBreak/>
              <w:t>Контейнер с вместимост мин. 1,5 l за употребявани игли и спринцовки вграден в корпуса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Ниша за съхранение на банки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разтвори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Отделение за кислородна бутилка  вградено в корпуса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Надстройка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диспенсери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за разделно съхраняване на мед. </w:t>
            </w:r>
            <w:r w:rsidR="00F57D6C">
              <w:rPr>
                <w:rFonts w:ascii="Times New Roman" w:hAnsi="Times New Roman" w:cs="Times New Roman"/>
                <w:color w:val="000000"/>
              </w:rPr>
              <w:t>к</w:t>
            </w:r>
            <w:r w:rsidRPr="00CB019C">
              <w:rPr>
                <w:rFonts w:ascii="Times New Roman" w:hAnsi="Times New Roman" w:cs="Times New Roman"/>
                <w:color w:val="000000"/>
              </w:rPr>
              <w:t>онсумативи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Приставка за сетове с мед. ръкавици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Защитен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периметърен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буфер в основата на количката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Стойка за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инфузии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товароносимост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не по-малка от 2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Подвижна маса за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дефибрилатор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товароносимост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не по-малка от 12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Ел. контакти тип "Шуко" мин. 3 бр.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Мобилност постигната с колела с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антистатично</w:t>
            </w:r>
            <w:proofErr w:type="spellEnd"/>
            <w:r w:rsidRPr="00CB019C">
              <w:rPr>
                <w:rFonts w:ascii="Times New Roman" w:hAnsi="Times New Roman" w:cs="Times New Roman"/>
                <w:color w:val="000000"/>
              </w:rPr>
              <w:t xml:space="preserve"> действие и осигуряване на блокаж на минимум две колела</w:t>
            </w:r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B019C" w:rsidRPr="00CB019C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 xml:space="preserve">Тегло на корпуса, включително чекмеджетата да не е по-голямо от 50 </w:t>
            </w:r>
            <w:proofErr w:type="spellStart"/>
            <w:r w:rsidRPr="00CB019C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="00F57D6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887020" w:rsidRDefault="00CB019C" w:rsidP="00DF2610">
            <w:pPr>
              <w:pStyle w:val="ListParagraph"/>
              <w:numPr>
                <w:ilvl w:val="0"/>
                <w:numId w:val="17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B019C">
              <w:rPr>
                <w:rFonts w:ascii="Times New Roman" w:hAnsi="Times New Roman" w:cs="Times New Roman"/>
                <w:color w:val="000000"/>
              </w:rPr>
              <w:t>Осигурено ел. захранване към 220 V мрежа</w:t>
            </w:r>
            <w:r w:rsidR="00701B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883680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170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1236"/>
        </w:trPr>
        <w:tc>
          <w:tcPr>
            <w:tcW w:w="5103" w:type="dxa"/>
            <w:vAlign w:val="center"/>
          </w:tcPr>
          <w:p w:rsidR="00280E9B" w:rsidRPr="00280E9B" w:rsidRDefault="00280E9B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E9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Апарат за </w:t>
            </w:r>
            <w:proofErr w:type="spellStart"/>
            <w:r w:rsidRPr="00280E9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обдишване</w:t>
            </w:r>
            <w:proofErr w:type="spellEnd"/>
            <w:r w:rsidRPr="00280E9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тип “AMBU”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Апарат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тип “AMBU” портативен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Aнтистатична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автоклавируема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самоекспандираща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силиконова вътрешна торба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Обем на дихателен балон за възрастни: не по-малък от 1500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Обем на дихателен балон за деца: не по-голям от 500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8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В окомплектовка с: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hanging="755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Маски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за възрастни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C34191" w:rsidRDefault="00C34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hanging="755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Маски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за деца от 1 до 18 г.</w:t>
            </w:r>
          </w:p>
        </w:tc>
        <w:tc>
          <w:tcPr>
            <w:tcW w:w="567" w:type="dxa"/>
          </w:tcPr>
          <w:p w:rsidR="00701B75" w:rsidRPr="00C73B39" w:rsidRDefault="00701B75" w:rsidP="00280E9B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28</w:t>
            </w:r>
            <w:r w:rsidR="00280E9B">
              <w:rPr>
                <w:rFonts w:ascii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1B75" w:rsidRPr="002928A7" w:rsidTr="00347A46">
        <w:trPr>
          <w:trHeight w:val="380"/>
        </w:trPr>
        <w:tc>
          <w:tcPr>
            <w:tcW w:w="5103" w:type="dxa"/>
            <w:vAlign w:val="center"/>
          </w:tcPr>
          <w:p w:rsidR="00701B75" w:rsidRPr="00C34191" w:rsidRDefault="00C34191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C34191">
              <w:rPr>
                <w:rFonts w:ascii="Times New Roman" w:hAnsi="Times New Roman" w:cs="Times New Roman"/>
                <w:b/>
                <w:color w:val="000000"/>
              </w:rPr>
              <w:t>Респиратор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Вентилатор, подходящ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на деца и възрастни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изводи за централно захранване с медицински въздух и кислород. При липса на един от двата газа, апарата да компенсира с наличния газ за доставяне на необходимия обем и налягане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е със сензорен дисплей (тъч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скрийн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>), мин. 12”. На дисплея да се визуализират минимум 4 криви и минимум 2 примки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батерийно захранване,  осигуряващо независима работа за минимум 60 минути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притежава следните контролирани режими на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обдишване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– контрол по обем (VC), контрол по налягане (PC) и контрол по обем с регулиране по налягане (PRVC);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lastRenderedPageBreak/>
              <w:t>Да притежава режими на подпомагане по налягане при продължително положително налягане на дихателните пътища (PS/CPAP)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притежава следните комбинирани режими на вентилация – SIMV (VC) + PS, SIMV (PC) + PS, SIMV (PRVC) + PS или еквивалентни режими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възможност за настройка на параметри в следните минимални граници:</w:t>
            </w:r>
          </w:p>
          <w:p w:rsidR="00C34191" w:rsidRPr="0016273E" w:rsidRDefault="00C34191" w:rsidP="0016273E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- Еднократен дихателен обем от 100 до 2500 мл.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1627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- Концентрация на кислород в дихателната смес FiO2 – (21 – 100) %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- Съотношение I:E – от 1:10 до 4:1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  <w:r w:rsidRPr="00C341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- PEEP – (0-50) cmH2O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16273E">
            <w:pPr>
              <w:pStyle w:val="ListParagraph"/>
              <w:tabs>
                <w:tab w:val="left" w:pos="177"/>
              </w:tabs>
              <w:spacing w:before="0" w:line="2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- Дихателна честота – (4 – 100)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вд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>/мин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има възможност за компенсация на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утечките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и обема на дихателния кръг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може да се надгради с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небулайзер</w:t>
            </w:r>
            <w:proofErr w:type="spellEnd"/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 xml:space="preserve">Да може да се надгради с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капнограф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, за </w:t>
            </w:r>
            <w:proofErr w:type="spellStart"/>
            <w:r w:rsidRPr="00C34191">
              <w:rPr>
                <w:rFonts w:ascii="Times New Roman" w:hAnsi="Times New Roman" w:cs="Times New Roman"/>
                <w:color w:val="000000"/>
              </w:rPr>
              <w:t>мониториране</w:t>
            </w:r>
            <w:proofErr w:type="spellEnd"/>
            <w:r w:rsidRPr="00C34191">
              <w:rPr>
                <w:rFonts w:ascii="Times New Roman" w:hAnsi="Times New Roman" w:cs="Times New Roman"/>
                <w:color w:val="000000"/>
              </w:rPr>
              <w:t xml:space="preserve"> на CO2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4191" w:rsidRPr="00C34191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има възможност за избор от езици за потребителския интерфейс / софтуер, включително и български</w:t>
            </w:r>
            <w:r w:rsidR="001627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EA4AC6" w:rsidRDefault="00C34191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34191">
              <w:rPr>
                <w:rFonts w:ascii="Times New Roman" w:hAnsi="Times New Roman" w:cs="Times New Roman"/>
                <w:color w:val="000000"/>
              </w:rPr>
              <w:t>Да е окомплектован за деца и възрастни минимум с овлажнител, многократна камера за възрастни, комплект шлангове за възрастни и захранващи шлангове за кислород и въздух</w:t>
            </w:r>
            <w:r w:rsidR="00701B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701B75" w:rsidP="00C34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68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DF5C27" w:rsidRPr="002928A7" w:rsidTr="00347A46">
        <w:trPr>
          <w:trHeight w:val="997"/>
        </w:trPr>
        <w:tc>
          <w:tcPr>
            <w:tcW w:w="5103" w:type="dxa"/>
            <w:vAlign w:val="center"/>
          </w:tcPr>
          <w:p w:rsidR="00DF5C27" w:rsidRDefault="00DF5C27" w:rsidP="00DF5C27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2.9.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DF5C27" w:rsidRPr="00975FAD" w:rsidRDefault="00DF5C27" w:rsidP="00DF5C27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19" w:hanging="284"/>
              <w:rPr>
                <w:rFonts w:ascii="Times New Roman" w:hAnsi="Times New Roman" w:cs="Times New Roman"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iCs/>
                <w:color w:val="000000"/>
              </w:rPr>
              <w:t>Показател "</w:t>
            </w:r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Максимален </w:t>
            </w:r>
            <w:proofErr w:type="spellStart"/>
            <w:r w:rsidRPr="00DF5C27">
              <w:rPr>
                <w:rFonts w:ascii="Times New Roman" w:hAnsi="Times New Roman" w:cs="Times New Roman"/>
                <w:iCs/>
                <w:color w:val="000000"/>
              </w:rPr>
              <w:t>инспираторен</w:t>
            </w:r>
            <w:proofErr w:type="spellEnd"/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 поток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DF5C27" w:rsidRDefault="00DF5C27" w:rsidP="00DF5C27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F5C27" w:rsidRDefault="00DF5C27" w:rsidP="00DF5C27">
            <w:p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Технически предимства и функционални характеристики на предлаганата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т. 2.9. </w:t>
            </w:r>
            <w:r w:rsidRPr="00975FA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апаратура</w:t>
            </w:r>
          </w:p>
          <w:p w:rsidR="00DF5C27" w:rsidRPr="00C73B39" w:rsidRDefault="00DF5C27" w:rsidP="00DF5C27">
            <w:pPr>
              <w:spacing w:before="0" w:line="20" w:lineRule="atLeas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 п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оказател "</w:t>
            </w:r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Максимален </w:t>
            </w:r>
            <w:proofErr w:type="spellStart"/>
            <w:r w:rsidRPr="00DF5C27">
              <w:rPr>
                <w:rFonts w:ascii="Times New Roman" w:hAnsi="Times New Roman" w:cs="Times New Roman"/>
                <w:iCs/>
                <w:color w:val="000000"/>
              </w:rPr>
              <w:t>инспираторен</w:t>
            </w:r>
            <w:proofErr w:type="spellEnd"/>
            <w:r w:rsidRPr="00DF5C27">
              <w:rPr>
                <w:rFonts w:ascii="Times New Roman" w:hAnsi="Times New Roman" w:cs="Times New Roman"/>
                <w:iCs/>
                <w:color w:val="000000"/>
              </w:rPr>
              <w:t xml:space="preserve"> поток</w:t>
            </w:r>
            <w:r w:rsidRPr="00975FAD">
              <w:rPr>
                <w:rFonts w:ascii="Times New Roman" w:hAnsi="Times New Roman" w:cs="Times New Roman"/>
                <w:iCs/>
                <w:color w:val="000000"/>
              </w:rPr>
              <w:t>“</w:t>
            </w:r>
            <w:r>
              <w:rPr>
                <w:rFonts w:ascii="Times New Roman" w:hAnsi="Times New Roman" w:cs="Times New Roman"/>
                <w:iCs/>
                <w:color w:val="000000"/>
              </w:rPr>
              <w:t>:</w:t>
            </w:r>
            <w:r w:rsidR="0005281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…..…………литра/минута.</w:t>
            </w:r>
          </w:p>
        </w:tc>
      </w:tr>
      <w:tr w:rsidR="00701B75" w:rsidRPr="002928A7" w:rsidTr="00347A46">
        <w:trPr>
          <w:trHeight w:val="997"/>
        </w:trPr>
        <w:tc>
          <w:tcPr>
            <w:tcW w:w="5103" w:type="dxa"/>
            <w:vAlign w:val="center"/>
          </w:tcPr>
          <w:p w:rsidR="00701B75" w:rsidRPr="0016273E" w:rsidRDefault="0016273E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Инфузионна помпа тип „</w:t>
            </w:r>
            <w:proofErr w:type="spellStart"/>
            <w:r w:rsidRPr="0016273E">
              <w:rPr>
                <w:rFonts w:ascii="Times New Roman" w:hAnsi="Times New Roman" w:cs="Times New Roman"/>
                <w:b/>
                <w:color w:val="000000"/>
              </w:rPr>
              <w:t>инфузомат</w:t>
            </w:r>
            <w:proofErr w:type="spellEnd"/>
            <w:r w:rsidRPr="0016273E">
              <w:rPr>
                <w:rFonts w:ascii="Times New Roman" w:hAnsi="Times New Roman" w:cs="Times New Roman"/>
                <w:b/>
                <w:color w:val="000000"/>
              </w:rPr>
              <w:t xml:space="preserve">” – </w:t>
            </w:r>
            <w:proofErr w:type="spellStart"/>
            <w:r w:rsidRPr="0016273E">
              <w:rPr>
                <w:rFonts w:ascii="Times New Roman" w:hAnsi="Times New Roman" w:cs="Times New Roman"/>
                <w:b/>
                <w:color w:val="000000"/>
              </w:rPr>
              <w:t>волуметрични</w:t>
            </w:r>
            <w:proofErr w:type="spellEnd"/>
            <w:r w:rsidRPr="0016273E">
              <w:rPr>
                <w:rFonts w:ascii="Times New Roman" w:hAnsi="Times New Roman" w:cs="Times New Roman"/>
                <w:b/>
                <w:color w:val="000000"/>
              </w:rPr>
              <w:t xml:space="preserve"> помпи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работи с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сетове от различни производители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1627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дисплей, минимум 2 инча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1627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дръжка за пренасяне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скоба за закрепване към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инфузионен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статив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функции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болус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антиболус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поне 3 режима на работа: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>/час, бр.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73E">
              <w:rPr>
                <w:rFonts w:ascii="Times New Roman" w:hAnsi="Times New Roman" w:cs="Times New Roman"/>
                <w:color w:val="000000"/>
              </w:rPr>
              <w:t>капки/мин, режим по време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възможност за автоматично превключване между различните режими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работи със захранване от централна 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273E">
              <w:rPr>
                <w:rFonts w:ascii="Times New Roman" w:hAnsi="Times New Roman" w:cs="Times New Roman"/>
                <w:color w:val="000000"/>
              </w:rPr>
              <w:t>мрежа и вградена батерия. Батерията да осигурява независима работа за минимум 5 часа (при минимална скорост на вливане)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памет за последните настройки на вливане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аудио-визуална алармена система, с поне 9 различни аларми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lastRenderedPageBreak/>
              <w:t xml:space="preserve">Да има вграден сензор за налягане,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детектиращ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оклузия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инфузионната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линия 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вграден термостат, загряващ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инфузионната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 xml:space="preserve"> линия. Да има възможност за настройка на температурата от 30 до 45°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осигурява скорост на вливане ≥ 1500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16273E">
              <w:rPr>
                <w:rFonts w:ascii="Times New Roman" w:hAnsi="Times New Roman" w:cs="Times New Roman"/>
                <w:color w:val="000000"/>
              </w:rPr>
              <w:t>/час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 xml:space="preserve">Да има минимум две нива на чувствителност при </w:t>
            </w:r>
            <w:proofErr w:type="spellStart"/>
            <w:r w:rsidRPr="0016273E">
              <w:rPr>
                <w:rFonts w:ascii="Times New Roman" w:hAnsi="Times New Roman" w:cs="Times New Roman"/>
                <w:color w:val="000000"/>
              </w:rPr>
              <w:t>оклузия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273E" w:rsidRPr="0016273E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има вграден детектор за въздушни мехурчета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01B75" w:rsidRPr="00EA4AC6" w:rsidRDefault="0016273E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16273E">
              <w:rPr>
                <w:rFonts w:ascii="Times New Roman" w:hAnsi="Times New Roman" w:cs="Times New Roman"/>
                <w:color w:val="000000"/>
              </w:rPr>
              <w:t>Да е с тегло до 2,5 кг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701B75" w:rsidRPr="00C73B39" w:rsidRDefault="0016273E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200</w:t>
            </w:r>
          </w:p>
        </w:tc>
        <w:tc>
          <w:tcPr>
            <w:tcW w:w="4536" w:type="dxa"/>
            <w:vAlign w:val="center"/>
          </w:tcPr>
          <w:p w:rsidR="00701B75" w:rsidRPr="00C73B39" w:rsidRDefault="00701B75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546F" w:rsidRPr="00C73B39" w:rsidTr="00347A46">
        <w:trPr>
          <w:trHeight w:val="380"/>
        </w:trPr>
        <w:tc>
          <w:tcPr>
            <w:tcW w:w="5103" w:type="dxa"/>
            <w:vAlign w:val="center"/>
          </w:tcPr>
          <w:p w:rsidR="0086546F" w:rsidRPr="00C34191" w:rsidRDefault="0086546F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86546F">
              <w:rPr>
                <w:rFonts w:ascii="Times New Roman" w:hAnsi="Times New Roman" w:cs="Times New Roman"/>
                <w:b/>
                <w:color w:val="000000"/>
              </w:rPr>
              <w:t xml:space="preserve">Инфузионна помпа тип </w:t>
            </w:r>
            <w:r>
              <w:rPr>
                <w:rFonts w:ascii="Times New Roman" w:hAnsi="Times New Roman" w:cs="Times New Roman"/>
                <w:b/>
                <w:color w:val="000000"/>
              </w:rPr>
              <w:t>„</w:t>
            </w:r>
            <w:proofErr w:type="spellStart"/>
            <w:r w:rsidRPr="0086546F">
              <w:rPr>
                <w:rFonts w:ascii="Times New Roman" w:hAnsi="Times New Roman" w:cs="Times New Roman"/>
                <w:b/>
                <w:color w:val="000000"/>
              </w:rPr>
              <w:t>перфузор</w:t>
            </w:r>
            <w:proofErr w:type="spellEnd"/>
            <w:r w:rsidRPr="0086546F">
              <w:rPr>
                <w:rFonts w:ascii="Times New Roman" w:hAnsi="Times New Roman" w:cs="Times New Roman"/>
                <w:b/>
                <w:color w:val="000000"/>
              </w:rPr>
              <w:t xml:space="preserve">” – </w:t>
            </w:r>
            <w:proofErr w:type="spellStart"/>
            <w:r w:rsidRPr="0086546F">
              <w:rPr>
                <w:rFonts w:ascii="Times New Roman" w:hAnsi="Times New Roman" w:cs="Times New Roman"/>
                <w:b/>
                <w:color w:val="000000"/>
              </w:rPr>
              <w:t>спринцовкови</w:t>
            </w:r>
            <w:proofErr w:type="spellEnd"/>
            <w:r w:rsidRPr="0086546F">
              <w:rPr>
                <w:rFonts w:ascii="Times New Roman" w:hAnsi="Times New Roman" w:cs="Times New Roman"/>
                <w:b/>
                <w:color w:val="000000"/>
              </w:rPr>
              <w:t xml:space="preserve"> помпи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работи със спринцовки с размер минимум 10, 20, 30, 50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 xml:space="preserve"> от различни производители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автоматично разпознаване на размера на спринцовката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дисплей, минимум 2 инча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приспособления за каскадно свързване на 2 и повече помпи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е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водозащитена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>, клас IPX3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5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функции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болус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антиболус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поне 4 режима на работа, включително по време, по скорост на вливане и по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пациентно</w:t>
            </w:r>
            <w:proofErr w:type="spellEnd"/>
            <w:r w:rsidRPr="0086546F">
              <w:rPr>
                <w:rFonts w:ascii="Times New Roman" w:hAnsi="Times New Roman" w:cs="Times New Roman"/>
                <w:color w:val="000000"/>
              </w:rPr>
              <w:t xml:space="preserve"> тегло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възможност за автоматично преминаване в режим KVO при приключване на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инфузията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работи със захранване от централна 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546F">
              <w:rPr>
                <w:rFonts w:ascii="Times New Roman" w:hAnsi="Times New Roman" w:cs="Times New Roman"/>
                <w:color w:val="000000"/>
              </w:rPr>
              <w:t>мрежа и вградена батерия. Батерията да осигурява независима работа за минимум 5 часа (при минимална скорост на вливане)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памет за последните настройки на вливане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аудио-визуална алармена система, с поне 9 различни аларми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 xml:space="preserve">Да има минимум две нива на чувствителност при </w:t>
            </w:r>
            <w:proofErr w:type="spellStart"/>
            <w:r w:rsidRPr="0086546F">
              <w:rPr>
                <w:rFonts w:ascii="Times New Roman" w:hAnsi="Times New Roman" w:cs="Times New Roman"/>
                <w:color w:val="000000"/>
              </w:rPr>
              <w:t>оклузия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осигурява скорост на вливане в диапазона мин 0,01 - 1300 ml/h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има възможност за вливане на обем (VTBI) в диапазона 0,1 – 9 999 ml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86546F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Укрепване към вертикални и хоризонтални стойки - Универсална скоба с въртяща се на 360 градуса захващаща част, с възможност за вертикално или хоризонтално захващане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546F" w:rsidRPr="00EA4AC6" w:rsidRDefault="0086546F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546F">
              <w:rPr>
                <w:rFonts w:ascii="Times New Roman" w:hAnsi="Times New Roman" w:cs="Times New Roman"/>
                <w:color w:val="000000"/>
              </w:rPr>
              <w:t>Да е с тегло до 2,5 кг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86546F" w:rsidRPr="00C73B39" w:rsidRDefault="0086546F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467</w:t>
            </w:r>
          </w:p>
        </w:tc>
        <w:tc>
          <w:tcPr>
            <w:tcW w:w="4536" w:type="dxa"/>
            <w:vAlign w:val="center"/>
          </w:tcPr>
          <w:p w:rsidR="0086546F" w:rsidRPr="00C73B39" w:rsidRDefault="0086546F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86546F" w:rsidRPr="00C73B39" w:rsidTr="00347A46">
        <w:trPr>
          <w:trHeight w:val="664"/>
        </w:trPr>
        <w:tc>
          <w:tcPr>
            <w:tcW w:w="5103" w:type="dxa"/>
            <w:vAlign w:val="center"/>
          </w:tcPr>
          <w:p w:rsidR="00860A74" w:rsidRPr="00860A74" w:rsidRDefault="00860A74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b/>
                <w:color w:val="000000"/>
              </w:rPr>
              <w:t>Аспиратор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Мобилна електрическа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аспирационна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 помпа в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шокоустойчив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 кожух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>Електрическо захранване: AC 220-240 V и от вградена батерия осигуряваща минимум 30 минути автономна работа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Регулиране на силата на вакуума в минимален обхват от 50 до 550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lastRenderedPageBreak/>
              <w:t xml:space="preserve">Електронен индикатор за силата на вакуума. 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Ниво на шум: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макс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. 70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Автоклавируем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 xml:space="preserve"> събирателен съд с вместимост мин. 1 литър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0A74" w:rsidRPr="00860A74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>Директна връзка между вакуум устройството и събирателния съд без ползване на силиконови или друг тип тръбички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60A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546F" w:rsidRPr="00EA4AC6" w:rsidRDefault="00860A74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60A74">
              <w:rPr>
                <w:rFonts w:ascii="Times New Roman" w:hAnsi="Times New Roman" w:cs="Times New Roman"/>
                <w:color w:val="000000"/>
              </w:rPr>
              <w:t xml:space="preserve">Тегло </w:t>
            </w:r>
            <w:proofErr w:type="spellStart"/>
            <w:r w:rsidRPr="00860A74">
              <w:rPr>
                <w:rFonts w:ascii="Times New Roman" w:hAnsi="Times New Roman" w:cs="Times New Roman"/>
                <w:color w:val="000000"/>
              </w:rPr>
              <w:t>макс</w:t>
            </w:r>
            <w:proofErr w:type="spellEnd"/>
            <w:r w:rsidRPr="00860A74">
              <w:rPr>
                <w:rFonts w:ascii="Times New Roman" w:hAnsi="Times New Roman" w:cs="Times New Roman"/>
                <w:color w:val="000000"/>
              </w:rPr>
              <w:t>. 3 кг.</w:t>
            </w:r>
          </w:p>
        </w:tc>
        <w:tc>
          <w:tcPr>
            <w:tcW w:w="567" w:type="dxa"/>
          </w:tcPr>
          <w:p w:rsidR="0086546F" w:rsidRPr="00C73B39" w:rsidRDefault="0086546F" w:rsidP="00860A74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  <w:r w:rsidR="00860A74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4536" w:type="dxa"/>
            <w:vAlign w:val="center"/>
          </w:tcPr>
          <w:p w:rsidR="0086546F" w:rsidRPr="00C73B39" w:rsidRDefault="0086546F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D130D" w:rsidRPr="00C73B39" w:rsidTr="00347A46">
        <w:trPr>
          <w:trHeight w:val="380"/>
        </w:trPr>
        <w:tc>
          <w:tcPr>
            <w:tcW w:w="5103" w:type="dxa"/>
            <w:vAlign w:val="center"/>
          </w:tcPr>
          <w:p w:rsidR="00FD130D" w:rsidRPr="00C34191" w:rsidRDefault="00FD130D" w:rsidP="00DF2610">
            <w:pPr>
              <w:pStyle w:val="ListParagraph"/>
              <w:numPr>
                <w:ilvl w:val="1"/>
                <w:numId w:val="21"/>
              </w:numPr>
              <w:spacing w:before="0" w:line="20" w:lineRule="atLeast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b/>
                <w:color w:val="000000"/>
              </w:rPr>
              <w:t>Аспирационно</w:t>
            </w:r>
            <w:proofErr w:type="spellEnd"/>
            <w:r w:rsidRPr="00FD130D">
              <w:rPr>
                <w:rFonts w:ascii="Times New Roman" w:hAnsi="Times New Roman" w:cs="Times New Roman"/>
                <w:b/>
                <w:color w:val="000000"/>
              </w:rPr>
              <w:t xml:space="preserve"> устройство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С вакуум регулатор за фин дренаж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Преносима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система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Мощност  не по-малка от 0.80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bar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/80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кРа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/600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Възможност за регулиране на мощността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Капацитет на аспирация мин. 40 l/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FD1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Монометър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за проследяване на налягането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Регулатор за настройване нивото на вакуума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Антибактерилаен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и хидрофобен филтър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Ниво на шум на помпата не по-голямо от 70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dBA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Теглото на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аспирационната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система да бъде не по-голямо от 4 кг.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D130D">
              <w:rPr>
                <w:rFonts w:ascii="Times New Roman" w:hAnsi="Times New Roman" w:cs="Times New Roman"/>
                <w:color w:val="000000"/>
                <w:u w:val="single"/>
              </w:rPr>
              <w:t>Окомплектовка: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Аспирационен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буркан: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изработен от материал позволяващ предназначение за многократна употреба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с възможност за автоклавна обработка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вместимост не по-малка от 2 л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с вградена клапа против преливане на течности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- с входящ и изходящ конектор за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аспирационни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линии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Аспирационен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маркуч: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да бъде изработен от материал позволяващ предназначение за многократна употреба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 xml:space="preserve">- дължина на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аспирационния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маркуч не по-малка от 200 см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Коничен конектор ø 8-9-10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Аспирационна</w:t>
            </w:r>
            <w:proofErr w:type="spellEnd"/>
            <w:r w:rsidRPr="00FD1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30D">
              <w:rPr>
                <w:rFonts w:ascii="Times New Roman" w:hAnsi="Times New Roman" w:cs="Times New Roman"/>
                <w:color w:val="000000"/>
              </w:rPr>
              <w:t>кнюла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FD13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130D" w:rsidRPr="00FD130D" w:rsidRDefault="00FD130D" w:rsidP="00DF2610">
            <w:pPr>
              <w:pStyle w:val="ListParagraph"/>
              <w:numPr>
                <w:ilvl w:val="0"/>
                <w:numId w:val="19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Воден манометър с дължина мин. 60см:</w:t>
            </w:r>
          </w:p>
          <w:p w:rsidR="00FD130D" w:rsidRPr="00FD130D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тяло от нечуплив материал с градуирана скала с възможност за дезинфекция при 121°С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EA4AC6" w:rsidRDefault="00FD130D" w:rsidP="00FD130D">
            <w:pPr>
              <w:pStyle w:val="ListParagraph"/>
              <w:tabs>
                <w:tab w:val="left" w:pos="177"/>
              </w:tabs>
              <w:spacing w:before="0" w:line="20" w:lineRule="atLeast"/>
              <w:ind w:left="35"/>
              <w:rPr>
                <w:rFonts w:ascii="Times New Roman" w:hAnsi="Times New Roman" w:cs="Times New Roman"/>
                <w:color w:val="000000"/>
              </w:rPr>
            </w:pPr>
            <w:r w:rsidRPr="00FD130D">
              <w:rPr>
                <w:rFonts w:ascii="Times New Roman" w:hAnsi="Times New Roman" w:cs="Times New Roman"/>
                <w:color w:val="000000"/>
              </w:rPr>
              <w:t>- микрометричен диференциален регулатор с възможност за регулиране на вакуумното ниво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FD130D" w:rsidRPr="00C73B39" w:rsidRDefault="00FD130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</w:t>
            </w:r>
          </w:p>
        </w:tc>
        <w:tc>
          <w:tcPr>
            <w:tcW w:w="4536" w:type="dxa"/>
            <w:vAlign w:val="center"/>
          </w:tcPr>
          <w:p w:rsidR="00FD130D" w:rsidRPr="00C73B39" w:rsidRDefault="00FD130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FD130D" w:rsidRPr="00C73B39" w:rsidTr="00347A46">
        <w:trPr>
          <w:trHeight w:val="664"/>
        </w:trPr>
        <w:tc>
          <w:tcPr>
            <w:tcW w:w="5103" w:type="dxa"/>
            <w:vAlign w:val="center"/>
          </w:tcPr>
          <w:p w:rsidR="00FD130D" w:rsidRPr="00860A74" w:rsidRDefault="00800E7D" w:rsidP="00DF2610">
            <w:pPr>
              <w:pStyle w:val="ListParagraph"/>
              <w:numPr>
                <w:ilvl w:val="1"/>
                <w:numId w:val="21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b/>
                <w:color w:val="000000"/>
              </w:rPr>
              <w:t>Система за затопляне на флуиди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Да работи без да ползва специфични консумативи, като нагревателни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картриджи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или предназначени само за апарата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сетове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800E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Да е съвместима със стандартните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инфузионни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системи с диа</w:t>
            </w:r>
            <w:r>
              <w:rPr>
                <w:rFonts w:ascii="Times New Roman" w:hAnsi="Times New Roman" w:cs="Times New Roman"/>
                <w:color w:val="000000"/>
              </w:rPr>
              <w:t>ме</w:t>
            </w:r>
            <w:r w:rsidRPr="00800E7D">
              <w:rPr>
                <w:rFonts w:ascii="Times New Roman" w:hAnsi="Times New Roman" w:cs="Times New Roman"/>
                <w:color w:val="000000"/>
              </w:rPr>
              <w:t>тър на тръбата 4 - 5 мм.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Регулиране на температурата в диапазона мин. 36-39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Со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(с възможност за задаване на поне две различни температури в този диапазон)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lastRenderedPageBreak/>
              <w:t>Да има мониторинг на реалната температура на флуида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>Да има звукова и визуална аларма в случай на прегряване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>Да може да се монтира хоризонтално или вертикално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>Системата да се самоизключва, за да елиминира риска от прегряване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00E7D" w:rsidRPr="00800E7D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Системата за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инфузия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да може да се отделя от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затоплителя</w:t>
            </w:r>
            <w:proofErr w:type="spellEnd"/>
            <w:r w:rsidRPr="00800E7D">
              <w:rPr>
                <w:rFonts w:ascii="Times New Roman" w:hAnsi="Times New Roman" w:cs="Times New Roman"/>
                <w:color w:val="000000"/>
              </w:rPr>
              <w:t xml:space="preserve"> без да се прекъсва потока от течности към пациента</w:t>
            </w:r>
            <w:r w:rsidR="00305D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D130D" w:rsidRPr="00EA4AC6" w:rsidRDefault="00800E7D" w:rsidP="00DF2610">
            <w:pPr>
              <w:pStyle w:val="ListParagraph"/>
              <w:numPr>
                <w:ilvl w:val="0"/>
                <w:numId w:val="20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800E7D">
              <w:rPr>
                <w:rFonts w:ascii="Times New Roman" w:hAnsi="Times New Roman" w:cs="Times New Roman"/>
                <w:color w:val="000000"/>
              </w:rPr>
              <w:t xml:space="preserve">Възможност за почистване и дезинфекция на </w:t>
            </w:r>
            <w:proofErr w:type="spellStart"/>
            <w:r w:rsidRPr="00800E7D">
              <w:rPr>
                <w:rFonts w:ascii="Times New Roman" w:hAnsi="Times New Roman" w:cs="Times New Roman"/>
                <w:color w:val="000000"/>
              </w:rPr>
              <w:t>затоплителя</w:t>
            </w:r>
            <w:proofErr w:type="spellEnd"/>
            <w:r w:rsidR="00FD130D" w:rsidRPr="00860A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FD130D" w:rsidRPr="00C73B39" w:rsidRDefault="00800E7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44</w:t>
            </w:r>
          </w:p>
        </w:tc>
        <w:tc>
          <w:tcPr>
            <w:tcW w:w="4536" w:type="dxa"/>
            <w:vAlign w:val="center"/>
          </w:tcPr>
          <w:p w:rsidR="00FD130D" w:rsidRPr="00C73B39" w:rsidRDefault="00FD130D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01B75" w:rsidRDefault="00701B75" w:rsidP="00701B75">
      <w:pPr>
        <w:keepNext/>
        <w:spacing w:before="0" w:line="20" w:lineRule="atLeast"/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7F7454" w:rsidRPr="002928A7" w:rsidRDefault="007F7454" w:rsidP="007F7454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961"/>
        <w:gridCol w:w="567"/>
        <w:gridCol w:w="4536"/>
      </w:tblGrid>
      <w:tr w:rsidR="007F7454" w:rsidRPr="002928A7" w:rsidTr="00421B6C">
        <w:trPr>
          <w:cantSplit/>
          <w:trHeight w:val="1254"/>
        </w:trPr>
        <w:tc>
          <w:tcPr>
            <w:tcW w:w="4961" w:type="dxa"/>
          </w:tcPr>
          <w:p w:rsidR="007F7454" w:rsidRPr="002928A7" w:rsidRDefault="007F7454" w:rsidP="003B1191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7F7454" w:rsidRPr="002928A7" w:rsidRDefault="007F7454" w:rsidP="003B119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536" w:type="dxa"/>
          </w:tcPr>
          <w:p w:rsidR="007F7454" w:rsidRPr="002928A7" w:rsidRDefault="007F7454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7F7454" w:rsidRPr="002928A7" w:rsidRDefault="007F7454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7F7454" w:rsidRPr="002928A7" w:rsidTr="00421B6C">
        <w:trPr>
          <w:trHeight w:val="86"/>
        </w:trPr>
        <w:tc>
          <w:tcPr>
            <w:tcW w:w="4961" w:type="dxa"/>
          </w:tcPr>
          <w:p w:rsidR="007F7454" w:rsidRPr="002928A7" w:rsidRDefault="007F7454" w:rsidP="007F7454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D385D">
              <w:rPr>
                <w:rFonts w:ascii="Times New Roman" w:eastAsia="Calibri" w:hAnsi="Times New Roman" w:cs="Times New Roman"/>
                <w:b/>
              </w:rPr>
              <w:t xml:space="preserve">Обособена позиция №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0D385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F7454">
              <w:rPr>
                <w:rFonts w:ascii="Times New Roman" w:eastAsia="Calibri" w:hAnsi="Times New Roman" w:cs="Times New Roman"/>
                <w:b/>
              </w:rPr>
              <w:t>Хладилници</w:t>
            </w:r>
          </w:p>
        </w:tc>
        <w:tc>
          <w:tcPr>
            <w:tcW w:w="567" w:type="dxa"/>
          </w:tcPr>
          <w:p w:rsidR="007F7454" w:rsidRPr="002928A7" w:rsidRDefault="007F7454" w:rsidP="003B1191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536" w:type="dxa"/>
          </w:tcPr>
          <w:p w:rsidR="007F7454" w:rsidRPr="002928A7" w:rsidRDefault="007F7454" w:rsidP="003B11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7F7454" w:rsidRPr="002928A7" w:rsidTr="00421B6C">
        <w:trPr>
          <w:trHeight w:val="806"/>
        </w:trPr>
        <w:tc>
          <w:tcPr>
            <w:tcW w:w="4961" w:type="dxa"/>
            <w:vAlign w:val="center"/>
          </w:tcPr>
          <w:p w:rsidR="007F7454" w:rsidRPr="00F14FB9" w:rsidRDefault="00F14FB9" w:rsidP="00DF2610">
            <w:pPr>
              <w:pStyle w:val="ListParagraph"/>
              <w:numPr>
                <w:ilvl w:val="1"/>
                <w:numId w:val="25"/>
              </w:numPr>
              <w:spacing w:before="0" w:line="20" w:lineRule="atLeast"/>
              <w:rPr>
                <w:rFonts w:ascii="Times New Roman" w:hAnsi="Times New Roman" w:cs="Times New Roman"/>
                <w:b/>
              </w:rPr>
            </w:pPr>
            <w:r w:rsidRPr="00F14FB9">
              <w:rPr>
                <w:rFonts w:ascii="Times New Roman" w:hAnsi="Times New Roman" w:cs="Times New Roman"/>
                <w:b/>
                <w:color w:val="000000"/>
              </w:rPr>
              <w:t>Хладилник лекарствени средства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Капацитет мин. 120 l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Външни размери до 600/615/820 mm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Метален корпус с антикорозионно покритие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Динамична охладителна система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F14FB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Възможност за избор на температура в диапазон от +4°C до +8°C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Възможност за задаване на минимални и максимални достъпни граници на температурата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 xml:space="preserve">Защитен от </w:t>
            </w:r>
            <w:proofErr w:type="spellStart"/>
            <w:r w:rsidRPr="00F14FB9">
              <w:rPr>
                <w:rFonts w:ascii="Times New Roman" w:hAnsi="Times New Roman" w:cs="Times New Roman"/>
                <w:bCs/>
                <w:color w:val="000000"/>
              </w:rPr>
              <w:t>обледяване</w:t>
            </w:r>
            <w:proofErr w:type="spellEnd"/>
            <w:r w:rsidRPr="00F14FB9">
              <w:rPr>
                <w:rFonts w:ascii="Times New Roman" w:hAnsi="Times New Roman" w:cs="Times New Roman"/>
                <w:bCs/>
                <w:color w:val="000000"/>
              </w:rPr>
              <w:t xml:space="preserve"> с възможност за автоматично размразяване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Устройство за предупредителна сигнализация (визуална и звукова) при отклонение от предварително зададената температура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Наличие на звукова аларма при токов удар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Електронна сигнализация при отваряне на вратата на уреда за повече от 60 секунди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3 бр. чекмеджетата и 1 рафт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Външен дигитален електронен дисплей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F7454" w:rsidRPr="00C57237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С възможност за заключване</w:t>
            </w:r>
            <w:r w:rsidR="00436D2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7F7454" w:rsidRPr="00C73B39" w:rsidRDefault="00B25EE7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</w:t>
            </w:r>
          </w:p>
        </w:tc>
        <w:tc>
          <w:tcPr>
            <w:tcW w:w="4536" w:type="dxa"/>
            <w:vAlign w:val="center"/>
          </w:tcPr>
          <w:p w:rsidR="007F7454" w:rsidRPr="00C73B39" w:rsidRDefault="007F7454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F7454" w:rsidRPr="002928A7" w:rsidTr="00421B6C">
        <w:trPr>
          <w:trHeight w:val="97"/>
        </w:trPr>
        <w:tc>
          <w:tcPr>
            <w:tcW w:w="4961" w:type="dxa"/>
            <w:vAlign w:val="center"/>
          </w:tcPr>
          <w:p w:rsidR="007F7454" w:rsidRPr="00F14FB9" w:rsidRDefault="00F14FB9" w:rsidP="00DF2610">
            <w:pPr>
              <w:pStyle w:val="ListParagraph"/>
              <w:numPr>
                <w:ilvl w:val="1"/>
                <w:numId w:val="25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14FB9">
              <w:rPr>
                <w:rFonts w:ascii="Times New Roman" w:hAnsi="Times New Roman" w:cs="Times New Roman"/>
                <w:b/>
                <w:color w:val="000000"/>
              </w:rPr>
              <w:t>Хладилник лекарствени средства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Капацитет мин. 250 l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Външни размери до 650/700/1850 mm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Метален корпус с антикорозионно покритие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Динамична охладителна система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Възможност за избор на температура в диапазон от +4°C до +8°C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Възможност за задаване на минимални и максимални достъпни граници на температурата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 xml:space="preserve">Защитен от </w:t>
            </w:r>
            <w:proofErr w:type="spellStart"/>
            <w:r w:rsidRPr="00F14FB9">
              <w:rPr>
                <w:rFonts w:ascii="Times New Roman" w:hAnsi="Times New Roman" w:cs="Times New Roman"/>
                <w:bCs/>
                <w:color w:val="000000"/>
              </w:rPr>
              <w:t>обледяване</w:t>
            </w:r>
            <w:proofErr w:type="spellEnd"/>
            <w:r w:rsidRPr="00F14FB9">
              <w:rPr>
                <w:rFonts w:ascii="Times New Roman" w:hAnsi="Times New Roman" w:cs="Times New Roman"/>
                <w:bCs/>
                <w:color w:val="000000"/>
              </w:rPr>
              <w:t xml:space="preserve"> с възможност за автоматично размразяване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Устройство за предупредителна сигнализация (визуална и звукова) при отклонение от предварително зададената температура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Наличие на звукова аларма при токов удар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Електронна сигнализация при отваряне на вратата на уреда за повече от 60 секунди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3 бр. чекмеджетата и 1 рафт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14FB9" w:rsidRPr="00F14FB9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Външен дигитален електронен дисплей</w:t>
            </w:r>
            <w:r w:rsidR="00FA355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F7454" w:rsidRPr="00C57237" w:rsidRDefault="00F14FB9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14FB9">
              <w:rPr>
                <w:rFonts w:ascii="Times New Roman" w:hAnsi="Times New Roman" w:cs="Times New Roman"/>
                <w:bCs/>
                <w:color w:val="000000"/>
              </w:rPr>
              <w:t>С възможност за заключване</w:t>
            </w:r>
            <w:r w:rsidR="007F745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7F7454" w:rsidRPr="00C73B39" w:rsidRDefault="00B25EE7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34</w:t>
            </w:r>
          </w:p>
        </w:tc>
        <w:tc>
          <w:tcPr>
            <w:tcW w:w="4536" w:type="dxa"/>
            <w:vAlign w:val="center"/>
          </w:tcPr>
          <w:p w:rsidR="007F7454" w:rsidRPr="00C73B39" w:rsidRDefault="007F7454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F61705" w:rsidRDefault="00F61705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3B1191" w:rsidRPr="002928A7" w:rsidRDefault="003B1191" w:rsidP="003B1191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961"/>
        <w:gridCol w:w="567"/>
        <w:gridCol w:w="4536"/>
      </w:tblGrid>
      <w:tr w:rsidR="003B1191" w:rsidRPr="002928A7" w:rsidTr="00421B6C">
        <w:trPr>
          <w:cantSplit/>
          <w:trHeight w:val="1254"/>
        </w:trPr>
        <w:tc>
          <w:tcPr>
            <w:tcW w:w="4961" w:type="dxa"/>
          </w:tcPr>
          <w:p w:rsidR="003B1191" w:rsidRPr="002928A7" w:rsidRDefault="003B1191" w:rsidP="003B1191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3B1191" w:rsidRPr="002928A7" w:rsidRDefault="003B1191" w:rsidP="003B119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536" w:type="dxa"/>
          </w:tcPr>
          <w:p w:rsidR="003B1191" w:rsidRPr="002928A7" w:rsidRDefault="003B1191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3B1191" w:rsidRPr="002928A7" w:rsidRDefault="003B1191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предлаганите: медицинско оборудване и медицинска апаратура, съответния производител, модел, както и в кой официален документ на съответния производител и страница /в приложимите случаи/, може да се открие посоченото от участника съответствие.</w:t>
            </w:r>
          </w:p>
        </w:tc>
      </w:tr>
      <w:tr w:rsidR="003B1191" w:rsidRPr="002928A7" w:rsidTr="00421B6C">
        <w:trPr>
          <w:trHeight w:val="273"/>
        </w:trPr>
        <w:tc>
          <w:tcPr>
            <w:tcW w:w="4961" w:type="dxa"/>
          </w:tcPr>
          <w:p w:rsidR="003B1191" w:rsidRPr="002928A7" w:rsidRDefault="003B1191" w:rsidP="003B1191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0D385D">
              <w:rPr>
                <w:rFonts w:ascii="Times New Roman" w:eastAsia="Calibri" w:hAnsi="Times New Roman" w:cs="Times New Roman"/>
                <w:b/>
              </w:rPr>
              <w:t xml:space="preserve">Обособена позиция №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0D385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Негативоскоп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 xml:space="preserve">, Комплект 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офталмоскоп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отоскоп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3B1191">
              <w:rPr>
                <w:rFonts w:ascii="Times New Roman" w:eastAsia="Calibri" w:hAnsi="Times New Roman" w:cs="Times New Roman"/>
                <w:b/>
              </w:rPr>
              <w:t>Ларингоскоп</w:t>
            </w:r>
            <w:proofErr w:type="spellEnd"/>
            <w:r w:rsidRPr="003B1191">
              <w:rPr>
                <w:rFonts w:ascii="Times New Roman" w:eastAsia="Calibri" w:hAnsi="Times New Roman" w:cs="Times New Roman"/>
                <w:b/>
              </w:rPr>
              <w:t xml:space="preserve"> комплект</w:t>
            </w:r>
          </w:p>
        </w:tc>
        <w:tc>
          <w:tcPr>
            <w:tcW w:w="567" w:type="dxa"/>
          </w:tcPr>
          <w:p w:rsidR="003B1191" w:rsidRPr="002928A7" w:rsidRDefault="003B1191" w:rsidP="003B1191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брой</w:t>
            </w:r>
          </w:p>
        </w:tc>
        <w:tc>
          <w:tcPr>
            <w:tcW w:w="4536" w:type="dxa"/>
          </w:tcPr>
          <w:p w:rsidR="003B1191" w:rsidRPr="002928A7" w:rsidRDefault="003B1191" w:rsidP="003B11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B1191" w:rsidRPr="002928A7" w:rsidTr="00421B6C">
        <w:trPr>
          <w:trHeight w:val="522"/>
        </w:trPr>
        <w:tc>
          <w:tcPr>
            <w:tcW w:w="4961" w:type="dxa"/>
            <w:vAlign w:val="center"/>
          </w:tcPr>
          <w:p w:rsidR="003B1191" w:rsidRPr="003B1191" w:rsidRDefault="003B1191" w:rsidP="00DF2610">
            <w:pPr>
              <w:pStyle w:val="ListParagraph"/>
              <w:numPr>
                <w:ilvl w:val="1"/>
                <w:numId w:val="26"/>
              </w:numPr>
              <w:spacing w:before="0" w:line="2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Негативоскоп</w:t>
            </w:r>
            <w:proofErr w:type="spellEnd"/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Стенен с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подсветка</w:t>
            </w:r>
            <w:proofErr w:type="spellEnd"/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Корпус с размери: (Ш/В) мин. 80/40 см.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Дифузен екран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Държач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за рентгенова снимка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Флуоресцентни лампи осигуряващи светлина със цветна температура &gt; 5500° Келвин</w:t>
            </w:r>
            <w:r w:rsidR="0070606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C57237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-107" w:firstLine="107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Бутон за включване/изключване с вградена индикаторна лампа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4536" w:type="dxa"/>
            <w:vAlign w:val="center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B1191" w:rsidRPr="002928A7" w:rsidTr="00421B6C">
        <w:trPr>
          <w:trHeight w:val="2121"/>
        </w:trPr>
        <w:tc>
          <w:tcPr>
            <w:tcW w:w="4961" w:type="dxa"/>
            <w:vAlign w:val="center"/>
          </w:tcPr>
          <w:p w:rsidR="003B1191" w:rsidRPr="00F14FB9" w:rsidRDefault="003B1191" w:rsidP="00DF2610">
            <w:pPr>
              <w:pStyle w:val="ListParagraph"/>
              <w:numPr>
                <w:ilvl w:val="1"/>
                <w:numId w:val="26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Комплект </w:t>
            </w: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офталмоскоп</w:t>
            </w:r>
            <w:proofErr w:type="spellEnd"/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t>отоскоп</w:t>
            </w:r>
            <w:proofErr w:type="spellEnd"/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1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Диагностичен сет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състоящ се от: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Офталмоскоп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– директен;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Отоскоп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Две отделни LED ръкохватки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Мин. 1 сет (4 бр.) ушни фунийки многократни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Мин. 5 бр. еднократни фунийки 2.5 и 4 mm 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2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Куфарче.</w:t>
            </w:r>
          </w:p>
        </w:tc>
        <w:tc>
          <w:tcPr>
            <w:tcW w:w="567" w:type="dxa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4536" w:type="dxa"/>
            <w:vAlign w:val="center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B1191" w:rsidRPr="002928A7" w:rsidTr="00421B6C">
        <w:trPr>
          <w:trHeight w:val="2999"/>
        </w:trPr>
        <w:tc>
          <w:tcPr>
            <w:tcW w:w="4961" w:type="dxa"/>
            <w:vAlign w:val="center"/>
          </w:tcPr>
          <w:p w:rsidR="003B1191" w:rsidRDefault="003B1191" w:rsidP="00DF2610">
            <w:pPr>
              <w:pStyle w:val="ListParagraph"/>
              <w:numPr>
                <w:ilvl w:val="1"/>
                <w:numId w:val="26"/>
              </w:numPr>
              <w:tabs>
                <w:tab w:val="left" w:pos="177"/>
              </w:tabs>
              <w:spacing w:before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/>
                <w:color w:val="000000"/>
              </w:rPr>
              <w:lastRenderedPageBreak/>
              <w:t>Ларингоскоп</w:t>
            </w:r>
            <w:proofErr w:type="spellEnd"/>
            <w:r w:rsidRPr="003B1191">
              <w:rPr>
                <w:rFonts w:ascii="Times New Roman" w:hAnsi="Times New Roman" w:cs="Times New Roman"/>
                <w:b/>
                <w:color w:val="000000"/>
              </w:rPr>
              <w:t xml:space="preserve"> комплект за деца и възрастни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Фиброоптичен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лъч Ø: мин. 4.3 mm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Пренос на светлина при 2.5V: мин. 6 000 LUX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Пренос на светлина при 3.5V: мин. 13 000 LUX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Автоклавируем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при 134° C: мин. 4 000 пъти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Батерия за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ларингоскоп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NimH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2.5 V/3,000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Зарядна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станция за батерия за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ларингоскоп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Зареждане с 2.5V/3.5V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NiCa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NimH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Li-ion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1191">
              <w:rPr>
                <w:rFonts w:ascii="Times New Roman" w:hAnsi="Times New Roman" w:cs="Times New Roman"/>
                <w:bCs/>
                <w:color w:val="000000"/>
              </w:rPr>
              <w:t>презареждаеми</w:t>
            </w:r>
            <w:proofErr w:type="spellEnd"/>
            <w:r w:rsidRPr="003B1191">
              <w:rPr>
                <w:rFonts w:ascii="Times New Roman" w:hAnsi="Times New Roman" w:cs="Times New Roman"/>
                <w:bCs/>
                <w:color w:val="000000"/>
              </w:rPr>
              <w:t xml:space="preserve"> батерии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3B1191" w:rsidRPr="003B1191" w:rsidRDefault="003B1191" w:rsidP="00DF2610">
            <w:pPr>
              <w:pStyle w:val="ListParagraph"/>
              <w:numPr>
                <w:ilvl w:val="0"/>
                <w:numId w:val="27"/>
              </w:numPr>
              <w:tabs>
                <w:tab w:val="left" w:pos="177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B1191">
              <w:rPr>
                <w:rFonts w:ascii="Times New Roman" w:hAnsi="Times New Roman" w:cs="Times New Roman"/>
                <w:bCs/>
                <w:color w:val="000000"/>
              </w:rPr>
              <w:t>В комплект с мин. 4 лъжици за деца и възрастни: тип Макинтош за възрастни и тип Милър за деца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67" w:type="dxa"/>
          </w:tcPr>
          <w:p w:rsidR="003B1191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4536" w:type="dxa"/>
            <w:vAlign w:val="center"/>
          </w:tcPr>
          <w:p w:rsidR="003B1191" w:rsidRPr="00C73B39" w:rsidRDefault="003B1191" w:rsidP="003B1191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35348A" w:rsidRDefault="0035348A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35348A" w:rsidRPr="00706061" w:rsidRDefault="00706061" w:rsidP="00F61705">
      <w:pPr>
        <w:pStyle w:val="NormalWeb"/>
        <w:ind w:right="141" w:firstLine="567"/>
        <w:jc w:val="both"/>
        <w:rPr>
          <w:rFonts w:eastAsia="Times New Roman"/>
          <w:i/>
          <w:iCs/>
          <w:sz w:val="22"/>
          <w:szCs w:val="22"/>
          <w:lang w:bidi="bn-BD"/>
        </w:rPr>
      </w:pPr>
      <w:r w:rsidRPr="00706061">
        <w:rPr>
          <w:rFonts w:eastAsia="Times New Roman"/>
          <w:i/>
          <w:iCs/>
          <w:sz w:val="22"/>
          <w:szCs w:val="22"/>
          <w:lang w:bidi="bn-BD"/>
        </w:rPr>
        <w:t>Ненужните обособени позиции се изтриват или не се попълват!</w:t>
      </w:r>
    </w:p>
    <w:p w:rsidR="0035348A" w:rsidRDefault="0035348A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F61705" w:rsidRPr="00CF58B0" w:rsidRDefault="00F61705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8B0">
        <w:rPr>
          <w:rFonts w:ascii="Times New Roman" w:eastAsia="Calibri" w:hAnsi="Times New Roman" w:cs="Times New Roman"/>
          <w:sz w:val="24"/>
          <w:szCs w:val="24"/>
          <w:lang w:eastAsia="en-US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F61705" w:rsidRDefault="00F61705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8B0">
        <w:rPr>
          <w:rFonts w:ascii="Times New Roman" w:eastAsia="Calibri" w:hAnsi="Times New Roman" w:cs="Times New Roman"/>
          <w:sz w:val="24"/>
          <w:szCs w:val="24"/>
        </w:rPr>
        <w:t>Декларираме, че медицинското оборудване и медицинската апаратура ще отговарят на Закона за медицинските изделия.</w:t>
      </w:r>
    </w:p>
    <w:p w:rsidR="00C1382B" w:rsidRPr="00CF58B0" w:rsidRDefault="00C1382B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58B0">
        <w:rPr>
          <w:rFonts w:ascii="Times New Roman" w:eastAsia="Calibri" w:hAnsi="Times New Roman" w:cs="Times New Roman"/>
          <w:sz w:val="24"/>
          <w:szCs w:val="24"/>
        </w:rPr>
        <w:t>Декларираме, 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CF5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82B">
        <w:rPr>
          <w:rFonts w:ascii="Times New Roman" w:eastAsia="Calibri" w:hAnsi="Times New Roman" w:cs="Times New Roman"/>
          <w:sz w:val="24"/>
          <w:szCs w:val="24"/>
        </w:rPr>
        <w:t>доставка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C1382B">
        <w:rPr>
          <w:rFonts w:ascii="Times New Roman" w:eastAsia="Calibri" w:hAnsi="Times New Roman" w:cs="Times New Roman"/>
          <w:sz w:val="24"/>
          <w:szCs w:val="24"/>
        </w:rPr>
        <w:t xml:space="preserve"> на предложените медицинско оборудване/медицинска апаратура, същите </w:t>
      </w:r>
      <w:r w:rsidR="00380A7C">
        <w:rPr>
          <w:rFonts w:ascii="Times New Roman" w:eastAsia="Calibri" w:hAnsi="Times New Roman" w:cs="Times New Roman"/>
          <w:sz w:val="24"/>
          <w:szCs w:val="24"/>
        </w:rPr>
        <w:t>ще</w:t>
      </w:r>
      <w:r w:rsidRPr="00C1382B">
        <w:rPr>
          <w:rFonts w:ascii="Times New Roman" w:eastAsia="Calibri" w:hAnsi="Times New Roman" w:cs="Times New Roman"/>
          <w:sz w:val="24"/>
          <w:szCs w:val="24"/>
        </w:rPr>
        <w:t xml:space="preserve"> бъдат предоставени с пълно Ръководство за употреба на производителя на български и английски език на хартиен и електронен носител, в което </w:t>
      </w:r>
      <w:r w:rsidR="00380A7C"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r w:rsidRPr="00C1382B">
        <w:rPr>
          <w:rFonts w:ascii="Times New Roman" w:eastAsia="Calibri" w:hAnsi="Times New Roman" w:cs="Times New Roman"/>
          <w:sz w:val="24"/>
          <w:szCs w:val="24"/>
        </w:rPr>
        <w:t>има ясни инструкции и подробно описание на съответните протоколи и функции на всички приложения, както и необходимите материали за провеждане на обучения за потребителите (в приложимите случаи).</w:t>
      </w:r>
    </w:p>
    <w:p w:rsidR="00C1382B" w:rsidRDefault="00E9028D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в случай, че бъде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избран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изпълнител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обществената поръчка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>, ще предостави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902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пълен списък на всички материали и консумативи, необходими за работата на медицинското оборудване/медицинската апаратура.</w:t>
      </w:r>
    </w:p>
    <w:p w:rsidR="00793B15" w:rsidRPr="00793B15" w:rsidRDefault="00AD18C2" w:rsidP="00666012">
      <w:pPr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8C2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</w:t>
      </w:r>
      <w:r w:rsidR="00793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3B15" w:rsidRPr="00793B15">
        <w:rPr>
          <w:rFonts w:ascii="Times New Roman" w:eastAsia="Calibri" w:hAnsi="Times New Roman" w:cs="Times New Roman"/>
          <w:sz w:val="24"/>
          <w:szCs w:val="24"/>
          <w:lang w:eastAsia="en-US"/>
        </w:rPr>
        <w:t>че ще осигур</w:t>
      </w:r>
      <w:r w:rsidR="00793B15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="00793B15" w:rsidRPr="00793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на персонала, с продължителност минимум 1 работен ден, съобразено с характеристиките на оферираните медицинско оборудване/медицинска апаратура и препоръките на производителя. </w:t>
      </w:r>
    </w:p>
    <w:p w:rsidR="00F61705" w:rsidRPr="00002AF2" w:rsidRDefault="00F61705" w:rsidP="00666012">
      <w:pPr>
        <w:tabs>
          <w:tab w:val="left" w:pos="567"/>
          <w:tab w:val="left" w:pos="709"/>
        </w:tabs>
        <w:spacing w:before="0"/>
        <w:ind w:right="-1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AF2">
        <w:rPr>
          <w:rFonts w:ascii="Times New Roman" w:eastAsia="Calibri" w:hAnsi="Times New Roman" w:cs="Times New Roman"/>
          <w:sz w:val="24"/>
          <w:szCs w:val="24"/>
        </w:rPr>
        <w:t>-</w:t>
      </w:r>
      <w:r w:rsidRPr="00002AF2">
        <w:rPr>
          <w:rFonts w:ascii="Times New Roman" w:eastAsia="Calibri" w:hAnsi="Times New Roman" w:cs="Times New Roman"/>
          <w:sz w:val="24"/>
          <w:szCs w:val="24"/>
        </w:rPr>
        <w:tab/>
        <w:t xml:space="preserve">Декларираме, че при доставката за </w:t>
      </w:r>
      <w:r w:rsidRPr="00002AF2">
        <w:rPr>
          <w:rFonts w:ascii="Times New Roman" w:eastAsia="Arial Unicode MS" w:hAnsi="Times New Roman" w:cs="Times New Roman"/>
          <w:sz w:val="24"/>
          <w:szCs w:val="24"/>
        </w:rPr>
        <w:t xml:space="preserve">всяко медицинско оборудване и медицинска апаратура, </w:t>
      </w:r>
      <w:r w:rsidR="00065872" w:rsidRPr="00002AF2">
        <w:rPr>
          <w:rFonts w:ascii="Times New Roman" w:eastAsia="Arial Unicode MS" w:hAnsi="Times New Roman" w:cs="Times New Roman"/>
          <w:sz w:val="24"/>
          <w:szCs w:val="24"/>
        </w:rPr>
        <w:t>ще бъдат осигурени стикери</w:t>
      </w:r>
      <w:r w:rsidRPr="00002AF2">
        <w:rPr>
          <w:rFonts w:ascii="Times New Roman" w:eastAsia="Arial Unicode MS" w:hAnsi="Times New Roman" w:cs="Times New Roman"/>
          <w:sz w:val="24"/>
          <w:szCs w:val="24"/>
        </w:rPr>
        <w:t xml:space="preserve">, в съответствие с „Единния наръчник на бенефициента за прилагане на правилата за информация и комуникация 2014 – 2020 г., като преди изработването им, дизайнът, </w:t>
      </w:r>
      <w:r w:rsidRPr="00002AF2">
        <w:rPr>
          <w:rFonts w:ascii="Times New Roman" w:hAnsi="Times New Roman" w:cs="Times New Roman"/>
          <w:sz w:val="24"/>
          <w:szCs w:val="20"/>
        </w:rPr>
        <w:t>размерът и мястото на поставянето на стикерите</w:t>
      </w:r>
      <w:r w:rsidRPr="00002AF2">
        <w:rPr>
          <w:rFonts w:ascii="Times New Roman" w:eastAsia="Arial Unicode MS" w:hAnsi="Times New Roman" w:cs="Times New Roman"/>
          <w:sz w:val="24"/>
          <w:szCs w:val="24"/>
        </w:rPr>
        <w:t xml:space="preserve"> ще се съгласува с възложителя.</w:t>
      </w:r>
    </w:p>
    <w:p w:rsidR="00065872" w:rsidRPr="00305F7B" w:rsidRDefault="00F61705" w:rsidP="00666012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гаранционният срок на медицинск</w:t>
      </w:r>
      <w:r w:rsidR="00065872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ото оборудване/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медицинската апаратура е</w:t>
      </w:r>
      <w:r w:rsidR="00065872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>, както следва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F61705" w:rsidRPr="00305F7B" w:rsidRDefault="00065872" w:rsidP="00666012">
      <w:pPr>
        <w:pStyle w:val="ListParagraph"/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медицинското оборудване/медицинската апаратура по номенклатурна единица ……..- </w:t>
      </w:r>
      <w:r w:rsidR="00F61705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 месеца 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(не по-малък от </w:t>
      </w:r>
      <w:r w:rsidR="002D4659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два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десет</w:t>
      </w:r>
      <w:r w:rsidR="002D4659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четири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месеца</w:t>
      </w:r>
      <w:r w:rsidR="00350510">
        <w:rPr>
          <w:rFonts w:ascii="Times New Roman" w:hAnsi="Times New Roman" w:cs="Times New Roman"/>
          <w:bCs/>
          <w:i/>
          <w:iCs/>
          <w:sz w:val="24"/>
          <w:szCs w:val="24"/>
        </w:rPr>
        <w:t>, но не по-голям от шестдесет месеца</w:t>
      </w:r>
      <w:r w:rsidR="00F61705"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),</w:t>
      </w:r>
      <w:r w:rsidR="00F61705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1705" w:rsidRPr="00305F7B">
        <w:rPr>
          <w:rFonts w:ascii="Times New Roman" w:hAnsi="Times New Roman" w:cs="Times New Roman"/>
          <w:bCs/>
          <w:sz w:val="24"/>
          <w:szCs w:val="24"/>
        </w:rPr>
        <w:t xml:space="preserve">като същият започва да тече </w:t>
      </w:r>
      <w:r w:rsidR="00F61705"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датата на 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монтажа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 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инсталацията (номенклатури 1.1., 1.2., 1.3., 1.4., 1.5., 1.6., 1.7., 1.8., 1.9.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, </w:t>
      </w:r>
      <w:r w:rsidR="002D4659"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1.10., 2.7.) </w:t>
      </w:r>
      <w:r w:rsidR="00F61705"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(деклар</w:t>
      </w:r>
      <w:r w:rsid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ира се </w:t>
      </w:r>
      <w:r w:rsidR="00C47EC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толкова </w:t>
      </w:r>
      <w:r w:rsid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пъти</w:t>
      </w:r>
      <w:r w:rsidR="00F61705"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, колкото е необходимо</w:t>
      </w:r>
      <w:r w:rsid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, в зависимост от номенклатурните единици по които участва</w:t>
      </w:r>
      <w:r w:rsidR="00F61705"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)</w:t>
      </w:r>
      <w:r w:rsidR="00F61705" w:rsidRPr="00305F7B">
        <w:rPr>
          <w:rFonts w:ascii="Times New Roman" w:hAnsi="Times New Roman" w:cs="Times New Roman"/>
          <w:bCs/>
          <w:sz w:val="24"/>
          <w:szCs w:val="24"/>
        </w:rPr>
        <w:t>;</w:t>
      </w:r>
    </w:p>
    <w:p w:rsidR="002D4659" w:rsidRPr="00305F7B" w:rsidRDefault="002D4659" w:rsidP="00666012">
      <w:pPr>
        <w:pStyle w:val="ListParagraph"/>
        <w:tabs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медицинското оборудване/медицинската апаратура по </w:t>
      </w:r>
      <w:r w:rsidR="00C47ECD">
        <w:rPr>
          <w:rFonts w:ascii="Times New Roman" w:eastAsia="Calibri" w:hAnsi="Times New Roman" w:cs="Times New Roman"/>
          <w:sz w:val="24"/>
          <w:szCs w:val="24"/>
          <w:lang w:eastAsia="en-US"/>
        </w:rPr>
        <w:t>номенклатурна единица ……..- ………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месеца </w:t>
      </w:r>
      <w:r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(не по-малък от двадесет и четири месеца</w:t>
      </w:r>
      <w:r w:rsidR="0035051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350510" w:rsidRPr="003505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0510">
        <w:rPr>
          <w:rFonts w:ascii="Times New Roman" w:hAnsi="Times New Roman" w:cs="Times New Roman"/>
          <w:bCs/>
          <w:i/>
          <w:iCs/>
          <w:sz w:val="24"/>
          <w:szCs w:val="24"/>
        </w:rPr>
        <w:t>но не по-голям от шестдесет месеца</w:t>
      </w:r>
      <w:r w:rsidRPr="00305F7B">
        <w:rPr>
          <w:rFonts w:ascii="Times New Roman" w:hAnsi="Times New Roman" w:cs="Times New Roman"/>
          <w:bCs/>
          <w:i/>
          <w:iCs/>
          <w:sz w:val="24"/>
          <w:szCs w:val="24"/>
        </w:rPr>
        <w:t>),</w:t>
      </w: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5F7B">
        <w:rPr>
          <w:rFonts w:ascii="Times New Roman" w:hAnsi="Times New Roman" w:cs="Times New Roman"/>
          <w:bCs/>
          <w:sz w:val="24"/>
          <w:szCs w:val="24"/>
        </w:rPr>
        <w:t xml:space="preserve">като същият започва да тече </w:t>
      </w:r>
      <w:r w:rsidRPr="00305F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 пробното изпитване от датата на въвеждане в експлоатация на доставените медицинско оборудване/медицинска апаратура (номенклатури 2.1., 2.2., 2.3., 2.4., 2.5., 2.6., 2.8., 2.9., 2.10., 2.11., 2.12., 2.13., 2.14., 3.1., 3.2., 4.1., 4.2., 4.3.)</w:t>
      </w:r>
      <w:r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(</w:t>
      </w:r>
      <w:r w:rsidR="00350510" w:rsidRP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декларира се </w:t>
      </w:r>
      <w:r w:rsidR="00C47EC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толкова </w:t>
      </w:r>
      <w:r w:rsidR="00350510" w:rsidRPr="0035051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пъти, колкото е необходимо, в зависимост от номенклатурните единици по които участва</w:t>
      </w:r>
      <w:r w:rsidRP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)</w:t>
      </w:r>
      <w:r w:rsidR="00305F7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.</w:t>
      </w:r>
    </w:p>
    <w:p w:rsidR="00B606BC" w:rsidRPr="00B606BC" w:rsidRDefault="00B606B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Декларираме, че ще осигурим, чрез предложените сервизни специалисти/инженери, гаранционна поддръжка на </w:t>
      </w:r>
      <w:r w:rsidRPr="00B606B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медицинска апаратура и/или медицинско оборудване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максимално време на реакция до 12 часа </w:t>
      </w:r>
      <w:r w:rsidR="00BE5644" w:rsidRPr="00BE5644">
        <w:rPr>
          <w:rFonts w:ascii="Times New Roman" w:eastAsia="Calibri" w:hAnsi="Times New Roman" w:cs="Times New Roman"/>
          <w:sz w:val="24"/>
          <w:szCs w:val="24"/>
          <w:lang w:eastAsia="en-US"/>
        </w:rPr>
        <w:t>от получаване на рекламационното съобщение от Възложителя или от предст</w:t>
      </w:r>
      <w:r w:rsidR="0096147F">
        <w:rPr>
          <w:rFonts w:ascii="Times New Roman" w:eastAsia="Calibri" w:hAnsi="Times New Roman" w:cs="Times New Roman"/>
          <w:sz w:val="24"/>
          <w:szCs w:val="24"/>
          <w:lang w:eastAsia="en-US"/>
        </w:rPr>
        <w:t>авител на структурата ползвател,</w:t>
      </w: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като ще изпратим съобщение с имената на квалифицирани представители за констатиране и идентифициране на повредата. </w:t>
      </w:r>
    </w:p>
    <w:p w:rsidR="00B606BC" w:rsidRPr="00B606BC" w:rsidRDefault="00B606B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ще изпратим квалифицираните представители (сервизни специалисти/ сервизни инженери) на място за констатиране и идентифициране на повредата в срок до 12 часа от получаване на рекламационното съобщение на Възложителя. </w:t>
      </w:r>
    </w:p>
    <w:p w:rsidR="00B606BC" w:rsidRDefault="00B606B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>- Декларираме, че в случай на необходимост от ремонт в сервизна база, по време на гаранционния срок, същият ще бъде извършен от оторизиран/и сервиз/и на производителя/</w:t>
      </w:r>
      <w:proofErr w:type="spellStart"/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>лите</w:t>
      </w:r>
      <w:proofErr w:type="spellEnd"/>
      <w:r w:rsidRPr="00B60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медицинското оборудване/медицинската апаратура или от упълномощен/и негов/техни представител/и;</w:t>
      </w:r>
    </w:p>
    <w:p w:rsidR="00451394" w:rsidRDefault="00451394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в случай </w:t>
      </w:r>
      <w:r w:rsidR="006A3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необходимост от ремонт с продължителност повече от </w:t>
      </w:r>
      <w:r w:rsidRPr="0045139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12 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часа от подписването на протокол или необходимост от ремонт в сервизна база по време на гаранционния срок в рамките на следващите 12 часа,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ще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осигури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451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временно заместващ апарат/модул, от същия вид, тип и функционалности.</w:t>
      </w:r>
    </w:p>
    <w:p w:rsidR="00277FF0" w:rsidRDefault="00277FF0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Декларираме, че п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о време на гаранционния срок, ще поддържа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оборудването/апаратурата, като не само отстранява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възникналите повреди и неизправности, но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извършва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безплатна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текуща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профилактика и контрол на качеството,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както и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подмяна на съответните модули и/или детайли, консумативи, актуализиране на софтуера съгласно инструкциите на производителя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безплатна текуща профилактика, подмяна на съответните модули и/или детайли, актуализиране на софтуера на всяко тримесечие след въвеждането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апаратурата/</w:t>
      </w:r>
      <w:r w:rsidRPr="00277FF0">
        <w:rPr>
          <w:rFonts w:ascii="Times New Roman" w:eastAsia="Calibri" w:hAnsi="Times New Roman" w:cs="Times New Roman"/>
          <w:sz w:val="24"/>
          <w:szCs w:val="24"/>
          <w:lang w:eastAsia="en-US"/>
        </w:rPr>
        <w:t>оборудването в експлоатация.</w:t>
      </w:r>
    </w:p>
    <w:p w:rsidR="00854276" w:rsidRDefault="00854276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Декларираме, че п</w:t>
      </w:r>
      <w:r w:rsidRPr="00854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време на гаранционното обслужване,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ще</w:t>
      </w:r>
      <w:r w:rsidRPr="00854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извършва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854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 или замяна на всички модули и детайли, които се повредят или изхабят, при нормалното използване и функциониране на апарата. </w:t>
      </w:r>
    </w:p>
    <w:p w:rsidR="00AA26C3" w:rsidRPr="00AA26C3" w:rsidRDefault="00AA26C3" w:rsidP="00666012">
      <w:pPr>
        <w:tabs>
          <w:tab w:val="left" w:pos="993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сме </w:t>
      </w:r>
      <w:r w:rsidRPr="00AA26C3">
        <w:rPr>
          <w:rFonts w:ascii="Times New Roman" w:eastAsia="Calibri" w:hAnsi="Times New Roman" w:cs="Times New Roman"/>
          <w:sz w:val="24"/>
          <w:szCs w:val="24"/>
          <w:lang w:eastAsia="en-US"/>
        </w:rPr>
        <w:t>в състояние да осигурява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Pr="00AA26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оригинални резервни части за срока на гаранционната поддръжка</w:t>
      </w:r>
      <w:r w:rsidRPr="00AA26C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AA26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медицинското оборудване/медицинската апаратура. </w:t>
      </w:r>
    </w:p>
    <w:p w:rsidR="00D947DC" w:rsidRPr="00B606BC" w:rsidRDefault="00D947DC" w:rsidP="00666012">
      <w:pPr>
        <w:tabs>
          <w:tab w:val="left" w:pos="709"/>
        </w:tabs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в 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>случай, че време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прекратяване на работа на апаратурата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/оборудването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поради повреди или профилактика превиши 360 астрономически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D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 удължим 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>гаранционния срок (или срок на гаранционна поддръжка) с толкова дни, колкото часа над определените 360 астрономически часа</w:t>
      </w:r>
      <w:r w:rsidR="003D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годишно </w:t>
      </w:r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>оборудването/апаратурата не е работила поради повреди и</w:t>
      </w:r>
      <w:bookmarkStart w:id="0" w:name="_GoBack"/>
      <w:bookmarkEnd w:id="0"/>
      <w:r w:rsidRPr="00D94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профилактика.</w:t>
      </w:r>
    </w:p>
    <w:p w:rsidR="00F61705" w:rsidRPr="005358FA" w:rsidRDefault="00F61705" w:rsidP="00666012">
      <w:pPr>
        <w:numPr>
          <w:ilvl w:val="0"/>
          <w:numId w:val="9"/>
        </w:numPr>
        <w:tabs>
          <w:tab w:val="left" w:pos="567"/>
        </w:tabs>
        <w:spacing w:before="0"/>
        <w:ind w:left="0" w:right="-1" w:firstLine="567"/>
        <w:contextualSpacing/>
        <w:rPr>
          <w:rFonts w:ascii="Times New Roman" w:eastAsia="MS Mincho" w:hAnsi="Times New Roman" w:cs="Times New Roman"/>
          <w:bCs/>
          <w:iCs/>
          <w:snapToGrid w:val="0"/>
          <w:sz w:val="24"/>
          <w:szCs w:val="24"/>
          <w:lang w:eastAsia="ja-JP" w:bidi="hi-IN"/>
        </w:rPr>
      </w:pPr>
      <w:r w:rsidRPr="004E70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срокът </w:t>
      </w:r>
      <w:r w:rsidR="00C06741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 извършване на </w:t>
      </w:r>
      <w:r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доставки</w:t>
      </w:r>
      <w:r w:rsidR="00C06741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</w:t>
      </w:r>
      <w:r w:rsidR="004E704A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</w:t>
      </w:r>
      <w:r w:rsidR="004E704A" w:rsidRPr="004E70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704A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медицинското оборудване/медицинската апаратура</w:t>
      </w:r>
      <w:r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E704A" w:rsidRPr="004E7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ще е от три до четири месеца от получаването на писмена заявка от Възложителя</w:t>
      </w:r>
      <w:r w:rsidR="005358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358FA" w:rsidRPr="004E704A" w:rsidRDefault="005358FA" w:rsidP="00666012">
      <w:pPr>
        <w:numPr>
          <w:ilvl w:val="0"/>
          <w:numId w:val="9"/>
        </w:numPr>
        <w:tabs>
          <w:tab w:val="left" w:pos="567"/>
        </w:tabs>
        <w:spacing w:before="0"/>
        <w:ind w:left="0" w:right="-1" w:firstLine="567"/>
        <w:contextualSpacing/>
        <w:rPr>
          <w:rFonts w:ascii="Times New Roman" w:eastAsia="MS Mincho" w:hAnsi="Times New Roman" w:cs="Times New Roman"/>
          <w:bCs/>
          <w:iCs/>
          <w:snapToGrid w:val="0"/>
          <w:sz w:val="24"/>
          <w:szCs w:val="24"/>
          <w:lang w:eastAsia="ja-JP" w:bidi="hi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Декларираме, че</w:t>
      </w:r>
      <w:r w:rsidRPr="0053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предложението ни </w:t>
      </w:r>
      <w:r w:rsidRPr="005358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включва доставка до крайните получатели, инсталация и монтаж, пробно изпитване, въвеждане в експлоатация с всички необходими за експлоатацията принадлежности и консумативи на медицинското оборудване и/или медицинската апаратура и обучение (в приложимите случаи)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F61705" w:rsidRPr="002928A7" w:rsidRDefault="00F61705" w:rsidP="00666012">
      <w:pPr>
        <w:numPr>
          <w:ilvl w:val="12"/>
          <w:numId w:val="0"/>
        </w:numPr>
        <w:ind w:right="-1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Предоставяме връзка/и (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>) към официалния/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ите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интернет сайт/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ове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на производителя/</w:t>
      </w:r>
      <w:proofErr w:type="spellStart"/>
      <w:r w:rsidRPr="002928A7">
        <w:rPr>
          <w:rFonts w:ascii="Times New Roman" w:hAnsi="Times New Roman" w:cs="Times New Roman"/>
          <w:bCs/>
          <w:sz w:val="24"/>
          <w:szCs w:val="24"/>
        </w:rPr>
        <w:t>ите</w:t>
      </w:r>
      <w:proofErr w:type="spellEnd"/>
      <w:r w:rsidRPr="002928A7">
        <w:rPr>
          <w:rFonts w:ascii="Times New Roman" w:hAnsi="Times New Roman" w:cs="Times New Roman"/>
          <w:bCs/>
          <w:sz w:val="24"/>
          <w:szCs w:val="24"/>
        </w:rPr>
        <w:t xml:space="preserve"> с публикуваните технически данни (</w:t>
      </w:r>
      <w:r w:rsidRPr="002928A7">
        <w:rPr>
          <w:rFonts w:ascii="Times New Roman" w:hAnsi="Times New Roman" w:cs="Times New Roman"/>
          <w:bCs/>
          <w:i/>
          <w:sz w:val="24"/>
          <w:szCs w:val="24"/>
        </w:rPr>
        <w:t>посочва се в случай на наличие на такава възможност)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за медицинско</w:t>
      </w:r>
      <w:r w:rsidR="0052698E">
        <w:rPr>
          <w:rFonts w:ascii="Times New Roman" w:hAnsi="Times New Roman" w:cs="Times New Roman"/>
          <w:bCs/>
          <w:sz w:val="24"/>
          <w:szCs w:val="24"/>
        </w:rPr>
        <w:t>то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оборудване и медицинска</w:t>
      </w:r>
      <w:r w:rsidR="0052698E">
        <w:rPr>
          <w:rFonts w:ascii="Times New Roman" w:hAnsi="Times New Roman" w:cs="Times New Roman"/>
          <w:bCs/>
          <w:sz w:val="24"/>
          <w:szCs w:val="24"/>
        </w:rPr>
        <w:t>та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апаратура</w:t>
      </w:r>
      <w:r w:rsidRPr="002928A7">
        <w:rPr>
          <w:rFonts w:ascii="Times New Roman" w:hAnsi="Times New Roman" w:cs="Times New Roman"/>
          <w:sz w:val="24"/>
          <w:szCs w:val="24"/>
        </w:rPr>
        <w:t xml:space="preserve">: </w:t>
      </w: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http:// ………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F61705" w:rsidRPr="002928A7" w:rsidRDefault="00F61705" w:rsidP="005358FA">
      <w:pPr>
        <w:numPr>
          <w:ilvl w:val="12"/>
          <w:numId w:val="0"/>
        </w:numPr>
        <w:tabs>
          <w:tab w:val="left" w:pos="5103"/>
        </w:tabs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http:// …………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133EEE">
        <w:rPr>
          <w:rFonts w:ascii="Times New Roman" w:hAnsi="Times New Roman" w:cs="Times New Roman"/>
          <w:bCs/>
          <w:sz w:val="24"/>
          <w:szCs w:val="24"/>
        </w:rPr>
        <w:tab/>
      </w: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http:// …………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5358FA">
        <w:rPr>
          <w:rFonts w:ascii="Times New Roman" w:hAnsi="Times New Roman" w:cs="Times New Roman"/>
          <w:bCs/>
          <w:sz w:val="24"/>
          <w:szCs w:val="24"/>
        </w:rPr>
        <w:t>………………...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F61705" w:rsidRPr="002928A7" w:rsidRDefault="00F61705" w:rsidP="006A37B7">
      <w:pPr>
        <w:numPr>
          <w:ilvl w:val="12"/>
          <w:numId w:val="0"/>
        </w:numPr>
        <w:ind w:right="-1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(повтаря се, колкото пъти е необходимо</w:t>
      </w:r>
      <w:r w:rsidRPr="00292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28A7">
        <w:rPr>
          <w:rFonts w:ascii="Times New Roman" w:hAnsi="Times New Roman" w:cs="Times New Roman"/>
          <w:bCs/>
          <w:i/>
          <w:iCs/>
          <w:sz w:val="24"/>
          <w:szCs w:val="24"/>
        </w:rPr>
        <w:t>с пояснение за кое от изброените по-горе се отнася)</w:t>
      </w:r>
    </w:p>
    <w:p w:rsidR="00F61705" w:rsidRPr="002928A7" w:rsidRDefault="00F61705" w:rsidP="00666012">
      <w:pPr>
        <w:pStyle w:val="NumPar1"/>
        <w:tabs>
          <w:tab w:val="clear" w:pos="850"/>
        </w:tabs>
        <w:ind w:left="0" w:firstLine="709"/>
        <w:rPr>
          <w:szCs w:val="24"/>
        </w:rPr>
      </w:pPr>
      <w:r w:rsidRPr="002928A7">
        <w:rPr>
          <w:szCs w:val="24"/>
        </w:rPr>
        <w:t>други</w:t>
      </w:r>
    </w:p>
    <w:p w:rsidR="00666012" w:rsidRDefault="00666012" w:rsidP="00666012">
      <w:pPr>
        <w:ind w:right="-1"/>
        <w:rPr>
          <w:rFonts w:ascii="Times New Roman" w:eastAsia="Verdana-Italic" w:hAnsi="Times New Roman" w:cs="Times New Roman"/>
          <w:szCs w:val="24"/>
          <w:lang w:eastAsia="en-US"/>
        </w:rPr>
      </w:pPr>
    </w:p>
    <w:p w:rsidR="00F61705" w:rsidRPr="002928A7" w:rsidRDefault="00F61705" w:rsidP="00666012">
      <w:pPr>
        <w:ind w:right="-1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ДЕКЛАРАЦИЯ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съгласие с клаузите на приложения проект на договор 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2"/>
          <w:w w:val="111"/>
          <w:sz w:val="24"/>
          <w:szCs w:val="24"/>
          <w:lang w:eastAsia="en-US"/>
        </w:rPr>
        <w:t>Долуподписаният: …………………………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…………………………………………..……....</w:t>
      </w: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4"/>
          <w:sz w:val="24"/>
          <w:szCs w:val="24"/>
          <w:lang w:eastAsia="en-US"/>
        </w:rPr>
        <w:t>(трите имена)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5"/>
          <w:w w:val="111"/>
          <w:sz w:val="24"/>
          <w:szCs w:val="24"/>
          <w:lang w:eastAsia="en-US"/>
        </w:rPr>
        <w:t xml:space="preserve">в качеството си на 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…………………………………………………………….…………………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3"/>
          <w:sz w:val="24"/>
          <w:szCs w:val="24"/>
          <w:lang w:eastAsia="en-US"/>
        </w:rPr>
        <w:t>(длъжност)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на …………………………………………………………………………………………… -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631F6F" w:rsidRPr="002928A7" w:rsidRDefault="006804FC" w:rsidP="00631F6F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в процедура за възлагане на обществена поръчка с предмет: </w:t>
      </w:r>
      <w:r w:rsidR="007C747E" w:rsidRPr="007C74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7C747E" w:rsidRPr="007C747E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7C747E" w:rsidRPr="007C74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</w:t>
      </w: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 Е К Л А Р И Р А М, Ч Е: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Запознат съм със съдържанието на проекта на договора с предмет: 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904719" w:rsidRPr="00904719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………………………..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="00904719" w:rsidRPr="00904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приемам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условията в него. </w:t>
      </w: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2928A7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Verdana-Italic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spacing w:line="276" w:lineRule="auto"/>
        <w:ind w:left="284"/>
        <w:jc w:val="right"/>
        <w:rPr>
          <w:b/>
          <w:sz w:val="28"/>
          <w:szCs w:val="28"/>
          <w:lang w:val="ru-RU" w:eastAsia="en-US"/>
        </w:rPr>
      </w:pPr>
      <w:r w:rsidRPr="002928A7">
        <w:rPr>
          <w:rFonts w:eastAsia="Calibri"/>
          <w:spacing w:val="-4"/>
          <w:szCs w:val="24"/>
          <w:lang w:eastAsia="en-US"/>
        </w:rPr>
        <w:br w:type="page"/>
      </w:r>
    </w:p>
    <w:p w:rsidR="006804FC" w:rsidRPr="002928A7" w:rsidRDefault="006804FC" w:rsidP="006804FC">
      <w:pPr>
        <w:pBdr>
          <w:top w:val="single" w:sz="4" w:space="1" w:color="auto"/>
        </w:pBdr>
        <w:spacing w:line="360" w:lineRule="auto"/>
        <w:rPr>
          <w:sz w:val="28"/>
          <w:szCs w:val="28"/>
          <w:lang w:eastAsia="en-US"/>
        </w:rPr>
      </w:pPr>
    </w:p>
    <w:p w:rsidR="006804FC" w:rsidRPr="002928A7" w:rsidRDefault="006804FC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Cs w:val="24"/>
          <w:lang w:eastAsia="en-US"/>
        </w:rPr>
        <w:t xml:space="preserve">ОБРАЗЕЦ 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Cs w:val="24"/>
          <w:lang w:eastAsia="en-US"/>
        </w:rPr>
        <w:t>ДЕКЛАРАЦИЯ</w:t>
      </w:r>
    </w:p>
    <w:p w:rsidR="006804FC" w:rsidRPr="002928A7" w:rsidRDefault="006804FC" w:rsidP="006804FC">
      <w:pPr>
        <w:spacing w:line="20" w:lineRule="atLeast"/>
        <w:jc w:val="center"/>
        <w:outlineLvl w:val="0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 xml:space="preserve">за срока на валидност на офертата 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2"/>
          <w:w w:val="111"/>
          <w:szCs w:val="24"/>
          <w:lang w:eastAsia="en-US"/>
        </w:rPr>
        <w:t>Долуподписаният: …………………………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…………………………………………..……....</w:t>
      </w: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i/>
          <w:spacing w:val="4"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4"/>
          <w:lang w:eastAsia="en-US"/>
        </w:rPr>
        <w:t>(трите имена)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pacing w:val="5"/>
          <w:w w:val="111"/>
          <w:szCs w:val="24"/>
          <w:lang w:eastAsia="en-US"/>
        </w:rPr>
        <w:t xml:space="preserve">в качеството си на </w:t>
      </w:r>
      <w:r w:rsidRPr="002928A7">
        <w:rPr>
          <w:rFonts w:ascii="Times New Roman" w:eastAsia="Calibri" w:hAnsi="Times New Roman" w:cs="Times New Roman"/>
          <w:szCs w:val="24"/>
          <w:lang w:eastAsia="en-US"/>
        </w:rPr>
        <w:t>…………………………………………………………….…………………</w:t>
      </w:r>
    </w:p>
    <w:p w:rsidR="006804FC" w:rsidRPr="002928A7" w:rsidRDefault="006804FC" w:rsidP="006804FC">
      <w:pPr>
        <w:tabs>
          <w:tab w:val="left" w:leader="dot" w:pos="6588"/>
        </w:tabs>
        <w:spacing w:line="2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2928A7">
        <w:rPr>
          <w:rFonts w:ascii="Times New Roman" w:eastAsia="Calibri" w:hAnsi="Times New Roman" w:cs="Times New Roman"/>
          <w:i/>
          <w:spacing w:val="3"/>
          <w:lang w:eastAsia="en-US"/>
        </w:rPr>
        <w:t>(длъжност)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>на …………………………………………………………………………………………… -</w:t>
      </w:r>
    </w:p>
    <w:p w:rsidR="006804FC" w:rsidRPr="002928A7" w:rsidRDefault="006804FC" w:rsidP="006804FC">
      <w:pPr>
        <w:tabs>
          <w:tab w:val="left" w:pos="2280"/>
        </w:tabs>
        <w:spacing w:line="20" w:lineRule="atLeast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2928A7">
        <w:rPr>
          <w:rFonts w:ascii="Times New Roman" w:eastAsia="Calibri" w:hAnsi="Times New Roman" w:cs="Times New Roman"/>
          <w:i/>
          <w:lang w:eastAsia="en-US"/>
        </w:rPr>
        <w:t>(наименование на участника)</w:t>
      </w: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Cs w:val="24"/>
          <w:lang w:eastAsia="en-US"/>
        </w:rPr>
        <w:t>участник в процедура за възлагане на обществена поръчка с предмет:</w:t>
      </w:r>
      <w:r w:rsidRPr="002928A7">
        <w:rPr>
          <w:rFonts w:ascii="Times New Roman" w:eastAsia="Calibri" w:hAnsi="Times New Roman" w:cs="Times New Roman"/>
          <w:b/>
          <w:szCs w:val="24"/>
          <w:lang w:eastAsia="en-US"/>
        </w:rPr>
        <w:t xml:space="preserve"> 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904719" w:rsidRPr="007B07F1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………………………..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..</w:t>
      </w:r>
      <w:r w:rsidR="00904719" w:rsidRPr="007B07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szCs w:val="24"/>
          <w:lang w:eastAsia="en-US"/>
        </w:rPr>
        <w:t>Д Е К Л А Р И Р А М, Ч Е:</w:t>
      </w:r>
    </w:p>
    <w:p w:rsidR="006804FC" w:rsidRPr="002928A7" w:rsidRDefault="006804FC" w:rsidP="006804FC">
      <w:pPr>
        <w:spacing w:line="20" w:lineRule="atLeast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hAnsi="Times New Roman" w:cs="Times New Roman"/>
          <w:szCs w:val="24"/>
        </w:rPr>
      </w:pPr>
      <w:r w:rsidRPr="002928A7">
        <w:rPr>
          <w:rFonts w:ascii="Times New Roman" w:hAnsi="Times New Roman" w:cs="Times New Roman"/>
          <w:szCs w:val="24"/>
        </w:rPr>
        <w:t xml:space="preserve">Срокът на валидност на настоящата оферта е </w:t>
      </w:r>
      <w:r w:rsidR="00015757" w:rsidRPr="002928A7">
        <w:rPr>
          <w:rFonts w:ascii="Times New Roman" w:hAnsi="Times New Roman" w:cs="Times New Roman"/>
          <w:szCs w:val="24"/>
        </w:rPr>
        <w:t>5 (пет)</w:t>
      </w:r>
      <w:r w:rsidRPr="002928A7">
        <w:rPr>
          <w:rFonts w:ascii="Times New Roman" w:hAnsi="Times New Roman" w:cs="Times New Roman"/>
          <w:szCs w:val="24"/>
        </w:rPr>
        <w:t xml:space="preserve"> месеца, считано от датата, която е посочена за дата на получаване на офертите в обявлението за поръчката и представлява времето, през което сме обвързани с условията на представеното от нас предложение.</w:t>
      </w:r>
    </w:p>
    <w:p w:rsidR="006804FC" w:rsidRPr="002928A7" w:rsidRDefault="006804FC" w:rsidP="006804FC">
      <w:pPr>
        <w:spacing w:line="20" w:lineRule="atLeast"/>
        <w:ind w:firstLine="708"/>
        <w:rPr>
          <w:rFonts w:ascii="Times New Roman" w:hAnsi="Times New Roman" w:cs="Times New Roman"/>
          <w:szCs w:val="24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spacing w:line="20" w:lineRule="atLeast"/>
        <w:ind w:firstLine="708"/>
        <w:rPr>
          <w:rFonts w:ascii="Times New Roman" w:eastAsia="Calibri" w:hAnsi="Times New Roman" w:cs="Times New Roman"/>
          <w:szCs w:val="24"/>
          <w:lang w:eastAsia="en-US"/>
        </w:rPr>
      </w:pPr>
    </w:p>
    <w:p w:rsidR="006804FC" w:rsidRPr="002928A7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right="-180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6804FC" w:rsidRPr="002928A7" w:rsidRDefault="006804FC" w:rsidP="006804FC">
      <w:pPr>
        <w:ind w:left="-142" w:right="708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br w:type="page"/>
      </w:r>
    </w:p>
    <w:p w:rsidR="006804FC" w:rsidRPr="002928A7" w:rsidRDefault="006804FC" w:rsidP="006804FC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6804FC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6804FC" w:rsidRPr="002928A7" w:rsidRDefault="006804FC" w:rsidP="006804FC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924506" w:rsidRPr="002928A7" w:rsidRDefault="00924506" w:rsidP="00924506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924506" w:rsidRPr="002928A7" w:rsidRDefault="00924506" w:rsidP="00924506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924506" w:rsidRPr="002928A7" w:rsidRDefault="00924506" w:rsidP="00924506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924506" w:rsidRPr="002928A7" w:rsidRDefault="00924506" w:rsidP="00924506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6804FC" w:rsidRPr="002928A7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6804FC" w:rsidRPr="002928A7" w:rsidRDefault="006804FC" w:rsidP="006804FC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36224F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6224F" w:rsidRPr="002928A7" w:rsidRDefault="0036224F" w:rsidP="0036224F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="00E1307C"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="00E1307C"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E1307C"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7719AA" w:rsidRPr="007719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№ 1 "Медицинско оборудване от недиагностичен тип"</w:t>
      </w:r>
    </w:p>
    <w:p w:rsidR="006804FC" w:rsidRDefault="006804FC" w:rsidP="006804FC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4B2B45" w:rsidRDefault="004B2B45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(</w:t>
      </w:r>
      <w:r w:rsidR="00DA1461"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DA1461" w:rsidRDefault="00DA1461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568"/>
        <w:gridCol w:w="1743"/>
        <w:gridCol w:w="1088"/>
        <w:gridCol w:w="1276"/>
      </w:tblGrid>
      <w:tr w:rsidR="003932C3" w:rsidRPr="00213AA1" w:rsidTr="00506464">
        <w:trPr>
          <w:trHeight w:val="1094"/>
          <w:jc w:val="center"/>
        </w:trPr>
        <w:tc>
          <w:tcPr>
            <w:tcW w:w="431" w:type="pct"/>
            <w:shd w:val="clear" w:color="000000" w:fill="F2F2F2"/>
            <w:textDirection w:val="btLr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406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918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73" w:type="pct"/>
            <w:shd w:val="clear" w:color="000000" w:fill="F2F2F2"/>
            <w:vAlign w:val="center"/>
            <w:hideMark/>
          </w:tcPr>
          <w:p w:rsidR="003932C3" w:rsidRPr="00506464" w:rsidRDefault="003932C3" w:rsidP="003932C3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Е</w:t>
            </w: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672" w:type="pct"/>
            <w:shd w:val="clear" w:color="000000" w:fill="F2F2F2"/>
            <w:vAlign w:val="center"/>
            <w:hideMark/>
          </w:tcPr>
          <w:p w:rsidR="003932C3" w:rsidRPr="00506464" w:rsidRDefault="003932C3" w:rsidP="003932C3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3932C3" w:rsidRPr="001C3827" w:rsidRDefault="003932C3" w:rsidP="007719AA">
            <w:pPr>
              <w:spacing w:before="0" w:line="20" w:lineRule="atLeast"/>
              <w:ind w:right="-75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Обособена позиция № 1 "Медицинско оборудване от недиагностичен тип"</w:t>
            </w:r>
          </w:p>
        </w:tc>
      </w:tr>
      <w:tr w:rsidR="003932C3" w:rsidRPr="00213AA1" w:rsidTr="00506464">
        <w:trPr>
          <w:trHeight w:val="169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Лампа прегледна (</w:t>
            </w:r>
            <w:r w:rsidRPr="00C73B39">
              <w:rPr>
                <w:rFonts w:ascii="Times New Roman" w:hAnsi="Times New Roman" w:cs="Times New Roman"/>
              </w:rPr>
              <w:t xml:space="preserve">≥ 120 000 </w:t>
            </w:r>
            <w:proofErr w:type="spellStart"/>
            <w:r w:rsidRPr="00C73B39">
              <w:rPr>
                <w:rFonts w:ascii="Times New Roman" w:hAnsi="Times New Roman" w:cs="Times New Roman"/>
              </w:rPr>
              <w:t>Lx</w:t>
            </w:r>
            <w:proofErr w:type="spellEnd"/>
            <w:r w:rsidRPr="00C73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331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88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Лампа прегледна (</w:t>
            </w:r>
            <w:r w:rsidRPr="00C73B39">
              <w:rPr>
                <w:rFonts w:ascii="Times New Roman" w:hAnsi="Times New Roman" w:cs="Times New Roman"/>
                <w:iCs/>
                <w:color w:val="000000"/>
              </w:rPr>
              <w:t xml:space="preserve">≥ 60 000 </w:t>
            </w:r>
            <w:proofErr w:type="spellStart"/>
            <w:r w:rsidRPr="00C73B39">
              <w:rPr>
                <w:rFonts w:ascii="Times New Roman" w:hAnsi="Times New Roman" w:cs="Times New Roman"/>
                <w:iCs/>
                <w:color w:val="000000"/>
              </w:rPr>
              <w:t>Lx</w:t>
            </w:r>
            <w:proofErr w:type="spellEnd"/>
            <w:r w:rsidRPr="00C73B39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155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70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Лампа бактерицидна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238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78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C73B39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Кушетка медицинска за диагностика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588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95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73B39">
              <w:rPr>
                <w:rFonts w:ascii="Times New Roman" w:hAnsi="Times New Roman" w:cs="Times New Roman"/>
                <w:iCs/>
                <w:color w:val="000000"/>
              </w:rPr>
              <w:t>Стретчер</w:t>
            </w:r>
            <w:proofErr w:type="spellEnd"/>
            <w:r w:rsidRPr="00C73B39">
              <w:rPr>
                <w:rFonts w:ascii="Times New Roman" w:hAnsi="Times New Roman" w:cs="Times New Roman"/>
                <w:iCs/>
                <w:color w:val="000000"/>
              </w:rPr>
              <w:t xml:space="preserve"> с вертикално повдигане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18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Легло за реанимация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244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91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lastRenderedPageBreak/>
              <w:t>1.7.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Количка носилка за пациент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68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81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iCs/>
                <w:color w:val="000000"/>
              </w:rPr>
              <w:t>Количка стол-инвалиден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248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15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1.9.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Завеса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628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431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B39">
              <w:rPr>
                <w:rFonts w:ascii="Times New Roman" w:hAnsi="Times New Roman" w:cs="Times New Roman"/>
                <w:color w:val="000000"/>
              </w:rPr>
              <w:t>1.10.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color w:val="000000"/>
              </w:rPr>
              <w:t>Комбинирано устройство за вътрешен и външен температурен контрол за болнично легло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3932C3" w:rsidRPr="00C73B39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73B39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19AA" w:rsidRPr="00213AA1" w:rsidTr="00506464">
        <w:trPr>
          <w:trHeight w:val="454"/>
          <w:jc w:val="center"/>
        </w:trPr>
        <w:tc>
          <w:tcPr>
            <w:tcW w:w="4328" w:type="pct"/>
            <w:gridSpan w:val="4"/>
            <w:shd w:val="clear" w:color="auto" w:fill="auto"/>
            <w:noWrap/>
            <w:vAlign w:val="center"/>
          </w:tcPr>
          <w:p w:rsidR="007719AA" w:rsidRPr="001C3827" w:rsidRDefault="007719AA" w:rsidP="007719A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7719AA" w:rsidRPr="001C3827" w:rsidRDefault="007719AA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213AA1" w:rsidRDefault="003932C3" w:rsidP="003932C3">
      <w:pPr>
        <w:tabs>
          <w:tab w:val="left" w:pos="851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461" w:rsidRPr="00DA1461" w:rsidRDefault="00DA1461" w:rsidP="00DA1461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 общите цени (количества * единични цени) на отделни номенклатури включени в съответната обособена позиция.</w:t>
      </w:r>
    </w:p>
    <w:p w:rsidR="00AF3DD2" w:rsidRPr="00AF3DD2" w:rsidRDefault="006804FC" w:rsidP="00AF3DD2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Така предложен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ите единични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цен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3DD2"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включва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всички разходи, </w:t>
      </w:r>
      <w:r w:rsidR="00962FF0" w:rsidRPr="00AF3DD2">
        <w:rPr>
          <w:rFonts w:ascii="Times New Roman" w:hAnsi="Times New Roman"/>
          <w:sz w:val="24"/>
          <w:szCs w:val="24"/>
        </w:rPr>
        <w:t>за изпълнение на предмета на обществената поръчка</w:t>
      </w:r>
      <w:r w:rsidR="00AF3DD2" w:rsidRPr="00AF3DD2">
        <w:rPr>
          <w:rFonts w:ascii="Times New Roman" w:hAnsi="Times New Roman"/>
          <w:sz w:val="24"/>
          <w:szCs w:val="24"/>
        </w:rPr>
        <w:t xml:space="preserve">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="00AF3DD2"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="00AF3DD2"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(не по-малък от 24 месеца</w:t>
      </w:r>
      <w:r w:rsidR="006A37B7">
        <w:rPr>
          <w:rFonts w:ascii="Times New Roman" w:hAnsi="Times New Roman"/>
          <w:sz w:val="24"/>
          <w:szCs w:val="24"/>
        </w:rPr>
        <w:t xml:space="preserve"> и не по-голям от 60 месеца</w:t>
      </w:r>
      <w:r w:rsidR="00AF3DD2" w:rsidRPr="00AF3DD2">
        <w:rPr>
          <w:rFonts w:ascii="Times New Roman" w:hAnsi="Times New Roman"/>
          <w:sz w:val="24"/>
          <w:szCs w:val="24"/>
        </w:rPr>
        <w:t xml:space="preserve"> от подписване на съответния протокол</w:t>
      </w:r>
      <w:r w:rsidR="00DA1461">
        <w:rPr>
          <w:rFonts w:ascii="Times New Roman" w:hAnsi="Times New Roman"/>
          <w:sz w:val="24"/>
          <w:szCs w:val="24"/>
        </w:rPr>
        <w:t>)</w:t>
      </w:r>
      <w:r w:rsidR="00AF3DD2"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6804FC" w:rsidRPr="00AF3DD2" w:rsidRDefault="006804FC" w:rsidP="00924506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 w:rsidR="00DA146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4FC" w:rsidRPr="00AF3DD2" w:rsidRDefault="006804FC" w:rsidP="00924506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пълно съответствие с условията от документацията по процедурата.</w:t>
      </w:r>
    </w:p>
    <w:p w:rsidR="006804FC" w:rsidRPr="00AF3DD2" w:rsidRDefault="006804FC" w:rsidP="00924506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6804FC" w:rsidRPr="00AF3DD2" w:rsidRDefault="006804FC" w:rsidP="00924506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6804FC" w:rsidRPr="00AF3DD2" w:rsidRDefault="006804FC" w:rsidP="00924506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6804FC" w:rsidRPr="00AF3DD2" w:rsidRDefault="006804FC" w:rsidP="006804FC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AF3DD2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AF3DD2" w:rsidRDefault="006804FC" w:rsidP="006804FC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8039D7" w:rsidRDefault="008039D7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6A37B7" w:rsidRDefault="006A37B7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2928A7" w:rsidRDefault="003932C3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3932C3" w:rsidRPr="002928A7" w:rsidRDefault="003932C3" w:rsidP="003932C3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3932C3" w:rsidRPr="002928A7" w:rsidRDefault="003932C3" w:rsidP="003932C3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3932C3" w:rsidRPr="002928A7" w:rsidRDefault="003932C3" w:rsidP="003932C3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3932C3" w:rsidRPr="002928A7" w:rsidRDefault="003932C3" w:rsidP="003932C3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3932C3" w:rsidRPr="002928A7" w:rsidRDefault="003932C3" w:rsidP="003932C3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3932C3" w:rsidRPr="002928A7" w:rsidRDefault="003932C3" w:rsidP="003932C3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3932C3" w:rsidRPr="002928A7" w:rsidRDefault="003932C3" w:rsidP="003932C3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710C80" w:rsidRP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№ 2 "Специализирана медицинска апаратура за </w:t>
      </w:r>
      <w:proofErr w:type="spellStart"/>
      <w:r w:rsidR="00710C80" w:rsidRP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пациентен</w:t>
      </w:r>
      <w:proofErr w:type="spellEnd"/>
      <w:r w:rsidR="00710C80" w:rsidRPr="00710C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мониторинг и интензивни грижи"</w:t>
      </w:r>
    </w:p>
    <w:p w:rsidR="003932C3" w:rsidRDefault="003932C3" w:rsidP="003932C3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 (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910"/>
        <w:gridCol w:w="1399"/>
        <w:gridCol w:w="1089"/>
        <w:gridCol w:w="1135"/>
      </w:tblGrid>
      <w:tr w:rsidR="003932C3" w:rsidRPr="00213AA1" w:rsidTr="00506464">
        <w:trPr>
          <w:trHeight w:val="1094"/>
          <w:jc w:val="center"/>
        </w:trPr>
        <w:tc>
          <w:tcPr>
            <w:tcW w:w="438" w:type="pct"/>
            <w:shd w:val="clear" w:color="000000" w:fill="F2F2F2"/>
            <w:textDirection w:val="btLr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625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748" w:type="pct"/>
            <w:shd w:val="clear" w:color="000000" w:fill="F2F2F2"/>
            <w:noWrap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82" w:type="pct"/>
            <w:shd w:val="clear" w:color="000000" w:fill="F2F2F2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color w:val="000000"/>
              </w:rPr>
              <w:t>Е</w:t>
            </w: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607" w:type="pct"/>
            <w:shd w:val="clear" w:color="000000" w:fill="F2F2F2"/>
            <w:vAlign w:val="center"/>
            <w:hideMark/>
          </w:tcPr>
          <w:p w:rsidR="003932C3" w:rsidRPr="00506464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64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506464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1940B5" w:rsidRPr="00213AA1" w:rsidTr="00506464">
        <w:trPr>
          <w:trHeight w:val="454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1940B5" w:rsidRPr="001C3827" w:rsidRDefault="001940B5" w:rsidP="001940B5">
            <w:pPr>
              <w:spacing w:before="0" w:line="20" w:lineRule="atLeast"/>
              <w:ind w:right="-75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Обособена позиция № 2 "Специализирана медицинска апаратура за </w:t>
            </w:r>
            <w:proofErr w:type="spellStart"/>
            <w:r w:rsidRPr="001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пациентен</w:t>
            </w:r>
            <w:proofErr w:type="spellEnd"/>
            <w:r w:rsidRPr="001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мониторинг и интензивни грижи"</w:t>
            </w:r>
          </w:p>
        </w:tc>
      </w:tr>
      <w:tr w:rsidR="003932C3" w:rsidRPr="00213AA1" w:rsidTr="00506464">
        <w:trPr>
          <w:trHeight w:val="205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Монитор - централен за сестрински пост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09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Монитор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629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383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Преносим комбиниран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дефибрилатор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, с възможност за отдалечено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мониториране</w:t>
            </w:r>
            <w:proofErr w:type="spellEnd"/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305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Преносим комбиниран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дефибрилатор</w:t>
            </w:r>
            <w:proofErr w:type="spellEnd"/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7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</w:rPr>
              <w:t>Транспортен вентилатор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71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Електрокардиограф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1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Тролей/количка за КПР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79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Апарат за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обдишване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тип “AMBU”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287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9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Респиратор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ind w:hanging="8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Инфузионна помпа тип ”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инфузомат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” –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волуметрични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помпи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454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Инфузионна помпа тип ”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перфузор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” –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спринцовкови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помпи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467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45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2.12.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Аспиратор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253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70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2.13.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Аспирационно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устройство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53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2.14.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Система за затопляне на флуиди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40B5" w:rsidRPr="001C3827" w:rsidTr="00506464">
        <w:trPr>
          <w:trHeight w:val="454"/>
          <w:jc w:val="center"/>
        </w:trPr>
        <w:tc>
          <w:tcPr>
            <w:tcW w:w="4393" w:type="pct"/>
            <w:gridSpan w:val="4"/>
            <w:shd w:val="clear" w:color="auto" w:fill="auto"/>
            <w:noWrap/>
            <w:vAlign w:val="center"/>
          </w:tcPr>
          <w:p w:rsidR="001940B5" w:rsidRPr="001C3827" w:rsidRDefault="001940B5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940B5" w:rsidRPr="001C3827" w:rsidRDefault="001940B5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DA1461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 общите цени (количества * единични цени) на отделни номенклатури включени в съответната обособена позиция.</w:t>
      </w:r>
    </w:p>
    <w:p w:rsidR="003932C3" w:rsidRPr="00AF3DD2" w:rsidRDefault="003932C3" w:rsidP="003932C3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Така предложените единични цени </w:t>
      </w:r>
      <w:r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включват всички разходи, </w:t>
      </w:r>
      <w:r w:rsidRPr="00AF3DD2">
        <w:rPr>
          <w:rFonts w:ascii="Times New Roman" w:hAnsi="Times New Roman"/>
          <w:sz w:val="24"/>
          <w:szCs w:val="24"/>
        </w:rPr>
        <w:t xml:space="preserve">за изпълнение на предмета на обществената поръчка,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</w:t>
      </w:r>
      <w:r w:rsidR="006A37B7" w:rsidRPr="006A37B7">
        <w:rPr>
          <w:rFonts w:ascii="Times New Roman" w:hAnsi="Times New Roman"/>
          <w:sz w:val="24"/>
          <w:szCs w:val="24"/>
        </w:rPr>
        <w:t>(не по-малък от 24 месеца и не по-голям от 60 месеца от подписване на съответния протокол)</w:t>
      </w:r>
      <w:r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32C3" w:rsidRPr="00AF3DD2" w:rsidRDefault="003932C3" w:rsidP="003932C3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Предложената цена е определена при пълно съответствие с условията от документацията по процедурата.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3932C3" w:rsidRPr="00AF3DD2" w:rsidRDefault="003932C3" w:rsidP="003932C3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2C3" w:rsidRPr="00AF3DD2" w:rsidRDefault="003932C3" w:rsidP="003932C3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3932C3" w:rsidRPr="00AF3DD2" w:rsidRDefault="003932C3" w:rsidP="003932C3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F66E44" w:rsidRDefault="00F66E44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3932C3" w:rsidRPr="002928A7" w:rsidRDefault="003932C3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3932C3" w:rsidRPr="002928A7" w:rsidRDefault="003932C3" w:rsidP="003932C3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3932C3" w:rsidRPr="002928A7" w:rsidRDefault="003932C3" w:rsidP="003932C3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3932C3" w:rsidRPr="002928A7" w:rsidRDefault="003932C3" w:rsidP="003932C3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3932C3" w:rsidRPr="002928A7" w:rsidRDefault="003932C3" w:rsidP="003932C3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3932C3" w:rsidRPr="002928A7" w:rsidRDefault="003932C3" w:rsidP="003932C3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3932C3" w:rsidRPr="002928A7" w:rsidRDefault="003932C3" w:rsidP="003932C3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3932C3" w:rsidRPr="002928A7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3932C3" w:rsidRPr="002928A7" w:rsidRDefault="003932C3" w:rsidP="003932C3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E92D30" w:rsidRDefault="003932C3" w:rsidP="00E92D30">
      <w:pPr>
        <w:autoSpaceDE w:val="0"/>
        <w:autoSpaceDN w:val="0"/>
        <w:adjustRightInd w:val="0"/>
        <w:ind w:left="142" w:right="708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№ 3 "Хладилници"</w:t>
      </w:r>
    </w:p>
    <w:p w:rsidR="003932C3" w:rsidRDefault="003932C3" w:rsidP="00421B6C">
      <w:pPr>
        <w:autoSpaceDE w:val="0"/>
        <w:autoSpaceDN w:val="0"/>
        <w:adjustRightInd w:val="0"/>
        <w:ind w:left="142" w:right="708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 (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910"/>
        <w:gridCol w:w="1399"/>
        <w:gridCol w:w="1089"/>
        <w:gridCol w:w="1135"/>
      </w:tblGrid>
      <w:tr w:rsidR="003932C3" w:rsidRPr="00213AA1" w:rsidTr="00506464">
        <w:trPr>
          <w:trHeight w:val="1094"/>
          <w:jc w:val="center"/>
        </w:trPr>
        <w:tc>
          <w:tcPr>
            <w:tcW w:w="438" w:type="pct"/>
            <w:shd w:val="clear" w:color="000000" w:fill="F2F2F2"/>
            <w:textDirection w:val="btLr"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5418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625" w:type="pct"/>
            <w:shd w:val="clear" w:color="000000" w:fill="F2F2F2"/>
            <w:noWrap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25418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748" w:type="pct"/>
            <w:shd w:val="clear" w:color="000000" w:fill="F2F2F2"/>
            <w:noWrap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18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82" w:type="pct"/>
            <w:shd w:val="clear" w:color="000000" w:fill="F2F2F2"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18">
              <w:rPr>
                <w:rFonts w:ascii="Times New Roman" w:hAnsi="Times New Roman" w:cs="Times New Roman"/>
                <w:color w:val="000000"/>
              </w:rPr>
              <w:t>Е</w:t>
            </w:r>
            <w:r w:rsidRPr="00E25418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E25418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607" w:type="pct"/>
            <w:shd w:val="clear" w:color="000000" w:fill="F2F2F2"/>
            <w:vAlign w:val="center"/>
            <w:hideMark/>
          </w:tcPr>
          <w:p w:rsidR="003932C3" w:rsidRPr="00E25418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418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E25418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E92D30" w:rsidRPr="00213AA1" w:rsidTr="00506464">
        <w:trPr>
          <w:trHeight w:val="39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E92D30" w:rsidRPr="001C3827" w:rsidRDefault="00E92D30" w:rsidP="00E92D30">
            <w:pPr>
              <w:spacing w:before="0" w:line="2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B6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Обособена позиция № 3 "Хладилници"</w:t>
            </w:r>
          </w:p>
        </w:tc>
      </w:tr>
      <w:tr w:rsidR="003932C3" w:rsidRPr="00213AA1" w:rsidTr="00506464">
        <w:trPr>
          <w:trHeight w:val="198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Хладилник лекарствени средства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204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03"/>
          <w:jc w:val="center"/>
        </w:trPr>
        <w:tc>
          <w:tcPr>
            <w:tcW w:w="43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>Хладилник лекарствени средства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D30" w:rsidRPr="001C3827" w:rsidTr="00506464">
        <w:trPr>
          <w:trHeight w:val="454"/>
          <w:jc w:val="center"/>
        </w:trPr>
        <w:tc>
          <w:tcPr>
            <w:tcW w:w="4393" w:type="pct"/>
            <w:gridSpan w:val="4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213AA1" w:rsidRDefault="003932C3" w:rsidP="003932C3">
      <w:pPr>
        <w:tabs>
          <w:tab w:val="left" w:pos="851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2C3" w:rsidRPr="00DA1461" w:rsidRDefault="003932C3" w:rsidP="0052758B">
      <w:pPr>
        <w:widowControl w:val="0"/>
        <w:tabs>
          <w:tab w:val="left" w:pos="-720"/>
        </w:tabs>
        <w:suppressAutoHyphens/>
        <w:ind w:left="142" w:right="567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определя като сбор от общите цени (количества * единични цени) на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lastRenderedPageBreak/>
        <w:t>отделни номенклатури включени в съответната обособена позиция.</w:t>
      </w:r>
    </w:p>
    <w:p w:rsidR="003932C3" w:rsidRPr="00AF3DD2" w:rsidRDefault="003932C3" w:rsidP="0052758B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Така предложените единични цени </w:t>
      </w:r>
      <w:r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включват всички разходи, </w:t>
      </w:r>
      <w:r w:rsidRPr="00AF3DD2">
        <w:rPr>
          <w:rFonts w:ascii="Times New Roman" w:hAnsi="Times New Roman"/>
          <w:sz w:val="24"/>
          <w:szCs w:val="24"/>
        </w:rPr>
        <w:t xml:space="preserve">за изпълнение на предмета на обществената поръчка,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</w:t>
      </w:r>
      <w:r w:rsidR="00F66E44" w:rsidRPr="00F66E44">
        <w:rPr>
          <w:rFonts w:ascii="Times New Roman" w:hAnsi="Times New Roman"/>
          <w:sz w:val="24"/>
          <w:szCs w:val="24"/>
        </w:rPr>
        <w:t>(не по-малък от 24 месеца и не по-голям от 60 месеца от подписване на съответния протокол)</w:t>
      </w:r>
      <w:r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3932C3" w:rsidRPr="00AF3DD2" w:rsidRDefault="003932C3" w:rsidP="0052758B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32C3" w:rsidRPr="00AF3DD2" w:rsidRDefault="003932C3" w:rsidP="0052758B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Предложената цена е определена при пълно съответствие с условията от документацията по процедурата.</w:t>
      </w:r>
    </w:p>
    <w:p w:rsidR="003932C3" w:rsidRPr="00AF3DD2" w:rsidRDefault="003932C3" w:rsidP="0052758B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3932C3" w:rsidRPr="00AF3DD2" w:rsidRDefault="003932C3" w:rsidP="0052758B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3932C3" w:rsidRPr="00AF3DD2" w:rsidRDefault="003932C3" w:rsidP="0052758B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3932C3" w:rsidRPr="00AF3DD2" w:rsidRDefault="003932C3" w:rsidP="003932C3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2C3" w:rsidRPr="00AF3DD2" w:rsidRDefault="003932C3" w:rsidP="003932C3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3932C3" w:rsidRPr="00AF3DD2" w:rsidRDefault="003932C3" w:rsidP="003932C3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2758B" w:rsidRDefault="0052758B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2758B" w:rsidRDefault="0052758B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2928A7" w:rsidRDefault="003932C3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3932C3" w:rsidRPr="002928A7" w:rsidRDefault="003932C3" w:rsidP="003932C3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3932C3" w:rsidRPr="002928A7" w:rsidRDefault="003932C3" w:rsidP="00506464">
      <w:pPr>
        <w:spacing w:before="0"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3932C3" w:rsidRPr="002928A7" w:rsidRDefault="003932C3" w:rsidP="00506464">
      <w:pPr>
        <w:spacing w:before="0" w:line="276" w:lineRule="auto"/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3932C3" w:rsidRPr="002928A7" w:rsidRDefault="003932C3" w:rsidP="00506464">
      <w:pPr>
        <w:tabs>
          <w:tab w:val="left" w:pos="1134"/>
          <w:tab w:val="left" w:pos="6663"/>
          <w:tab w:val="left" w:pos="9849"/>
        </w:tabs>
        <w:spacing w:before="0" w:line="276" w:lineRule="auto"/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3932C3" w:rsidRPr="002928A7" w:rsidRDefault="003932C3" w:rsidP="00506464">
      <w:pPr>
        <w:tabs>
          <w:tab w:val="left" w:pos="284"/>
          <w:tab w:val="left" w:pos="6663"/>
          <w:tab w:val="left" w:pos="9849"/>
        </w:tabs>
        <w:spacing w:before="0" w:line="276" w:lineRule="auto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</w:t>
      </w:r>
      <w:r w:rsidR="00506464">
        <w:rPr>
          <w:rFonts w:ascii="Times New Roman" w:hAnsi="Times New Roman" w:cs="Times New Roman"/>
          <w:bCs/>
          <w:spacing w:val="-5"/>
          <w:szCs w:val="24"/>
        </w:rPr>
        <w:t>ачеството му/им  на: …………………………</w:t>
      </w:r>
      <w:r w:rsidRPr="002928A7">
        <w:rPr>
          <w:rFonts w:ascii="Times New Roman" w:hAnsi="Times New Roman" w:cs="Times New Roman"/>
          <w:bCs/>
          <w:spacing w:val="-5"/>
          <w:szCs w:val="24"/>
        </w:rPr>
        <w:t>.</w:t>
      </w:r>
    </w:p>
    <w:p w:rsidR="003932C3" w:rsidRPr="002928A7" w:rsidRDefault="003932C3" w:rsidP="00506464">
      <w:pPr>
        <w:tabs>
          <w:tab w:val="left" w:pos="1418"/>
          <w:tab w:val="left" w:pos="6663"/>
          <w:tab w:val="left" w:pos="9214"/>
          <w:tab w:val="left" w:pos="9849"/>
        </w:tabs>
        <w:spacing w:before="0" w:line="276" w:lineRule="auto"/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3932C3" w:rsidRPr="002928A7" w:rsidRDefault="003932C3" w:rsidP="00506464">
      <w:pPr>
        <w:spacing w:before="0"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3932C3" w:rsidRPr="002928A7" w:rsidRDefault="003932C3" w:rsidP="003932C3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932C3" w:rsidRPr="002928A7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"Закупуване на медицинско оборудване и медицинска апаратура в изпълнение на проект "Подкрепа за развитие на системата за спешна медицинска помощ" по ОПРР 2014-2020"</w:t>
      </w:r>
      <w:r w:rsidRPr="00E1307C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E130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</w:t>
      </w:r>
      <w:r w:rsid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№ 4 "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Негативоскоп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Комплект 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офталмоскоп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/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отоскоп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, </w:t>
      </w:r>
      <w:proofErr w:type="spellStart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Ларингоскоп</w:t>
      </w:r>
      <w:proofErr w:type="spellEnd"/>
      <w:r w:rsidR="00E92D30" w:rsidRPr="00E92D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комплект"</w:t>
      </w:r>
    </w:p>
    <w:p w:rsidR="003932C3" w:rsidRDefault="003932C3" w:rsidP="003932C3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…………………… (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3932C3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Обща цена за изпълнението на поръчката: ………………………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tbl>
      <w:tblPr>
        <w:tblW w:w="4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4909"/>
        <w:gridCol w:w="1397"/>
        <w:gridCol w:w="1093"/>
        <w:gridCol w:w="997"/>
      </w:tblGrid>
      <w:tr w:rsidR="003932C3" w:rsidRPr="00E92D30" w:rsidTr="00506464">
        <w:trPr>
          <w:trHeight w:val="1094"/>
          <w:jc w:val="center"/>
        </w:trPr>
        <w:tc>
          <w:tcPr>
            <w:tcW w:w="444" w:type="pct"/>
            <w:shd w:val="clear" w:color="000000" w:fill="F2F2F2"/>
            <w:textDirection w:val="btLr"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D30">
              <w:rPr>
                <w:rFonts w:ascii="Times New Roman" w:hAnsi="Times New Roman" w:cs="Times New Roman"/>
                <w:bCs/>
                <w:color w:val="000000"/>
              </w:rPr>
              <w:t>Позиция</w:t>
            </w:r>
          </w:p>
        </w:tc>
        <w:tc>
          <w:tcPr>
            <w:tcW w:w="2664" w:type="pct"/>
            <w:shd w:val="clear" w:color="000000" w:fill="F2F2F2"/>
            <w:noWrap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2D30">
              <w:rPr>
                <w:rFonts w:ascii="Times New Roman" w:hAnsi="Times New Roman" w:cs="Times New Roman"/>
                <w:bCs/>
                <w:color w:val="000000"/>
              </w:rPr>
              <w:t>Вид на оборудването</w:t>
            </w:r>
          </w:p>
        </w:tc>
        <w:tc>
          <w:tcPr>
            <w:tcW w:w="758" w:type="pct"/>
            <w:shd w:val="clear" w:color="000000" w:fill="F2F2F2"/>
            <w:noWrap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D30">
              <w:rPr>
                <w:rFonts w:ascii="Times New Roman" w:hAnsi="Times New Roman" w:cs="Times New Roman"/>
                <w:color w:val="000000"/>
              </w:rPr>
              <w:t>Количество брой</w:t>
            </w:r>
          </w:p>
        </w:tc>
        <w:tc>
          <w:tcPr>
            <w:tcW w:w="593" w:type="pct"/>
            <w:shd w:val="clear" w:color="000000" w:fill="F2F2F2"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D30">
              <w:rPr>
                <w:rFonts w:ascii="Times New Roman" w:hAnsi="Times New Roman" w:cs="Times New Roman"/>
                <w:color w:val="000000"/>
              </w:rPr>
              <w:t>Е</w:t>
            </w:r>
            <w:r w:rsidRPr="00E92D30">
              <w:rPr>
                <w:rFonts w:ascii="Times New Roman" w:hAnsi="Times New Roman" w:cs="Times New Roman"/>
                <w:bCs/>
                <w:color w:val="000000"/>
              </w:rPr>
              <w:t xml:space="preserve">динична цена </w:t>
            </w:r>
            <w:r w:rsidRPr="00E92D30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  <w:tc>
          <w:tcPr>
            <w:tcW w:w="541" w:type="pct"/>
            <w:shd w:val="clear" w:color="000000" w:fill="F2F2F2"/>
            <w:vAlign w:val="center"/>
            <w:hideMark/>
          </w:tcPr>
          <w:p w:rsidR="003932C3" w:rsidRPr="00E92D30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D30">
              <w:rPr>
                <w:rFonts w:ascii="Times New Roman" w:hAnsi="Times New Roman" w:cs="Times New Roman"/>
                <w:bCs/>
                <w:color w:val="000000"/>
              </w:rPr>
              <w:t xml:space="preserve">Обща цена </w:t>
            </w:r>
            <w:r w:rsidRPr="00E92D30">
              <w:rPr>
                <w:rFonts w:ascii="Times New Roman" w:hAnsi="Times New Roman" w:cs="Times New Roman"/>
                <w:color w:val="000000"/>
              </w:rPr>
              <w:t>в лева без ДДС</w:t>
            </w:r>
          </w:p>
        </w:tc>
      </w:tr>
      <w:tr w:rsidR="00E92D30" w:rsidRPr="00213AA1" w:rsidTr="00506464">
        <w:trPr>
          <w:trHeight w:val="454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E92D30" w:rsidRPr="001C3827" w:rsidRDefault="00E92D30" w:rsidP="00E92D30">
            <w:pPr>
              <w:spacing w:before="0" w:line="2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Обособена позиция № 4 "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Негативоскоп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Комплект 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офталмоскоп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Ларингоскоп</w:t>
            </w:r>
            <w:proofErr w:type="spellEnd"/>
            <w:r w:rsidRPr="008B6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комплект"</w:t>
            </w:r>
          </w:p>
        </w:tc>
      </w:tr>
      <w:tr w:rsidR="003932C3" w:rsidRPr="00213AA1" w:rsidTr="00506464">
        <w:trPr>
          <w:trHeight w:val="200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Негативоскоп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174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Комплект 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офталмоскоп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отоскоп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2C3" w:rsidRPr="00213AA1" w:rsidTr="00506464">
        <w:trPr>
          <w:trHeight w:val="263"/>
          <w:jc w:val="center"/>
        </w:trPr>
        <w:tc>
          <w:tcPr>
            <w:tcW w:w="444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27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C3827">
              <w:rPr>
                <w:rFonts w:ascii="Times New Roman" w:hAnsi="Times New Roman" w:cs="Times New Roman"/>
                <w:bCs/>
                <w:color w:val="000000"/>
              </w:rPr>
              <w:t>Ларингоскоп</w:t>
            </w:r>
            <w:proofErr w:type="spellEnd"/>
            <w:r w:rsidRPr="001C3827">
              <w:rPr>
                <w:rFonts w:ascii="Times New Roman" w:hAnsi="Times New Roman" w:cs="Times New Roman"/>
                <w:bCs/>
                <w:color w:val="000000"/>
              </w:rPr>
              <w:t xml:space="preserve"> комплект за деца и възрастни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32C3" w:rsidRPr="001C3827" w:rsidRDefault="003932C3" w:rsidP="005358FA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3827">
              <w:rPr>
                <w:rFonts w:ascii="Times New Roman" w:hAnsi="Times New Roman" w:cs="Times New Roman"/>
                <w:bCs/>
                <w:iCs/>
                <w:color w:val="000000"/>
              </w:rPr>
              <w:t>102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32C3" w:rsidRPr="001C3827" w:rsidRDefault="003932C3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D30" w:rsidRPr="001C3827" w:rsidTr="00506464">
        <w:trPr>
          <w:trHeight w:val="454"/>
          <w:jc w:val="center"/>
        </w:trPr>
        <w:tc>
          <w:tcPr>
            <w:tcW w:w="4459" w:type="pct"/>
            <w:gridSpan w:val="4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 цена за изпълнението на поръчката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в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7719A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без ДДС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E92D30" w:rsidRPr="001C3827" w:rsidRDefault="00E92D30" w:rsidP="005358FA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932C3" w:rsidRPr="00213AA1" w:rsidRDefault="003932C3" w:rsidP="003932C3">
      <w:pPr>
        <w:tabs>
          <w:tab w:val="left" w:pos="851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2C3" w:rsidRPr="00DA1461" w:rsidRDefault="003932C3" w:rsidP="003932C3">
      <w:pPr>
        <w:widowControl w:val="0"/>
        <w:tabs>
          <w:tab w:val="left" w:pos="-720"/>
        </w:tabs>
        <w:suppressAutoHyphens/>
        <w:ind w:left="142" w:right="709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DA1461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DA1461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 общите цени (количества * единични цени) на отделни номенклатури включени в съответната обособена позиция.</w:t>
      </w:r>
    </w:p>
    <w:p w:rsidR="003932C3" w:rsidRPr="00AF3DD2" w:rsidRDefault="003932C3" w:rsidP="003932C3">
      <w:pPr>
        <w:spacing w:before="0"/>
        <w:ind w:left="142" w:right="567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Така предложените единични цени </w:t>
      </w:r>
      <w:r w:rsidRPr="00AF3DD2">
        <w:rPr>
          <w:rFonts w:ascii="Times New Roman" w:hAnsi="Times New Roman"/>
          <w:sz w:val="24"/>
          <w:szCs w:val="24"/>
          <w:lang w:val="ru-RU"/>
        </w:rPr>
        <w:t>по всяка номенклатура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включват всички разходи, </w:t>
      </w:r>
      <w:r w:rsidRPr="00AF3DD2">
        <w:rPr>
          <w:rFonts w:ascii="Times New Roman" w:hAnsi="Times New Roman"/>
          <w:sz w:val="24"/>
          <w:szCs w:val="24"/>
        </w:rPr>
        <w:t xml:space="preserve">за изпълнение на предмета на обществената поръчка, свързани с доставката до мястото на изпълнение: опаковка, транспорт, застраховки, митни сборове, такси, инсталация, монтаж, пробно изпитване, въвеждане в експлоатация с всички необходими за експлоатацията принадлежности и консумативи на медицинската оборудването/медицинската апаратура, </w:t>
      </w:r>
      <w:r w:rsidRPr="00AF3DD2">
        <w:rPr>
          <w:rFonts w:ascii="Times New Roman" w:hAnsi="Times New Roman"/>
          <w:bCs/>
          <w:sz w:val="24"/>
          <w:szCs w:val="24"/>
        </w:rPr>
        <w:t>обучение (в приложимите случаи),</w:t>
      </w:r>
      <w:r w:rsidRPr="00AF3DD2">
        <w:rPr>
          <w:rFonts w:ascii="Times New Roman" w:hAnsi="Times New Roman"/>
          <w:sz w:val="24"/>
          <w:szCs w:val="24"/>
        </w:rPr>
        <w:t xml:space="preserve"> техническа документация, ръководства за употреба, лицензи и гаранционна поддръжка. Всички разходи за извършване на гаранционно обслужване в срока на гаранцията </w:t>
      </w:r>
      <w:r w:rsidR="00940F4C" w:rsidRPr="00AF3DD2">
        <w:rPr>
          <w:rFonts w:ascii="Times New Roman" w:hAnsi="Times New Roman"/>
          <w:sz w:val="24"/>
          <w:szCs w:val="24"/>
        </w:rPr>
        <w:t>(не по-малък от 24 месеца</w:t>
      </w:r>
      <w:r w:rsidR="00940F4C">
        <w:rPr>
          <w:rFonts w:ascii="Times New Roman" w:hAnsi="Times New Roman"/>
          <w:sz w:val="24"/>
          <w:szCs w:val="24"/>
        </w:rPr>
        <w:t xml:space="preserve"> и не по-голям от 60 месеца</w:t>
      </w:r>
      <w:r w:rsidR="00940F4C" w:rsidRPr="00AF3DD2">
        <w:rPr>
          <w:rFonts w:ascii="Times New Roman" w:hAnsi="Times New Roman"/>
          <w:sz w:val="24"/>
          <w:szCs w:val="24"/>
        </w:rPr>
        <w:t xml:space="preserve"> от подписване на съответния протокол</w:t>
      </w:r>
      <w:r w:rsidR="00940F4C">
        <w:rPr>
          <w:rFonts w:ascii="Times New Roman" w:hAnsi="Times New Roman"/>
          <w:sz w:val="24"/>
          <w:szCs w:val="24"/>
        </w:rPr>
        <w:t>)</w:t>
      </w:r>
      <w:r w:rsidRPr="00AF3DD2">
        <w:rPr>
          <w:rFonts w:ascii="Times New Roman" w:hAnsi="Times New Roman"/>
          <w:sz w:val="24"/>
          <w:szCs w:val="24"/>
        </w:rPr>
        <w:t>, са за сметка на Изпълнителя.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единичн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32C3" w:rsidRPr="00AF3DD2" w:rsidRDefault="003932C3" w:rsidP="003932C3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Предложената цена е определена при пълно съответствие с условията от документацията по процедурата.</w:t>
      </w:r>
    </w:p>
    <w:p w:rsidR="003932C3" w:rsidRPr="00AF3DD2" w:rsidRDefault="003932C3" w:rsidP="003932C3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3932C3" w:rsidRPr="00AF3DD2" w:rsidRDefault="003932C3" w:rsidP="003932C3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3932C3" w:rsidRPr="00AF3DD2" w:rsidRDefault="003932C3" w:rsidP="003932C3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2C3" w:rsidRPr="00AF3DD2" w:rsidRDefault="003932C3" w:rsidP="003932C3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3932C3" w:rsidRPr="00AF3DD2" w:rsidRDefault="003932C3" w:rsidP="003932C3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AF3DD2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sectPr w:rsidR="003932C3" w:rsidRPr="00AF3DD2" w:rsidSect="00700130">
      <w:headerReference w:type="default" r:id="rId8"/>
      <w:footerReference w:type="default" r:id="rId9"/>
      <w:pgSz w:w="11906" w:h="16838" w:code="9"/>
      <w:pgMar w:top="1701" w:right="1274" w:bottom="709" w:left="709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D6" w:rsidRDefault="00C874D6" w:rsidP="00B05CF0">
      <w:r>
        <w:separator/>
      </w:r>
    </w:p>
  </w:endnote>
  <w:endnote w:type="continuationSeparator" w:id="0">
    <w:p w:rsidR="00C874D6" w:rsidRDefault="00C874D6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FA" w:rsidRDefault="005358FA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276"/>
    </w:tblGrid>
    <w:tr w:rsidR="005358FA" w:rsidTr="00FC6DE3">
      <w:tc>
        <w:tcPr>
          <w:tcW w:w="9781" w:type="dxa"/>
          <w:gridSpan w:val="2"/>
        </w:tcPr>
        <w:p w:rsidR="005358FA" w:rsidRPr="00C3679C" w:rsidRDefault="005358FA" w:rsidP="00FC6DE3">
          <w:pPr>
            <w:pStyle w:val="Footer"/>
          </w:pPr>
          <w:r w:rsidRPr="00C3679C">
            <w:t>Проект „Подкрепа за развитие на системата за спешна медицинска помощ“, финансиран от Оперативна програма „Региони в растеж“, съфинансирана от Европейския съюз чрез Европейския фонд за регионално развитие.</w:t>
          </w:r>
        </w:p>
      </w:tc>
    </w:tr>
    <w:tr w:rsidR="005358FA" w:rsidTr="00FC6DE3">
      <w:tc>
        <w:tcPr>
          <w:tcW w:w="8505" w:type="dxa"/>
        </w:tcPr>
        <w:p w:rsidR="005358FA" w:rsidRPr="00E14490" w:rsidRDefault="005358FA" w:rsidP="00FC6DE3">
          <w:pPr>
            <w:pStyle w:val="Footer"/>
          </w:pPr>
        </w:p>
      </w:tc>
      <w:tc>
        <w:tcPr>
          <w:tcW w:w="1276" w:type="dxa"/>
        </w:tcPr>
        <w:p w:rsidR="005358FA" w:rsidRPr="00C3679C" w:rsidRDefault="005358FA" w:rsidP="00FC6DE3">
          <w:pPr>
            <w:pStyle w:val="Footer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3C5B">
            <w:rPr>
              <w:noProof/>
            </w:rPr>
            <w:t>32</w:t>
          </w:r>
          <w:r>
            <w:fldChar w:fldCharType="end"/>
          </w:r>
          <w:r>
            <w:rPr>
              <w:lang w:val="en-US"/>
            </w:rPr>
            <w:t>/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723C5B">
            <w:rPr>
              <w:noProof/>
              <w:lang w:val="en-US"/>
            </w:rPr>
            <w:t>33</w:t>
          </w:r>
          <w:r>
            <w:rPr>
              <w:lang w:val="en-US"/>
            </w:rPr>
            <w:fldChar w:fldCharType="end"/>
          </w:r>
        </w:p>
      </w:tc>
    </w:tr>
  </w:tbl>
  <w:p w:rsidR="005358FA" w:rsidRPr="00C3679C" w:rsidRDefault="005358FA" w:rsidP="00F42E3D">
    <w:pPr>
      <w:pStyle w:val="footerMZ"/>
      <w:tabs>
        <w:tab w:val="left" w:pos="230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D6" w:rsidRDefault="00C874D6" w:rsidP="00B05CF0">
      <w:r>
        <w:separator/>
      </w:r>
    </w:p>
  </w:footnote>
  <w:footnote w:type="continuationSeparator" w:id="0">
    <w:p w:rsidR="00C874D6" w:rsidRDefault="00C874D6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23"/>
      <w:gridCol w:w="2872"/>
    </w:tblGrid>
    <w:tr w:rsidR="005358FA" w:rsidTr="00FC6DE3">
      <w:trPr>
        <w:trHeight w:hRule="exact" w:val="1270"/>
      </w:trPr>
      <w:tc>
        <w:tcPr>
          <w:tcW w:w="3544" w:type="dxa"/>
        </w:tcPr>
        <w:p w:rsidR="005358FA" w:rsidRDefault="005358FA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0685F7B0" wp14:editId="5C7BD00F">
                <wp:extent cx="2051437" cy="707667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3" t="7291" r="4386"/>
                        <a:stretch/>
                      </pic:blipFill>
                      <pic:spPr bwMode="auto">
                        <a:xfrm>
                          <a:off x="0" y="0"/>
                          <a:ext cx="2067823" cy="71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:rsidR="005358FA" w:rsidRPr="003C784B" w:rsidRDefault="005358FA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14E9C756" wp14:editId="6790F9B1">
                <wp:extent cx="1676400" cy="627380"/>
                <wp:effectExtent l="0" t="0" r="0" b="1270"/>
                <wp:docPr id="14" name="Picture 14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dxa"/>
        </w:tcPr>
        <w:p w:rsidR="005358FA" w:rsidRDefault="005358FA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3FC7F822" wp14:editId="7586FB5A">
                <wp:extent cx="1765190" cy="627735"/>
                <wp:effectExtent l="0" t="0" r="6985" b="127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4" t="5956" r="4937"/>
                        <a:stretch/>
                      </pic:blipFill>
                      <pic:spPr bwMode="auto">
                        <a:xfrm>
                          <a:off x="0" y="0"/>
                          <a:ext cx="1801302" cy="640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358FA" w:rsidRPr="006C26C2" w:rsidRDefault="005358FA" w:rsidP="00C3679C">
    <w:pPr>
      <w:pStyle w:val="footerMZ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1890136"/>
    <w:multiLevelType w:val="multilevel"/>
    <w:tmpl w:val="377E4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64E09A5"/>
    <w:multiLevelType w:val="multilevel"/>
    <w:tmpl w:val="43F8E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A6C03A6"/>
    <w:multiLevelType w:val="hybridMultilevel"/>
    <w:tmpl w:val="4B50B3C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3F7211"/>
    <w:multiLevelType w:val="hybridMultilevel"/>
    <w:tmpl w:val="5636D8C8"/>
    <w:lvl w:ilvl="0" w:tplc="FA6A3FD6">
      <w:start w:val="2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778A7"/>
    <w:multiLevelType w:val="hybridMultilevel"/>
    <w:tmpl w:val="E884C32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B3AC5906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  <w:bCs w:val="0"/>
        <w:strike w:val="0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sz w:val="22"/>
        <w:szCs w:val="22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A232C6"/>
    <w:multiLevelType w:val="hybridMultilevel"/>
    <w:tmpl w:val="1862C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241D"/>
    <w:multiLevelType w:val="hybridMultilevel"/>
    <w:tmpl w:val="1CEA9160"/>
    <w:lvl w:ilvl="0" w:tplc="3E54845C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6F2FE4"/>
    <w:multiLevelType w:val="hybridMultilevel"/>
    <w:tmpl w:val="0BA2B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DB5DF8"/>
    <w:multiLevelType w:val="hybridMultilevel"/>
    <w:tmpl w:val="7E0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3943"/>
    <w:multiLevelType w:val="hybridMultilevel"/>
    <w:tmpl w:val="FBD4B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C7205E"/>
    <w:multiLevelType w:val="multilevel"/>
    <w:tmpl w:val="ED1CF4C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1DA6590"/>
    <w:multiLevelType w:val="hybridMultilevel"/>
    <w:tmpl w:val="3A681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EDE304D"/>
    <w:multiLevelType w:val="hybridMultilevel"/>
    <w:tmpl w:val="66C03376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FC26AF9"/>
    <w:multiLevelType w:val="hybridMultilevel"/>
    <w:tmpl w:val="5DDAD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38E4"/>
    <w:multiLevelType w:val="hybridMultilevel"/>
    <w:tmpl w:val="971C97D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C223E"/>
    <w:multiLevelType w:val="hybridMultilevel"/>
    <w:tmpl w:val="B5366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174DD"/>
    <w:multiLevelType w:val="hybridMultilevel"/>
    <w:tmpl w:val="0E0AD06C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4F51AE1"/>
    <w:multiLevelType w:val="hybridMultilevel"/>
    <w:tmpl w:val="7C6CB45C"/>
    <w:lvl w:ilvl="0" w:tplc="3A36774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AC0E37EC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913D3"/>
    <w:multiLevelType w:val="multilevel"/>
    <w:tmpl w:val="764CE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7F077478"/>
    <w:multiLevelType w:val="hybridMultilevel"/>
    <w:tmpl w:val="E1DC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8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9"/>
  </w:num>
  <w:num w:numId="10">
    <w:abstractNumId w:val="3"/>
  </w:num>
  <w:num w:numId="11">
    <w:abstractNumId w:val="16"/>
  </w:num>
  <w:num w:numId="12">
    <w:abstractNumId w:val="19"/>
  </w:num>
  <w:num w:numId="13">
    <w:abstractNumId w:val="21"/>
  </w:num>
  <w:num w:numId="14">
    <w:abstractNumId w:val="24"/>
  </w:num>
  <w:num w:numId="15">
    <w:abstractNumId w:val="6"/>
  </w:num>
  <w:num w:numId="16">
    <w:abstractNumId w:val="20"/>
  </w:num>
  <w:num w:numId="17">
    <w:abstractNumId w:val="27"/>
  </w:num>
  <w:num w:numId="18">
    <w:abstractNumId w:val="23"/>
  </w:num>
  <w:num w:numId="19">
    <w:abstractNumId w:val="8"/>
  </w:num>
  <w:num w:numId="20">
    <w:abstractNumId w:val="14"/>
  </w:num>
  <w:num w:numId="21">
    <w:abstractNumId w:val="2"/>
  </w:num>
  <w:num w:numId="22">
    <w:abstractNumId w:val="4"/>
  </w:num>
  <w:num w:numId="23">
    <w:abstractNumId w:val="10"/>
  </w:num>
  <w:num w:numId="24">
    <w:abstractNumId w:val="12"/>
  </w:num>
  <w:num w:numId="25">
    <w:abstractNumId w:val="26"/>
  </w:num>
  <w:num w:numId="26">
    <w:abstractNumId w:val="1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7F"/>
    <w:rsid w:val="00001057"/>
    <w:rsid w:val="00002AF2"/>
    <w:rsid w:val="00002C05"/>
    <w:rsid w:val="0000412F"/>
    <w:rsid w:val="00004505"/>
    <w:rsid w:val="00006AEA"/>
    <w:rsid w:val="00007EC2"/>
    <w:rsid w:val="000140C3"/>
    <w:rsid w:val="0001454E"/>
    <w:rsid w:val="00015757"/>
    <w:rsid w:val="00020F8A"/>
    <w:rsid w:val="00034C0E"/>
    <w:rsid w:val="00034D65"/>
    <w:rsid w:val="000357EA"/>
    <w:rsid w:val="000370A7"/>
    <w:rsid w:val="00042B78"/>
    <w:rsid w:val="00043B2D"/>
    <w:rsid w:val="00045C0D"/>
    <w:rsid w:val="00047DDE"/>
    <w:rsid w:val="000521DE"/>
    <w:rsid w:val="0005281D"/>
    <w:rsid w:val="00055895"/>
    <w:rsid w:val="000648CF"/>
    <w:rsid w:val="00065471"/>
    <w:rsid w:val="00065872"/>
    <w:rsid w:val="00067136"/>
    <w:rsid w:val="000774EB"/>
    <w:rsid w:val="000865B5"/>
    <w:rsid w:val="00087DC8"/>
    <w:rsid w:val="00090983"/>
    <w:rsid w:val="0009140F"/>
    <w:rsid w:val="00092FC5"/>
    <w:rsid w:val="000955A5"/>
    <w:rsid w:val="0009611A"/>
    <w:rsid w:val="00097DD2"/>
    <w:rsid w:val="000A6EA8"/>
    <w:rsid w:val="000B1DF9"/>
    <w:rsid w:val="000B47B0"/>
    <w:rsid w:val="000B6BCA"/>
    <w:rsid w:val="000B7A0C"/>
    <w:rsid w:val="000C087F"/>
    <w:rsid w:val="000C3FA9"/>
    <w:rsid w:val="000C6E5D"/>
    <w:rsid w:val="000C79C3"/>
    <w:rsid w:val="000D020F"/>
    <w:rsid w:val="000D108D"/>
    <w:rsid w:val="000D1C95"/>
    <w:rsid w:val="000D385D"/>
    <w:rsid w:val="000D3D43"/>
    <w:rsid w:val="000D563D"/>
    <w:rsid w:val="000D5964"/>
    <w:rsid w:val="000E0D22"/>
    <w:rsid w:val="000E0DAD"/>
    <w:rsid w:val="000E1CC7"/>
    <w:rsid w:val="000E3949"/>
    <w:rsid w:val="000E70AF"/>
    <w:rsid w:val="000F1A76"/>
    <w:rsid w:val="000F344A"/>
    <w:rsid w:val="000F43CF"/>
    <w:rsid w:val="000F6FC1"/>
    <w:rsid w:val="000F7390"/>
    <w:rsid w:val="001000E4"/>
    <w:rsid w:val="00101460"/>
    <w:rsid w:val="00101536"/>
    <w:rsid w:val="00101AAD"/>
    <w:rsid w:val="00104DEB"/>
    <w:rsid w:val="00107E5E"/>
    <w:rsid w:val="00112ED0"/>
    <w:rsid w:val="00114B93"/>
    <w:rsid w:val="0012026D"/>
    <w:rsid w:val="001202FB"/>
    <w:rsid w:val="001242D1"/>
    <w:rsid w:val="00127AB7"/>
    <w:rsid w:val="00130F60"/>
    <w:rsid w:val="00131D23"/>
    <w:rsid w:val="00133B79"/>
    <w:rsid w:val="00133EEE"/>
    <w:rsid w:val="0016273E"/>
    <w:rsid w:val="00162DB7"/>
    <w:rsid w:val="0016450B"/>
    <w:rsid w:val="00180050"/>
    <w:rsid w:val="00181D02"/>
    <w:rsid w:val="00182957"/>
    <w:rsid w:val="00182F5B"/>
    <w:rsid w:val="00186576"/>
    <w:rsid w:val="001940B5"/>
    <w:rsid w:val="001973D3"/>
    <w:rsid w:val="00197509"/>
    <w:rsid w:val="001A14CA"/>
    <w:rsid w:val="001A614F"/>
    <w:rsid w:val="001B1A30"/>
    <w:rsid w:val="001B7399"/>
    <w:rsid w:val="001C07AE"/>
    <w:rsid w:val="001C1EC8"/>
    <w:rsid w:val="001C2A6E"/>
    <w:rsid w:val="001C78AB"/>
    <w:rsid w:val="001D1C3D"/>
    <w:rsid w:val="001E05BE"/>
    <w:rsid w:val="001E58DA"/>
    <w:rsid w:val="001E786C"/>
    <w:rsid w:val="001E7EF1"/>
    <w:rsid w:val="00202769"/>
    <w:rsid w:val="002059DC"/>
    <w:rsid w:val="00213066"/>
    <w:rsid w:val="00214321"/>
    <w:rsid w:val="002250B2"/>
    <w:rsid w:val="002312DF"/>
    <w:rsid w:val="002327DB"/>
    <w:rsid w:val="00236E37"/>
    <w:rsid w:val="00237F90"/>
    <w:rsid w:val="002404BE"/>
    <w:rsid w:val="00244E1D"/>
    <w:rsid w:val="00246C56"/>
    <w:rsid w:val="002603B0"/>
    <w:rsid w:val="002611CA"/>
    <w:rsid w:val="00265D58"/>
    <w:rsid w:val="00270072"/>
    <w:rsid w:val="00277D85"/>
    <w:rsid w:val="00277FF0"/>
    <w:rsid w:val="00280361"/>
    <w:rsid w:val="00280E9B"/>
    <w:rsid w:val="00281C22"/>
    <w:rsid w:val="0028237B"/>
    <w:rsid w:val="00284037"/>
    <w:rsid w:val="00284F8C"/>
    <w:rsid w:val="00285A16"/>
    <w:rsid w:val="00287293"/>
    <w:rsid w:val="002902C6"/>
    <w:rsid w:val="0029093A"/>
    <w:rsid w:val="0029232B"/>
    <w:rsid w:val="002928A7"/>
    <w:rsid w:val="00296265"/>
    <w:rsid w:val="002A03DB"/>
    <w:rsid w:val="002A04CC"/>
    <w:rsid w:val="002C1409"/>
    <w:rsid w:val="002C2E2C"/>
    <w:rsid w:val="002C3285"/>
    <w:rsid w:val="002C5A74"/>
    <w:rsid w:val="002C5ED2"/>
    <w:rsid w:val="002C725D"/>
    <w:rsid w:val="002D4659"/>
    <w:rsid w:val="002D4C24"/>
    <w:rsid w:val="002D6220"/>
    <w:rsid w:val="002E1C15"/>
    <w:rsid w:val="002E2369"/>
    <w:rsid w:val="002F067D"/>
    <w:rsid w:val="002F11EB"/>
    <w:rsid w:val="002F2941"/>
    <w:rsid w:val="002F2B1A"/>
    <w:rsid w:val="002F2C30"/>
    <w:rsid w:val="002F40DA"/>
    <w:rsid w:val="002F4B9D"/>
    <w:rsid w:val="00305D23"/>
    <w:rsid w:val="00305F7B"/>
    <w:rsid w:val="00307FE2"/>
    <w:rsid w:val="00321717"/>
    <w:rsid w:val="003274D0"/>
    <w:rsid w:val="003274FA"/>
    <w:rsid w:val="00332675"/>
    <w:rsid w:val="00340641"/>
    <w:rsid w:val="003409FA"/>
    <w:rsid w:val="0034115E"/>
    <w:rsid w:val="00347A46"/>
    <w:rsid w:val="00350017"/>
    <w:rsid w:val="00350510"/>
    <w:rsid w:val="0035348A"/>
    <w:rsid w:val="0036224F"/>
    <w:rsid w:val="00363B7B"/>
    <w:rsid w:val="0036504C"/>
    <w:rsid w:val="003668E0"/>
    <w:rsid w:val="00373434"/>
    <w:rsid w:val="00375F51"/>
    <w:rsid w:val="00377F79"/>
    <w:rsid w:val="00380A7C"/>
    <w:rsid w:val="003856C4"/>
    <w:rsid w:val="003876FB"/>
    <w:rsid w:val="003911B6"/>
    <w:rsid w:val="003932C3"/>
    <w:rsid w:val="00395397"/>
    <w:rsid w:val="003A2E78"/>
    <w:rsid w:val="003B060C"/>
    <w:rsid w:val="003B1191"/>
    <w:rsid w:val="003B6896"/>
    <w:rsid w:val="003C08F8"/>
    <w:rsid w:val="003C21E6"/>
    <w:rsid w:val="003C4DA0"/>
    <w:rsid w:val="003C5561"/>
    <w:rsid w:val="003D0CE7"/>
    <w:rsid w:val="003D0F56"/>
    <w:rsid w:val="003D1373"/>
    <w:rsid w:val="003D147E"/>
    <w:rsid w:val="003D380B"/>
    <w:rsid w:val="003D3E3F"/>
    <w:rsid w:val="003D5836"/>
    <w:rsid w:val="003D64FF"/>
    <w:rsid w:val="003D65B2"/>
    <w:rsid w:val="003E03FF"/>
    <w:rsid w:val="003E1DCD"/>
    <w:rsid w:val="003E223D"/>
    <w:rsid w:val="003F5802"/>
    <w:rsid w:val="003F6349"/>
    <w:rsid w:val="003F6BA7"/>
    <w:rsid w:val="004101B8"/>
    <w:rsid w:val="00411475"/>
    <w:rsid w:val="00411F57"/>
    <w:rsid w:val="0041493D"/>
    <w:rsid w:val="00416E94"/>
    <w:rsid w:val="00420EF4"/>
    <w:rsid w:val="00421B6C"/>
    <w:rsid w:val="00422466"/>
    <w:rsid w:val="004232A4"/>
    <w:rsid w:val="00423AC8"/>
    <w:rsid w:val="004265E4"/>
    <w:rsid w:val="00430140"/>
    <w:rsid w:val="0043071F"/>
    <w:rsid w:val="00430A19"/>
    <w:rsid w:val="00432E99"/>
    <w:rsid w:val="00434F49"/>
    <w:rsid w:val="00435617"/>
    <w:rsid w:val="004363D2"/>
    <w:rsid w:val="00436ACA"/>
    <w:rsid w:val="00436D28"/>
    <w:rsid w:val="00436FB7"/>
    <w:rsid w:val="004427CA"/>
    <w:rsid w:val="00446831"/>
    <w:rsid w:val="00451394"/>
    <w:rsid w:val="0045206B"/>
    <w:rsid w:val="00455877"/>
    <w:rsid w:val="00455D1A"/>
    <w:rsid w:val="00461A5A"/>
    <w:rsid w:val="00464D27"/>
    <w:rsid w:val="004654DE"/>
    <w:rsid w:val="00466E22"/>
    <w:rsid w:val="00477C1E"/>
    <w:rsid w:val="00477E3A"/>
    <w:rsid w:val="00480F44"/>
    <w:rsid w:val="00484269"/>
    <w:rsid w:val="00485F5C"/>
    <w:rsid w:val="00495D76"/>
    <w:rsid w:val="00495E6F"/>
    <w:rsid w:val="004A047D"/>
    <w:rsid w:val="004A2DA9"/>
    <w:rsid w:val="004A50AF"/>
    <w:rsid w:val="004A5665"/>
    <w:rsid w:val="004A6997"/>
    <w:rsid w:val="004A7B98"/>
    <w:rsid w:val="004B253A"/>
    <w:rsid w:val="004B2B45"/>
    <w:rsid w:val="004B40DB"/>
    <w:rsid w:val="004C0D79"/>
    <w:rsid w:val="004C7BF5"/>
    <w:rsid w:val="004D16DE"/>
    <w:rsid w:val="004D37D9"/>
    <w:rsid w:val="004E02DE"/>
    <w:rsid w:val="004E09B2"/>
    <w:rsid w:val="004E15A8"/>
    <w:rsid w:val="004E1895"/>
    <w:rsid w:val="004E1AA3"/>
    <w:rsid w:val="004E1EFD"/>
    <w:rsid w:val="004E3A83"/>
    <w:rsid w:val="004E417C"/>
    <w:rsid w:val="004E519E"/>
    <w:rsid w:val="004E6469"/>
    <w:rsid w:val="004E704A"/>
    <w:rsid w:val="004F3241"/>
    <w:rsid w:val="00504ACE"/>
    <w:rsid w:val="00506464"/>
    <w:rsid w:val="005156D1"/>
    <w:rsid w:val="00515EF7"/>
    <w:rsid w:val="00522965"/>
    <w:rsid w:val="0052698E"/>
    <w:rsid w:val="0052758B"/>
    <w:rsid w:val="00533932"/>
    <w:rsid w:val="00533A56"/>
    <w:rsid w:val="005358FA"/>
    <w:rsid w:val="0053681A"/>
    <w:rsid w:val="00540348"/>
    <w:rsid w:val="005409FC"/>
    <w:rsid w:val="00540D4D"/>
    <w:rsid w:val="00542C62"/>
    <w:rsid w:val="0054590E"/>
    <w:rsid w:val="00546928"/>
    <w:rsid w:val="00557072"/>
    <w:rsid w:val="00557361"/>
    <w:rsid w:val="005616C4"/>
    <w:rsid w:val="00563227"/>
    <w:rsid w:val="00570299"/>
    <w:rsid w:val="005765EC"/>
    <w:rsid w:val="00577259"/>
    <w:rsid w:val="00581545"/>
    <w:rsid w:val="00592534"/>
    <w:rsid w:val="005A1C13"/>
    <w:rsid w:val="005A1DA5"/>
    <w:rsid w:val="005B04E0"/>
    <w:rsid w:val="005B4896"/>
    <w:rsid w:val="005B4A08"/>
    <w:rsid w:val="005C2523"/>
    <w:rsid w:val="005C3727"/>
    <w:rsid w:val="005C4A37"/>
    <w:rsid w:val="005D3FF7"/>
    <w:rsid w:val="005D4A1C"/>
    <w:rsid w:val="005D527B"/>
    <w:rsid w:val="005D5E5D"/>
    <w:rsid w:val="005F0C22"/>
    <w:rsid w:val="005F4E69"/>
    <w:rsid w:val="00602120"/>
    <w:rsid w:val="00603DC8"/>
    <w:rsid w:val="00611BA7"/>
    <w:rsid w:val="0061277F"/>
    <w:rsid w:val="00615D86"/>
    <w:rsid w:val="00620603"/>
    <w:rsid w:val="00625027"/>
    <w:rsid w:val="00631F6F"/>
    <w:rsid w:val="0063349D"/>
    <w:rsid w:val="00635069"/>
    <w:rsid w:val="00636C44"/>
    <w:rsid w:val="006372BB"/>
    <w:rsid w:val="0064331A"/>
    <w:rsid w:val="0064386A"/>
    <w:rsid w:val="00646575"/>
    <w:rsid w:val="00646845"/>
    <w:rsid w:val="00647A6A"/>
    <w:rsid w:val="00650BA1"/>
    <w:rsid w:val="0065193E"/>
    <w:rsid w:val="0065637C"/>
    <w:rsid w:val="00660E8F"/>
    <w:rsid w:val="006640BD"/>
    <w:rsid w:val="00666012"/>
    <w:rsid w:val="00671C55"/>
    <w:rsid w:val="00672FEC"/>
    <w:rsid w:val="006804FC"/>
    <w:rsid w:val="00687FD8"/>
    <w:rsid w:val="00693363"/>
    <w:rsid w:val="0069589A"/>
    <w:rsid w:val="00695B3A"/>
    <w:rsid w:val="006A1F26"/>
    <w:rsid w:val="006A22F9"/>
    <w:rsid w:val="006A37B7"/>
    <w:rsid w:val="006B2C7E"/>
    <w:rsid w:val="006B7C00"/>
    <w:rsid w:val="006C13B1"/>
    <w:rsid w:val="006C1C6D"/>
    <w:rsid w:val="006C26C2"/>
    <w:rsid w:val="006C38B7"/>
    <w:rsid w:val="006D0D13"/>
    <w:rsid w:val="006D6AF1"/>
    <w:rsid w:val="006E3867"/>
    <w:rsid w:val="006E4AE5"/>
    <w:rsid w:val="006E57F9"/>
    <w:rsid w:val="006E7512"/>
    <w:rsid w:val="006F1CC6"/>
    <w:rsid w:val="006F2F05"/>
    <w:rsid w:val="006F3FC9"/>
    <w:rsid w:val="006F74EC"/>
    <w:rsid w:val="00700130"/>
    <w:rsid w:val="00701B75"/>
    <w:rsid w:val="00703140"/>
    <w:rsid w:val="0070422D"/>
    <w:rsid w:val="007050CF"/>
    <w:rsid w:val="00706061"/>
    <w:rsid w:val="00710C80"/>
    <w:rsid w:val="0071144D"/>
    <w:rsid w:val="007130D6"/>
    <w:rsid w:val="00713782"/>
    <w:rsid w:val="00716B3A"/>
    <w:rsid w:val="00720CC2"/>
    <w:rsid w:val="00720D3B"/>
    <w:rsid w:val="00723C5B"/>
    <w:rsid w:val="00731C7B"/>
    <w:rsid w:val="00732D7E"/>
    <w:rsid w:val="00733546"/>
    <w:rsid w:val="00735B4D"/>
    <w:rsid w:val="007401B9"/>
    <w:rsid w:val="00744E83"/>
    <w:rsid w:val="007571B4"/>
    <w:rsid w:val="00760ED5"/>
    <w:rsid w:val="00764C7B"/>
    <w:rsid w:val="00765192"/>
    <w:rsid w:val="00767E6B"/>
    <w:rsid w:val="00770AB1"/>
    <w:rsid w:val="007719AA"/>
    <w:rsid w:val="007742CB"/>
    <w:rsid w:val="007832C5"/>
    <w:rsid w:val="007833A4"/>
    <w:rsid w:val="00786467"/>
    <w:rsid w:val="00790714"/>
    <w:rsid w:val="00793B15"/>
    <w:rsid w:val="007A6FE6"/>
    <w:rsid w:val="007B07F1"/>
    <w:rsid w:val="007B237B"/>
    <w:rsid w:val="007C0ADD"/>
    <w:rsid w:val="007C2507"/>
    <w:rsid w:val="007C560C"/>
    <w:rsid w:val="007C747E"/>
    <w:rsid w:val="007D085D"/>
    <w:rsid w:val="007D2F63"/>
    <w:rsid w:val="007D6125"/>
    <w:rsid w:val="007D62BB"/>
    <w:rsid w:val="007E2D4A"/>
    <w:rsid w:val="007E3108"/>
    <w:rsid w:val="007E5E33"/>
    <w:rsid w:val="007F0149"/>
    <w:rsid w:val="007F2322"/>
    <w:rsid w:val="007F70B2"/>
    <w:rsid w:val="007F7454"/>
    <w:rsid w:val="007F7B95"/>
    <w:rsid w:val="00800E7D"/>
    <w:rsid w:val="008039D7"/>
    <w:rsid w:val="00805E70"/>
    <w:rsid w:val="00813863"/>
    <w:rsid w:val="00814712"/>
    <w:rsid w:val="008205AE"/>
    <w:rsid w:val="0082107B"/>
    <w:rsid w:val="008210E2"/>
    <w:rsid w:val="00832CB3"/>
    <w:rsid w:val="00836BC7"/>
    <w:rsid w:val="00841947"/>
    <w:rsid w:val="00844383"/>
    <w:rsid w:val="0085018A"/>
    <w:rsid w:val="0085239A"/>
    <w:rsid w:val="00852A54"/>
    <w:rsid w:val="00853066"/>
    <w:rsid w:val="00854276"/>
    <w:rsid w:val="00854DD5"/>
    <w:rsid w:val="00854F4A"/>
    <w:rsid w:val="00857BAE"/>
    <w:rsid w:val="00860A74"/>
    <w:rsid w:val="00862471"/>
    <w:rsid w:val="00862FAF"/>
    <w:rsid w:val="00864211"/>
    <w:rsid w:val="0086519F"/>
    <w:rsid w:val="0086546F"/>
    <w:rsid w:val="00867579"/>
    <w:rsid w:val="00867A3B"/>
    <w:rsid w:val="008723E6"/>
    <w:rsid w:val="00872F6C"/>
    <w:rsid w:val="00874751"/>
    <w:rsid w:val="008754CA"/>
    <w:rsid w:val="00876BB7"/>
    <w:rsid w:val="00877285"/>
    <w:rsid w:val="00881560"/>
    <w:rsid w:val="00883680"/>
    <w:rsid w:val="0088430F"/>
    <w:rsid w:val="008845F7"/>
    <w:rsid w:val="00885445"/>
    <w:rsid w:val="00885906"/>
    <w:rsid w:val="00887020"/>
    <w:rsid w:val="00897146"/>
    <w:rsid w:val="00897AF8"/>
    <w:rsid w:val="008A176B"/>
    <w:rsid w:val="008A1BB5"/>
    <w:rsid w:val="008A231D"/>
    <w:rsid w:val="008A3916"/>
    <w:rsid w:val="008B1370"/>
    <w:rsid w:val="008B2D90"/>
    <w:rsid w:val="008B59FB"/>
    <w:rsid w:val="008B61E3"/>
    <w:rsid w:val="008B6579"/>
    <w:rsid w:val="008C2F29"/>
    <w:rsid w:val="008C3848"/>
    <w:rsid w:val="008C49F6"/>
    <w:rsid w:val="008C4EBE"/>
    <w:rsid w:val="008E3515"/>
    <w:rsid w:val="008E4670"/>
    <w:rsid w:val="008F03EA"/>
    <w:rsid w:val="008F1579"/>
    <w:rsid w:val="008F3431"/>
    <w:rsid w:val="008F7613"/>
    <w:rsid w:val="00902271"/>
    <w:rsid w:val="00903DB5"/>
    <w:rsid w:val="00904719"/>
    <w:rsid w:val="00905130"/>
    <w:rsid w:val="0091088F"/>
    <w:rsid w:val="00917454"/>
    <w:rsid w:val="009179FE"/>
    <w:rsid w:val="00920DDB"/>
    <w:rsid w:val="00921F48"/>
    <w:rsid w:val="00924506"/>
    <w:rsid w:val="00931C69"/>
    <w:rsid w:val="009340A6"/>
    <w:rsid w:val="00937897"/>
    <w:rsid w:val="00937B7F"/>
    <w:rsid w:val="00940F4C"/>
    <w:rsid w:val="0094334C"/>
    <w:rsid w:val="00950175"/>
    <w:rsid w:val="009538D2"/>
    <w:rsid w:val="00954B1F"/>
    <w:rsid w:val="009553E3"/>
    <w:rsid w:val="00957235"/>
    <w:rsid w:val="0096022D"/>
    <w:rsid w:val="0096147F"/>
    <w:rsid w:val="00962FF0"/>
    <w:rsid w:val="00967227"/>
    <w:rsid w:val="009674B1"/>
    <w:rsid w:val="00970404"/>
    <w:rsid w:val="009749F5"/>
    <w:rsid w:val="009759D7"/>
    <w:rsid w:val="00975FAD"/>
    <w:rsid w:val="00984933"/>
    <w:rsid w:val="009863A1"/>
    <w:rsid w:val="00987109"/>
    <w:rsid w:val="009920C8"/>
    <w:rsid w:val="00994690"/>
    <w:rsid w:val="00995A60"/>
    <w:rsid w:val="00996869"/>
    <w:rsid w:val="009A36FB"/>
    <w:rsid w:val="009A728A"/>
    <w:rsid w:val="009A7831"/>
    <w:rsid w:val="009B0355"/>
    <w:rsid w:val="009B100C"/>
    <w:rsid w:val="009B7A6F"/>
    <w:rsid w:val="009C1CB2"/>
    <w:rsid w:val="009C3147"/>
    <w:rsid w:val="009C5973"/>
    <w:rsid w:val="009D2DCF"/>
    <w:rsid w:val="009D3880"/>
    <w:rsid w:val="009D7268"/>
    <w:rsid w:val="009D7998"/>
    <w:rsid w:val="009E0B8A"/>
    <w:rsid w:val="009F0AFD"/>
    <w:rsid w:val="009F3635"/>
    <w:rsid w:val="00A0031C"/>
    <w:rsid w:val="00A00C95"/>
    <w:rsid w:val="00A01DA0"/>
    <w:rsid w:val="00A02D57"/>
    <w:rsid w:val="00A0301F"/>
    <w:rsid w:val="00A27F0F"/>
    <w:rsid w:val="00A30C56"/>
    <w:rsid w:val="00A32AD0"/>
    <w:rsid w:val="00A32AF4"/>
    <w:rsid w:val="00A33033"/>
    <w:rsid w:val="00A3638E"/>
    <w:rsid w:val="00A45778"/>
    <w:rsid w:val="00A54FEF"/>
    <w:rsid w:val="00A57FB6"/>
    <w:rsid w:val="00A64482"/>
    <w:rsid w:val="00A6482E"/>
    <w:rsid w:val="00A70E78"/>
    <w:rsid w:val="00A731EB"/>
    <w:rsid w:val="00A75C47"/>
    <w:rsid w:val="00A76DB3"/>
    <w:rsid w:val="00A843EF"/>
    <w:rsid w:val="00A84E20"/>
    <w:rsid w:val="00A864F3"/>
    <w:rsid w:val="00A91EE1"/>
    <w:rsid w:val="00A95382"/>
    <w:rsid w:val="00A96100"/>
    <w:rsid w:val="00A97902"/>
    <w:rsid w:val="00AA11F7"/>
    <w:rsid w:val="00AA26C3"/>
    <w:rsid w:val="00AA53FF"/>
    <w:rsid w:val="00AB03C8"/>
    <w:rsid w:val="00AB2766"/>
    <w:rsid w:val="00AB2B88"/>
    <w:rsid w:val="00AB799D"/>
    <w:rsid w:val="00AB7B9F"/>
    <w:rsid w:val="00AC08DF"/>
    <w:rsid w:val="00AC130C"/>
    <w:rsid w:val="00AD18C2"/>
    <w:rsid w:val="00AD6512"/>
    <w:rsid w:val="00AE369D"/>
    <w:rsid w:val="00AE42DB"/>
    <w:rsid w:val="00AE5B75"/>
    <w:rsid w:val="00AE6AAB"/>
    <w:rsid w:val="00AF137B"/>
    <w:rsid w:val="00AF1928"/>
    <w:rsid w:val="00AF3593"/>
    <w:rsid w:val="00AF3A41"/>
    <w:rsid w:val="00AF3DD2"/>
    <w:rsid w:val="00AF5820"/>
    <w:rsid w:val="00AF6494"/>
    <w:rsid w:val="00AF7DAE"/>
    <w:rsid w:val="00B00D53"/>
    <w:rsid w:val="00B028BE"/>
    <w:rsid w:val="00B02A97"/>
    <w:rsid w:val="00B05CF0"/>
    <w:rsid w:val="00B06E6D"/>
    <w:rsid w:val="00B118FD"/>
    <w:rsid w:val="00B2256C"/>
    <w:rsid w:val="00B24507"/>
    <w:rsid w:val="00B25EE7"/>
    <w:rsid w:val="00B27146"/>
    <w:rsid w:val="00B31B7E"/>
    <w:rsid w:val="00B415D3"/>
    <w:rsid w:val="00B42CB9"/>
    <w:rsid w:val="00B550C6"/>
    <w:rsid w:val="00B57E47"/>
    <w:rsid w:val="00B60283"/>
    <w:rsid w:val="00B606BC"/>
    <w:rsid w:val="00B62ACC"/>
    <w:rsid w:val="00B654EF"/>
    <w:rsid w:val="00B66C21"/>
    <w:rsid w:val="00B745EB"/>
    <w:rsid w:val="00B766C9"/>
    <w:rsid w:val="00B801F0"/>
    <w:rsid w:val="00B815A1"/>
    <w:rsid w:val="00B8388C"/>
    <w:rsid w:val="00B87964"/>
    <w:rsid w:val="00B92CCA"/>
    <w:rsid w:val="00B94CBC"/>
    <w:rsid w:val="00B96D6E"/>
    <w:rsid w:val="00BA39D0"/>
    <w:rsid w:val="00BA4918"/>
    <w:rsid w:val="00BB19CC"/>
    <w:rsid w:val="00BB4AEF"/>
    <w:rsid w:val="00BB5CC6"/>
    <w:rsid w:val="00BC50CE"/>
    <w:rsid w:val="00BD6586"/>
    <w:rsid w:val="00BE12C8"/>
    <w:rsid w:val="00BE1906"/>
    <w:rsid w:val="00BE5644"/>
    <w:rsid w:val="00BE7323"/>
    <w:rsid w:val="00C01A11"/>
    <w:rsid w:val="00C02025"/>
    <w:rsid w:val="00C06741"/>
    <w:rsid w:val="00C12ECE"/>
    <w:rsid w:val="00C1382B"/>
    <w:rsid w:val="00C167B4"/>
    <w:rsid w:val="00C222C0"/>
    <w:rsid w:val="00C229EE"/>
    <w:rsid w:val="00C22A67"/>
    <w:rsid w:val="00C2383C"/>
    <w:rsid w:val="00C24D6A"/>
    <w:rsid w:val="00C26781"/>
    <w:rsid w:val="00C329C7"/>
    <w:rsid w:val="00C34191"/>
    <w:rsid w:val="00C3679C"/>
    <w:rsid w:val="00C40A62"/>
    <w:rsid w:val="00C45886"/>
    <w:rsid w:val="00C45BDB"/>
    <w:rsid w:val="00C465DF"/>
    <w:rsid w:val="00C469CF"/>
    <w:rsid w:val="00C47ADC"/>
    <w:rsid w:val="00C47ECD"/>
    <w:rsid w:val="00C523B5"/>
    <w:rsid w:val="00C53D7B"/>
    <w:rsid w:val="00C5450D"/>
    <w:rsid w:val="00C56DF8"/>
    <w:rsid w:val="00C57237"/>
    <w:rsid w:val="00C61588"/>
    <w:rsid w:val="00C61A44"/>
    <w:rsid w:val="00C66145"/>
    <w:rsid w:val="00C71A4E"/>
    <w:rsid w:val="00C74094"/>
    <w:rsid w:val="00C77A44"/>
    <w:rsid w:val="00C80A29"/>
    <w:rsid w:val="00C818CC"/>
    <w:rsid w:val="00C86813"/>
    <w:rsid w:val="00C874D6"/>
    <w:rsid w:val="00C87B7C"/>
    <w:rsid w:val="00C969EA"/>
    <w:rsid w:val="00C97B87"/>
    <w:rsid w:val="00CA32FF"/>
    <w:rsid w:val="00CA61CA"/>
    <w:rsid w:val="00CA77CB"/>
    <w:rsid w:val="00CB019C"/>
    <w:rsid w:val="00CB206F"/>
    <w:rsid w:val="00CB78A0"/>
    <w:rsid w:val="00CC2B48"/>
    <w:rsid w:val="00CC2E7E"/>
    <w:rsid w:val="00CC5AD8"/>
    <w:rsid w:val="00CC7B0E"/>
    <w:rsid w:val="00CE2818"/>
    <w:rsid w:val="00CE2950"/>
    <w:rsid w:val="00CE71FD"/>
    <w:rsid w:val="00CF1F36"/>
    <w:rsid w:val="00CF2456"/>
    <w:rsid w:val="00CF40E6"/>
    <w:rsid w:val="00CF57E0"/>
    <w:rsid w:val="00CF58B0"/>
    <w:rsid w:val="00CF6199"/>
    <w:rsid w:val="00CF6300"/>
    <w:rsid w:val="00D03518"/>
    <w:rsid w:val="00D10DA2"/>
    <w:rsid w:val="00D13A7C"/>
    <w:rsid w:val="00D14B48"/>
    <w:rsid w:val="00D17BB5"/>
    <w:rsid w:val="00D22E07"/>
    <w:rsid w:val="00D23211"/>
    <w:rsid w:val="00D26549"/>
    <w:rsid w:val="00D27D57"/>
    <w:rsid w:val="00D4413C"/>
    <w:rsid w:val="00D452FC"/>
    <w:rsid w:val="00D476D8"/>
    <w:rsid w:val="00D55124"/>
    <w:rsid w:val="00D5617A"/>
    <w:rsid w:val="00D56451"/>
    <w:rsid w:val="00D566DF"/>
    <w:rsid w:val="00D570B2"/>
    <w:rsid w:val="00D57267"/>
    <w:rsid w:val="00D610C6"/>
    <w:rsid w:val="00D61FD7"/>
    <w:rsid w:val="00D643C7"/>
    <w:rsid w:val="00D67AD8"/>
    <w:rsid w:val="00D75705"/>
    <w:rsid w:val="00D80D9A"/>
    <w:rsid w:val="00D8155A"/>
    <w:rsid w:val="00D84A13"/>
    <w:rsid w:val="00D84E41"/>
    <w:rsid w:val="00D904CA"/>
    <w:rsid w:val="00D941EC"/>
    <w:rsid w:val="00D947DC"/>
    <w:rsid w:val="00DA0EA0"/>
    <w:rsid w:val="00DA1450"/>
    <w:rsid w:val="00DA1461"/>
    <w:rsid w:val="00DA3BFB"/>
    <w:rsid w:val="00DA3CD3"/>
    <w:rsid w:val="00DA4F88"/>
    <w:rsid w:val="00DB1FBF"/>
    <w:rsid w:val="00DB54AC"/>
    <w:rsid w:val="00DC55C2"/>
    <w:rsid w:val="00DD1244"/>
    <w:rsid w:val="00DE0BDC"/>
    <w:rsid w:val="00DF2610"/>
    <w:rsid w:val="00DF3D9B"/>
    <w:rsid w:val="00DF3F9B"/>
    <w:rsid w:val="00DF5C27"/>
    <w:rsid w:val="00E04DC6"/>
    <w:rsid w:val="00E06A1E"/>
    <w:rsid w:val="00E1307C"/>
    <w:rsid w:val="00E14490"/>
    <w:rsid w:val="00E16456"/>
    <w:rsid w:val="00E20CC6"/>
    <w:rsid w:val="00E21894"/>
    <w:rsid w:val="00E25418"/>
    <w:rsid w:val="00E2671F"/>
    <w:rsid w:val="00E26C68"/>
    <w:rsid w:val="00E302F5"/>
    <w:rsid w:val="00E3267A"/>
    <w:rsid w:val="00E4063C"/>
    <w:rsid w:val="00E60836"/>
    <w:rsid w:val="00E630CD"/>
    <w:rsid w:val="00E80A5E"/>
    <w:rsid w:val="00E81183"/>
    <w:rsid w:val="00E83C26"/>
    <w:rsid w:val="00E85FBF"/>
    <w:rsid w:val="00E86CBA"/>
    <w:rsid w:val="00E86E9E"/>
    <w:rsid w:val="00E8752D"/>
    <w:rsid w:val="00E9028D"/>
    <w:rsid w:val="00E92D30"/>
    <w:rsid w:val="00E94D04"/>
    <w:rsid w:val="00E96B3E"/>
    <w:rsid w:val="00E9717B"/>
    <w:rsid w:val="00EA3C4B"/>
    <w:rsid w:val="00EA4AC6"/>
    <w:rsid w:val="00EB12DC"/>
    <w:rsid w:val="00EB3C65"/>
    <w:rsid w:val="00EB59F0"/>
    <w:rsid w:val="00EB5BDB"/>
    <w:rsid w:val="00EB62E9"/>
    <w:rsid w:val="00EB72DF"/>
    <w:rsid w:val="00ED0846"/>
    <w:rsid w:val="00ED27B5"/>
    <w:rsid w:val="00ED3FA1"/>
    <w:rsid w:val="00ED6A4A"/>
    <w:rsid w:val="00ED7729"/>
    <w:rsid w:val="00EF0AAC"/>
    <w:rsid w:val="00EF2750"/>
    <w:rsid w:val="00EF7AB2"/>
    <w:rsid w:val="00F00E6B"/>
    <w:rsid w:val="00F0693C"/>
    <w:rsid w:val="00F1189C"/>
    <w:rsid w:val="00F11FAB"/>
    <w:rsid w:val="00F14FB9"/>
    <w:rsid w:val="00F152C0"/>
    <w:rsid w:val="00F17BFF"/>
    <w:rsid w:val="00F21B7A"/>
    <w:rsid w:val="00F21EE8"/>
    <w:rsid w:val="00F23481"/>
    <w:rsid w:val="00F32A42"/>
    <w:rsid w:val="00F3622E"/>
    <w:rsid w:val="00F40ABE"/>
    <w:rsid w:val="00F41CD1"/>
    <w:rsid w:val="00F42E3D"/>
    <w:rsid w:val="00F448CB"/>
    <w:rsid w:val="00F4773B"/>
    <w:rsid w:val="00F5367A"/>
    <w:rsid w:val="00F5725E"/>
    <w:rsid w:val="00F57D6C"/>
    <w:rsid w:val="00F61705"/>
    <w:rsid w:val="00F66E44"/>
    <w:rsid w:val="00F67CD0"/>
    <w:rsid w:val="00F773D0"/>
    <w:rsid w:val="00F807D5"/>
    <w:rsid w:val="00F81FC6"/>
    <w:rsid w:val="00F82825"/>
    <w:rsid w:val="00F828BC"/>
    <w:rsid w:val="00F83888"/>
    <w:rsid w:val="00F8669F"/>
    <w:rsid w:val="00F958F5"/>
    <w:rsid w:val="00F96C1B"/>
    <w:rsid w:val="00FA2B62"/>
    <w:rsid w:val="00FA3553"/>
    <w:rsid w:val="00FA53A8"/>
    <w:rsid w:val="00FB031D"/>
    <w:rsid w:val="00FB033A"/>
    <w:rsid w:val="00FB08D5"/>
    <w:rsid w:val="00FB1A54"/>
    <w:rsid w:val="00FB3E9B"/>
    <w:rsid w:val="00FB6DC6"/>
    <w:rsid w:val="00FB74AF"/>
    <w:rsid w:val="00FC02B9"/>
    <w:rsid w:val="00FC6DE3"/>
    <w:rsid w:val="00FD0DC4"/>
    <w:rsid w:val="00FD130D"/>
    <w:rsid w:val="00FD43F1"/>
    <w:rsid w:val="00FD6659"/>
    <w:rsid w:val="00FD67F0"/>
    <w:rsid w:val="00FD6F96"/>
    <w:rsid w:val="00FE38B4"/>
    <w:rsid w:val="00FE5CF0"/>
    <w:rsid w:val="00FF015E"/>
    <w:rsid w:val="00FF2FDF"/>
    <w:rsid w:val="00FF6A0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0EFE19-A81D-4E17-9E28-9AD7A68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30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basedOn w:val="Normal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iPriority w:val="99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iPriority w:val="99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iPriority w:val="99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6804FC"/>
    <w:rPr>
      <w:sz w:val="24"/>
      <w:szCs w:val="22"/>
      <w:lang w:eastAsia="en-US"/>
    </w:rPr>
  </w:style>
  <w:style w:type="character" w:customStyle="1" w:styleId="1">
    <w:name w:val="Текст под линия Знак1"/>
    <w:uiPriority w:val="99"/>
    <w:semiHidden/>
    <w:rsid w:val="006804FC"/>
    <w:rPr>
      <w:sz w:val="20"/>
      <w:szCs w:val="20"/>
    </w:rPr>
  </w:style>
  <w:style w:type="character" w:customStyle="1" w:styleId="FontStyle54">
    <w:name w:val="Font Style54"/>
    <w:rsid w:val="006804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6804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804FC"/>
    <w:rPr>
      <w:rFonts w:ascii="Arial Narrow" w:hAnsi="Arial Narrow" w:cs="Arial Narrow" w:hint="default"/>
      <w:sz w:val="16"/>
      <w:szCs w:val="16"/>
    </w:rPr>
  </w:style>
  <w:style w:type="paragraph" w:customStyle="1" w:styleId="CharCharChar">
    <w:name w:val="Char Char Char"/>
    <w:basedOn w:val="Normal"/>
    <w:rsid w:val="006804FC"/>
    <w:pPr>
      <w:tabs>
        <w:tab w:val="left" w:pos="709"/>
      </w:tabs>
      <w:spacing w:before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6804FC"/>
    <w:pPr>
      <w:widowControl w:val="0"/>
      <w:autoSpaceDE w:val="0"/>
      <w:autoSpaceDN w:val="0"/>
      <w:adjustRightInd w:val="0"/>
      <w:spacing w:before="0" w:line="4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6804FC"/>
    <w:pPr>
      <w:spacing w:befor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6804FC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68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A892-35BF-4CA3-9E04-FAEB8915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33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Vanya Mitkova</cp:lastModifiedBy>
  <cp:revision>350</cp:revision>
  <cp:lastPrinted>2019-01-30T14:26:00Z</cp:lastPrinted>
  <dcterms:created xsi:type="dcterms:W3CDTF">2017-12-04T11:49:00Z</dcterms:created>
  <dcterms:modified xsi:type="dcterms:W3CDTF">2019-01-30T14:27:00Z</dcterms:modified>
</cp:coreProperties>
</file>