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3B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CE"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 44, ал. 3, т. 1 от Закона за обществените поръчки и чл. 29, ал. 1 от Правилника за прилагане на Закона за обществените поръчки</w:t>
      </w: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CE" w:rsidRDefault="006726CE" w:rsidP="00672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6CE" w:rsidRDefault="006726CE" w:rsidP="006726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подготовката на документацията за възлагане на обществена поръчка с предмет:</w:t>
      </w:r>
      <w:r w:rsidRP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„Доставка на лекарствения продукт </w:t>
      </w:r>
      <w:proofErr w:type="spellStart"/>
      <w:r w:rsidRP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Emtricitabin</w:t>
      </w:r>
      <w:proofErr w:type="spellEnd"/>
      <w:r w:rsidRPr="006726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</w:t>
      </w:r>
      <w:r w:rsidRP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proofErr w:type="spellStart"/>
      <w:r w:rsidRP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Tenofir</w:t>
      </w:r>
      <w:proofErr w:type="spellEnd"/>
      <w:r w:rsidRP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отпускан по реда на Наредба № 34 от 25.11.2005 г. за реда за заплащане от републиканския бюджет за лечението на български граждани за заболявания извън обхвата на задължителното здравно осигуряване, за лечение на пациенти със СПИН, туберкулоза, психични и поведенчески разстройства, дължащи се на употреба на </w:t>
      </w:r>
      <w:proofErr w:type="spellStart"/>
      <w:r w:rsidRP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опиоиди</w:t>
      </w:r>
      <w:proofErr w:type="spellEnd"/>
      <w:r w:rsidRPr="0067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синдром на зависимост за 2018 г.“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726C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участвало външно за възложителя лице, а именно:</w:t>
      </w:r>
    </w:p>
    <w:p w:rsidR="006726CE" w:rsidRDefault="006726CE" w:rsidP="006726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26CE" w:rsidRPr="006726CE" w:rsidRDefault="006726CE" w:rsidP="006726CE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i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Венислава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на дирекция </w:t>
      </w:r>
      <w:r>
        <w:rPr>
          <w:rFonts w:ascii="Times New Roman" w:eastAsia="Times New Roman" w:hAnsi="Times New Roman" w:cs="Times New Roman"/>
          <w:sz w:val="24"/>
          <w:szCs w:val="24"/>
        </w:rPr>
        <w:t>„Аналитични дейности и контрол“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Национален съвет по цени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реимбурсиране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лекарствените продукти.</w:t>
      </w:r>
    </w:p>
    <w:p w:rsidR="006726CE" w:rsidRPr="006726CE" w:rsidRDefault="006726CE" w:rsidP="00672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6CE" w:rsidRPr="0067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2C"/>
    <w:rsid w:val="000F492B"/>
    <w:rsid w:val="001B7BB2"/>
    <w:rsid w:val="00224296"/>
    <w:rsid w:val="0024353B"/>
    <w:rsid w:val="00280CC2"/>
    <w:rsid w:val="00484C2C"/>
    <w:rsid w:val="006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21B9"/>
  <w15:chartTrackingRefBased/>
  <w15:docId w15:val="{143473D0-70B8-4563-9DEF-287AE11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Kalinova</dc:creator>
  <cp:keywords/>
  <dc:description/>
  <cp:lastModifiedBy>Ralitsa Kalinova</cp:lastModifiedBy>
  <cp:revision>2</cp:revision>
  <dcterms:created xsi:type="dcterms:W3CDTF">2018-08-21T07:01:00Z</dcterms:created>
  <dcterms:modified xsi:type="dcterms:W3CDTF">2018-08-21T07:07:00Z</dcterms:modified>
</cp:coreProperties>
</file>